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B785E7" w14:textId="77777777" w:rsidR="00F261F4" w:rsidRPr="00364CBF" w:rsidRDefault="00F261F4" w:rsidP="00F261F4">
      <w:pPr>
        <w:overflowPunct w:val="0"/>
        <w:spacing w:after="0" w:line="240" w:lineRule="auto"/>
        <w:ind w:firstLine="5387"/>
        <w:rPr>
          <w:rFonts w:ascii="Times New Roman" w:hAnsi="Times New Roman" w:cs="Times New Roman"/>
          <w:caps/>
          <w:sz w:val="24"/>
          <w:szCs w:val="24"/>
        </w:rPr>
      </w:pPr>
      <w:r w:rsidRPr="00364CBF">
        <w:rPr>
          <w:rFonts w:ascii="Times New Roman" w:hAnsi="Times New Roman" w:cs="Times New Roman"/>
          <w:caps/>
          <w:sz w:val="24"/>
          <w:szCs w:val="24"/>
        </w:rPr>
        <w:t>patvirtinta</w:t>
      </w:r>
    </w:p>
    <w:p w14:paraId="1098EF33" w14:textId="77777777" w:rsidR="00F261F4" w:rsidRPr="00364CBF" w:rsidRDefault="00F261F4" w:rsidP="00F261F4">
      <w:pPr>
        <w:spacing w:after="0" w:line="240" w:lineRule="auto"/>
        <w:ind w:left="5761" w:hanging="374"/>
        <w:jc w:val="both"/>
        <w:rPr>
          <w:rFonts w:ascii="Times New Roman" w:hAnsi="Times New Roman" w:cs="Times New Roman"/>
          <w:sz w:val="24"/>
          <w:szCs w:val="24"/>
        </w:rPr>
      </w:pPr>
      <w:r w:rsidRPr="00364CBF">
        <w:rPr>
          <w:rFonts w:ascii="Times New Roman" w:hAnsi="Times New Roman" w:cs="Times New Roman"/>
          <w:sz w:val="24"/>
          <w:szCs w:val="24"/>
        </w:rPr>
        <w:t>Šakių rajono savivaldybės mero</w:t>
      </w:r>
    </w:p>
    <w:p w14:paraId="561D29CE" w14:textId="4070B050" w:rsidR="00F261F4" w:rsidRPr="00364CBF" w:rsidRDefault="00F261F4" w:rsidP="00F261F4">
      <w:pPr>
        <w:spacing w:after="0" w:line="240" w:lineRule="auto"/>
        <w:ind w:left="5761" w:hanging="374"/>
        <w:jc w:val="both"/>
        <w:rPr>
          <w:rFonts w:ascii="Times New Roman" w:hAnsi="Times New Roman" w:cs="Times New Roman"/>
          <w:sz w:val="24"/>
          <w:szCs w:val="24"/>
        </w:rPr>
      </w:pPr>
      <w:r w:rsidRPr="00364CBF">
        <w:rPr>
          <w:rFonts w:ascii="Times New Roman" w:hAnsi="Times New Roman" w:cs="Times New Roman"/>
          <w:sz w:val="24"/>
          <w:szCs w:val="24"/>
        </w:rPr>
        <w:t>202</w:t>
      </w:r>
      <w:r w:rsidR="00B818C5">
        <w:rPr>
          <w:rFonts w:ascii="Times New Roman" w:hAnsi="Times New Roman" w:cs="Times New Roman"/>
          <w:sz w:val="24"/>
          <w:szCs w:val="24"/>
        </w:rPr>
        <w:t>4</w:t>
      </w:r>
      <w:r w:rsidRPr="00364CBF">
        <w:rPr>
          <w:rFonts w:ascii="Times New Roman" w:hAnsi="Times New Roman" w:cs="Times New Roman"/>
          <w:sz w:val="24"/>
          <w:szCs w:val="24"/>
        </w:rPr>
        <w:t xml:space="preserve"> m.</w:t>
      </w:r>
      <w:r w:rsidR="001A630D" w:rsidRPr="00364CBF">
        <w:rPr>
          <w:rFonts w:ascii="Times New Roman" w:hAnsi="Times New Roman" w:cs="Times New Roman"/>
          <w:sz w:val="24"/>
          <w:szCs w:val="24"/>
        </w:rPr>
        <w:t xml:space="preserve"> </w:t>
      </w:r>
      <w:r w:rsidR="00B818C5">
        <w:rPr>
          <w:rFonts w:ascii="Times New Roman" w:hAnsi="Times New Roman" w:cs="Times New Roman"/>
          <w:sz w:val="24"/>
          <w:szCs w:val="24"/>
        </w:rPr>
        <w:t>birželio</w:t>
      </w:r>
      <w:r w:rsidR="005E3AB5" w:rsidRPr="00364CBF">
        <w:rPr>
          <w:rFonts w:ascii="Times New Roman" w:hAnsi="Times New Roman" w:cs="Times New Roman"/>
          <w:sz w:val="24"/>
          <w:szCs w:val="24"/>
        </w:rPr>
        <w:t xml:space="preserve">   </w:t>
      </w:r>
      <w:r w:rsidRPr="00364CBF">
        <w:rPr>
          <w:rFonts w:ascii="Times New Roman" w:hAnsi="Times New Roman" w:cs="Times New Roman"/>
          <w:sz w:val="24"/>
          <w:szCs w:val="24"/>
        </w:rPr>
        <w:t xml:space="preserve">d. potvarkiu Nr. MT-     </w:t>
      </w:r>
    </w:p>
    <w:p w14:paraId="5CB67DCE" w14:textId="77777777" w:rsidR="00B808D8" w:rsidRPr="00364CBF" w:rsidRDefault="00B808D8" w:rsidP="00FD1F5A">
      <w:pPr>
        <w:pStyle w:val="Bodytext20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14:paraId="60053827" w14:textId="77777777" w:rsidR="00873A1C" w:rsidRPr="00364CBF" w:rsidRDefault="00873A1C" w:rsidP="00044C4B">
      <w:pPr>
        <w:pStyle w:val="Bodytext20"/>
        <w:shd w:val="clear" w:color="auto" w:fill="auto"/>
        <w:spacing w:line="240" w:lineRule="auto"/>
        <w:ind w:firstLine="0"/>
        <w:jc w:val="left"/>
        <w:rPr>
          <w:sz w:val="24"/>
          <w:szCs w:val="24"/>
        </w:rPr>
      </w:pPr>
    </w:p>
    <w:p w14:paraId="3B0EC61B" w14:textId="5113289D" w:rsidR="00071ED9" w:rsidRPr="00364CBF" w:rsidRDefault="00292D63" w:rsidP="00044C4B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bookmarkStart w:id="0" w:name="_Hlk146026594"/>
      <w:r w:rsidRPr="00364CBF">
        <w:rPr>
          <w:rFonts w:ascii="Times New Roman" w:hAnsi="Times New Roman"/>
          <w:b/>
          <w:sz w:val="24"/>
          <w:szCs w:val="24"/>
          <w:lang w:eastAsia="ar-SA"/>
        </w:rPr>
        <w:t>ŠAKIŲ RAJONO SAVIVALDYBĖS STRATEGINIO PLĖTROS PLANO DARBO GRUPIŲ</w:t>
      </w:r>
      <w:bookmarkEnd w:id="0"/>
    </w:p>
    <w:p w14:paraId="5575820B" w14:textId="77777777" w:rsidR="00044C4B" w:rsidRDefault="00071ED9" w:rsidP="00044C4B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364CBF">
        <w:rPr>
          <w:rFonts w:ascii="Times New Roman" w:hAnsi="Times New Roman"/>
          <w:b/>
          <w:sz w:val="24"/>
          <w:szCs w:val="24"/>
          <w:lang w:eastAsia="ar-SA"/>
        </w:rPr>
        <w:t>202</w:t>
      </w:r>
      <w:r w:rsidR="004A5D83">
        <w:rPr>
          <w:rFonts w:ascii="Times New Roman" w:hAnsi="Times New Roman"/>
          <w:b/>
          <w:sz w:val="24"/>
          <w:szCs w:val="24"/>
          <w:lang w:eastAsia="ar-SA"/>
        </w:rPr>
        <w:t>4</w:t>
      </w:r>
      <w:r w:rsidRPr="00364CBF">
        <w:rPr>
          <w:rFonts w:ascii="Times New Roman" w:hAnsi="Times New Roman"/>
          <w:b/>
          <w:sz w:val="24"/>
          <w:szCs w:val="24"/>
          <w:lang w:eastAsia="ar-SA"/>
        </w:rPr>
        <w:t xml:space="preserve"> M</w:t>
      </w:r>
      <w:r w:rsidR="00933C27">
        <w:rPr>
          <w:rFonts w:ascii="Times New Roman" w:hAnsi="Times New Roman"/>
          <w:b/>
          <w:sz w:val="24"/>
          <w:szCs w:val="24"/>
          <w:lang w:eastAsia="ar-SA"/>
        </w:rPr>
        <w:t>.</w:t>
      </w:r>
      <w:r w:rsidRPr="00364CBF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="002A4A14">
        <w:rPr>
          <w:rFonts w:ascii="Times New Roman" w:hAnsi="Times New Roman"/>
          <w:b/>
          <w:sz w:val="24"/>
          <w:szCs w:val="24"/>
          <w:lang w:eastAsia="ar-SA"/>
        </w:rPr>
        <w:t xml:space="preserve">BIRŽELIO MĖNESIUI </w:t>
      </w:r>
      <w:r w:rsidRPr="00364CBF">
        <w:rPr>
          <w:rFonts w:ascii="Times New Roman" w:hAnsi="Times New Roman"/>
          <w:b/>
          <w:sz w:val="24"/>
          <w:szCs w:val="24"/>
          <w:lang w:eastAsia="ar-SA"/>
        </w:rPr>
        <w:t>POSĖDŽIŲ GRAFIKAS</w:t>
      </w:r>
    </w:p>
    <w:p w14:paraId="40D2BFDE" w14:textId="51F8EBA9" w:rsidR="00071ED9" w:rsidRDefault="00071ED9" w:rsidP="00044C4B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364CBF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</w:p>
    <w:p w14:paraId="4FDB1513" w14:textId="2E9DC561" w:rsidR="00071ED9" w:rsidRPr="00364CBF" w:rsidRDefault="00933C27" w:rsidP="00071ED9">
      <w:pPr>
        <w:suppressAutoHyphens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933C27">
        <w:rPr>
          <w:rFonts w:ascii="Times New Roman" w:hAnsi="Times New Roman"/>
          <w:b/>
          <w:sz w:val="24"/>
          <w:szCs w:val="24"/>
          <w:lang w:eastAsia="ar-SA"/>
        </w:rPr>
        <w:t xml:space="preserve">PRELIMINARIOS ŠAKIŲ RAJONO SAVIVALDYBĖS 2018–2024 M. STRATEGINIO PLĖTROS PLANO ATASKAITOS PROJEKTO </w:t>
      </w:r>
      <w:r>
        <w:rPr>
          <w:rFonts w:ascii="Times New Roman" w:hAnsi="Times New Roman"/>
          <w:b/>
          <w:sz w:val="24"/>
          <w:szCs w:val="24"/>
          <w:lang w:eastAsia="ar-SA"/>
        </w:rPr>
        <w:t>PA</w:t>
      </w:r>
      <w:r w:rsidRPr="00933C27">
        <w:rPr>
          <w:rFonts w:ascii="Times New Roman" w:hAnsi="Times New Roman"/>
          <w:b/>
          <w:sz w:val="24"/>
          <w:szCs w:val="24"/>
          <w:lang w:eastAsia="ar-SA"/>
        </w:rPr>
        <w:t>RENGIMUI</w:t>
      </w:r>
    </w:p>
    <w:tbl>
      <w:tblPr>
        <w:tblpPr w:leftFromText="180" w:rightFromText="180" w:vertAnchor="text" w:horzAnchor="margin" w:tblpXSpec="center" w:tblpY="131"/>
        <w:tblW w:w="10201" w:type="dxa"/>
        <w:tblLayout w:type="fixed"/>
        <w:tblLook w:val="0000" w:firstRow="0" w:lastRow="0" w:firstColumn="0" w:lastColumn="0" w:noHBand="0" w:noVBand="0"/>
      </w:tblPr>
      <w:tblGrid>
        <w:gridCol w:w="567"/>
        <w:gridCol w:w="2263"/>
        <w:gridCol w:w="1985"/>
        <w:gridCol w:w="1843"/>
        <w:gridCol w:w="1842"/>
        <w:gridCol w:w="1701"/>
      </w:tblGrid>
      <w:tr w:rsidR="00071ED9" w:rsidRPr="00364CBF" w14:paraId="5B5B8AB2" w14:textId="77777777" w:rsidTr="00071ED9">
        <w:trPr>
          <w:trHeight w:val="62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C45864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color w:val="000000"/>
                <w:lang w:eastAsia="ar-SA"/>
              </w:rPr>
            </w:pPr>
            <w:r w:rsidRPr="00364CBF">
              <w:rPr>
                <w:rFonts w:ascii="Times New Roman" w:hAnsi="Times New Roman"/>
                <w:b/>
                <w:color w:val="000000"/>
                <w:lang w:eastAsia="ar-SA"/>
              </w:rPr>
              <w:t>Nr.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7FA9AD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364CBF">
              <w:rPr>
                <w:rFonts w:ascii="Times New Roman" w:hAnsi="Times New Roman"/>
                <w:b/>
                <w:lang w:eastAsia="ar-SA"/>
              </w:rPr>
              <w:t>Darbo grupė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99D3845" w14:textId="39AEFDAF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364CBF">
              <w:rPr>
                <w:rFonts w:ascii="Times New Roman" w:hAnsi="Times New Roman"/>
                <w:b/>
                <w:lang w:eastAsia="ar-SA"/>
              </w:rPr>
              <w:t>202</w:t>
            </w:r>
            <w:r w:rsidR="004A5D83">
              <w:rPr>
                <w:rFonts w:ascii="Times New Roman" w:hAnsi="Times New Roman"/>
                <w:b/>
                <w:lang w:eastAsia="ar-SA"/>
              </w:rPr>
              <w:t>4</w:t>
            </w:r>
            <w:r w:rsidRPr="00364CBF">
              <w:rPr>
                <w:rFonts w:ascii="Times New Roman" w:hAnsi="Times New Roman"/>
                <w:b/>
                <w:lang w:eastAsia="ar-SA"/>
              </w:rPr>
              <w:t>-</w:t>
            </w:r>
            <w:r w:rsidR="004A5D83">
              <w:rPr>
                <w:rFonts w:ascii="Times New Roman" w:hAnsi="Times New Roman"/>
                <w:b/>
                <w:lang w:eastAsia="ar-SA"/>
              </w:rPr>
              <w:t>06</w:t>
            </w:r>
            <w:r w:rsidRPr="00364CBF">
              <w:rPr>
                <w:rFonts w:ascii="Times New Roman" w:hAnsi="Times New Roman"/>
                <w:b/>
                <w:lang w:eastAsia="ar-SA"/>
              </w:rPr>
              <w:t>-1</w:t>
            </w:r>
            <w:r w:rsidR="004A5D83">
              <w:rPr>
                <w:rFonts w:ascii="Times New Roman" w:hAnsi="Times New Roman"/>
                <w:b/>
                <w:lang w:eastAsia="ar-SA"/>
              </w:rPr>
              <w:t>9</w:t>
            </w:r>
          </w:p>
          <w:p w14:paraId="1F84BAE3" w14:textId="4F771AC5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364CBF">
              <w:rPr>
                <w:rFonts w:ascii="Times New Roman" w:hAnsi="Times New Roman"/>
                <w:b/>
                <w:lang w:eastAsia="ar-SA"/>
              </w:rPr>
              <w:t>Trečiadienis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6C8AF7D7" w14:textId="6855CB9B" w:rsidR="00071ED9" w:rsidRPr="00364CBF" w:rsidRDefault="004A5D83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4A5D83">
              <w:rPr>
                <w:rFonts w:ascii="Times New Roman" w:hAnsi="Times New Roman"/>
                <w:b/>
                <w:lang w:eastAsia="ar-SA"/>
              </w:rPr>
              <w:t>2024-06-</w:t>
            </w:r>
            <w:r>
              <w:rPr>
                <w:rFonts w:ascii="Times New Roman" w:hAnsi="Times New Roman"/>
                <w:b/>
                <w:lang w:eastAsia="ar-SA"/>
              </w:rPr>
              <w:t xml:space="preserve">20 </w:t>
            </w:r>
            <w:r w:rsidR="00071ED9" w:rsidRPr="00364CBF">
              <w:rPr>
                <w:rFonts w:ascii="Times New Roman" w:hAnsi="Times New Roman"/>
                <w:b/>
                <w:lang w:eastAsia="ar-SA"/>
              </w:rPr>
              <w:t>Ketvirtadienis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4295E" w14:textId="0E90A9C3" w:rsidR="004A5D83" w:rsidRDefault="004A5D83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4A5D83">
              <w:rPr>
                <w:rFonts w:ascii="Times New Roman" w:hAnsi="Times New Roman"/>
                <w:b/>
                <w:lang w:eastAsia="ar-SA"/>
              </w:rPr>
              <w:t>2024-06-</w:t>
            </w:r>
            <w:r>
              <w:rPr>
                <w:rFonts w:ascii="Times New Roman" w:hAnsi="Times New Roman"/>
                <w:b/>
                <w:lang w:eastAsia="ar-SA"/>
              </w:rPr>
              <w:t>26</w:t>
            </w:r>
          </w:p>
          <w:p w14:paraId="1DAC7DA1" w14:textId="5E434AF8" w:rsidR="00071ED9" w:rsidRPr="00364CBF" w:rsidRDefault="00C2471B" w:rsidP="0045072E">
            <w:pPr>
              <w:suppressAutoHyphens/>
              <w:spacing w:after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C2471B">
              <w:rPr>
                <w:rFonts w:ascii="Times New Roman" w:hAnsi="Times New Roman"/>
                <w:b/>
                <w:lang w:eastAsia="ar-SA"/>
              </w:rPr>
              <w:t>Trečiadienis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C5CA8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lang w:val="en-GB" w:eastAsia="ar-SA"/>
              </w:rPr>
            </w:pPr>
            <w:r w:rsidRPr="00364CBF">
              <w:rPr>
                <w:rFonts w:ascii="Times New Roman" w:hAnsi="Times New Roman"/>
                <w:b/>
                <w:lang w:eastAsia="ar-SA"/>
              </w:rPr>
              <w:t>Vyks</w:t>
            </w:r>
          </w:p>
        </w:tc>
      </w:tr>
      <w:tr w:rsidR="00071ED9" w:rsidRPr="00364CBF" w14:paraId="78BCB531" w14:textId="77777777" w:rsidTr="00071ED9">
        <w:trPr>
          <w:trHeight w:val="68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4BDA2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color w:val="000000"/>
                <w:lang w:eastAsia="ar-SA"/>
              </w:rPr>
              <w:t>I.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BCA11" w14:textId="77777777" w:rsidR="00071ED9" w:rsidRPr="00364CBF" w:rsidRDefault="00071ED9" w:rsidP="0045072E">
            <w:pPr>
              <w:suppressAutoHyphens/>
              <w:snapToGrid w:val="0"/>
              <w:spacing w:after="0"/>
              <w:rPr>
                <w:rFonts w:ascii="Times New Roman" w:hAnsi="Times New Roman"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lang w:eastAsia="ar-SA"/>
              </w:rPr>
              <w:t>Ekonomikos ir verslo (žemės ūkio, kaimo plėtros, turizmo)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93BC54" w14:textId="7D6F097A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3ACA74C" w14:textId="77777777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1E641E" w14:textId="27CB9372" w:rsidR="00071ED9" w:rsidRPr="00364CBF" w:rsidRDefault="004A5D83" w:rsidP="0045072E">
            <w:pPr>
              <w:suppressAutoHyphens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  <w:r w:rsidRPr="00364CBF">
              <w:rPr>
                <w:rFonts w:ascii="Times New Roman" w:hAnsi="Times New Roman"/>
                <w:b/>
                <w:bCs/>
                <w:lang w:eastAsia="ar-SA"/>
              </w:rPr>
              <w:t>9.00</w:t>
            </w:r>
            <w:r w:rsidRPr="00364CBF">
              <w:rPr>
                <w:rFonts w:ascii="Times New Roman" w:hAnsi="Times New Roman" w:hint="eastAsia"/>
                <w:b/>
                <w:bCs/>
                <w:lang w:eastAsia="ar-SA"/>
              </w:rPr>
              <w:t>–</w:t>
            </w:r>
            <w:r w:rsidRPr="00364CBF">
              <w:rPr>
                <w:rFonts w:ascii="Times New Roman" w:hAnsi="Times New Roman"/>
                <w:b/>
                <w:bCs/>
                <w:lang w:eastAsia="ar-SA"/>
              </w:rPr>
              <w:t>12.00 val.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F3D845" w14:textId="41A423FB" w:rsidR="00071ED9" w:rsidRPr="00364CBF" w:rsidRDefault="0045072E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Konferencijų</w:t>
            </w:r>
            <w:r w:rsidR="00071ED9" w:rsidRPr="00364CBF">
              <w:rPr>
                <w:rFonts w:ascii="Times New Roman" w:hAnsi="Times New Roman"/>
                <w:color w:val="000000"/>
                <w:lang w:eastAsia="ar-SA"/>
              </w:rPr>
              <w:t xml:space="preserve"> salėje</w:t>
            </w:r>
          </w:p>
        </w:tc>
      </w:tr>
      <w:tr w:rsidR="00071ED9" w:rsidRPr="00364CBF" w14:paraId="05EAA52A" w14:textId="77777777" w:rsidTr="00071ED9">
        <w:trPr>
          <w:trHeight w:val="68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8008D1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color w:val="000000"/>
                <w:lang w:eastAsia="ar-SA"/>
              </w:rPr>
              <w:t>II.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DF290C" w14:textId="77777777" w:rsidR="00071ED9" w:rsidRPr="00364CBF" w:rsidRDefault="00071ED9" w:rsidP="0045072E">
            <w:pPr>
              <w:suppressAutoHyphens/>
              <w:snapToGrid w:val="0"/>
              <w:spacing w:after="0"/>
              <w:rPr>
                <w:rFonts w:ascii="Times New Roman" w:hAnsi="Times New Roman"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lang w:eastAsia="ar-SA"/>
              </w:rPr>
              <w:t>Socialinės apsaugos ir sveikatos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8367339" w14:textId="7FC2FB49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1BEF1E96" w14:textId="1B62A185" w:rsidR="00071ED9" w:rsidRPr="00364CBF" w:rsidRDefault="004A5D83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b/>
                <w:bCs/>
                <w:lang w:eastAsia="ar-SA"/>
              </w:rPr>
              <w:t>9</w:t>
            </w:r>
            <w:r w:rsidRPr="00364CBF">
              <w:rPr>
                <w:rFonts w:ascii="Times New Roman" w:hAnsi="Times New Roman"/>
                <w:b/>
                <w:bCs/>
                <w:lang w:eastAsia="ar-SA"/>
              </w:rPr>
              <w:t>.00</w:t>
            </w:r>
            <w:r w:rsidRPr="00364CBF">
              <w:rPr>
                <w:rFonts w:ascii="Times New Roman" w:hAnsi="Times New Roman" w:hint="eastAsia"/>
                <w:b/>
                <w:bCs/>
                <w:lang w:eastAsia="ar-SA"/>
              </w:rPr>
              <w:t>–</w:t>
            </w:r>
            <w:r w:rsidRPr="00364CBF">
              <w:rPr>
                <w:rFonts w:ascii="Times New Roman" w:hAnsi="Times New Roman"/>
                <w:b/>
                <w:bCs/>
                <w:lang w:eastAsia="ar-SA"/>
              </w:rPr>
              <w:t>1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2</w:t>
            </w:r>
            <w:r w:rsidRPr="00364CBF">
              <w:rPr>
                <w:rFonts w:ascii="Times New Roman" w:hAnsi="Times New Roman"/>
                <w:b/>
                <w:bCs/>
                <w:lang w:eastAsia="ar-SA"/>
              </w:rPr>
              <w:t>.00 val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28AB7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04241" w14:textId="3EF287E0" w:rsidR="00071ED9" w:rsidRPr="00364CBF" w:rsidRDefault="0045072E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GB"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 xml:space="preserve">Konferencijų </w:t>
            </w:r>
            <w:r w:rsidR="00071ED9" w:rsidRPr="00364CBF">
              <w:rPr>
                <w:rFonts w:ascii="Times New Roman" w:hAnsi="Times New Roman"/>
                <w:color w:val="000000"/>
                <w:lang w:eastAsia="ar-SA"/>
              </w:rPr>
              <w:t>salėje</w:t>
            </w:r>
          </w:p>
        </w:tc>
      </w:tr>
      <w:tr w:rsidR="00071ED9" w:rsidRPr="00364CBF" w14:paraId="0DD56727" w14:textId="77777777" w:rsidTr="00071ED9">
        <w:trPr>
          <w:trHeight w:val="6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CEDEF4" w14:textId="77777777" w:rsidR="00071ED9" w:rsidRPr="00364CBF" w:rsidRDefault="00071ED9" w:rsidP="0045072E">
            <w:pPr>
              <w:suppressAutoHyphens/>
              <w:spacing w:after="0"/>
              <w:jc w:val="center"/>
              <w:rPr>
                <w:rFonts w:ascii="Times New Roman" w:eastAsia="Calibri" w:hAnsi="Times New Roman"/>
                <w:b/>
                <w:color w:val="000000"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color w:val="000000"/>
                <w:lang w:eastAsia="ar-SA"/>
              </w:rPr>
              <w:t>III.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4BEDF0" w14:textId="77777777" w:rsidR="00071ED9" w:rsidRPr="00364CBF" w:rsidRDefault="00071ED9" w:rsidP="0045072E">
            <w:pPr>
              <w:suppressAutoHyphens/>
              <w:snapToGrid w:val="0"/>
              <w:spacing w:after="0"/>
              <w:rPr>
                <w:rFonts w:ascii="Times New Roman" w:hAnsi="Times New Roman"/>
                <w:b/>
                <w:lang w:eastAsia="ar-SA"/>
              </w:rPr>
            </w:pPr>
            <w:r w:rsidRPr="00364CBF">
              <w:rPr>
                <w:rFonts w:ascii="Times New Roman" w:eastAsia="Calibri" w:hAnsi="Times New Roman"/>
                <w:b/>
                <w:lang w:eastAsia="ar-SA"/>
              </w:rPr>
              <w:t>Švietimo ir kultūros (turizmo, sporto, NVO, jaunimo)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7F3EBF9" w14:textId="0390B9EF" w:rsidR="00071ED9" w:rsidRPr="00364CBF" w:rsidRDefault="004A5D83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  <w:r>
              <w:rPr>
                <w:rFonts w:ascii="Times New Roman" w:hAnsi="Times New Roman"/>
                <w:b/>
                <w:bCs/>
                <w:lang w:eastAsia="ar-SA"/>
              </w:rPr>
              <w:t>8</w:t>
            </w:r>
            <w:r w:rsidRPr="00364CBF">
              <w:rPr>
                <w:rFonts w:ascii="Times New Roman" w:hAnsi="Times New Roman"/>
                <w:b/>
                <w:bCs/>
                <w:lang w:eastAsia="ar-SA"/>
              </w:rPr>
              <w:t>.00</w:t>
            </w:r>
            <w:r w:rsidRPr="00364CBF">
              <w:rPr>
                <w:rFonts w:ascii="Times New Roman" w:hAnsi="Times New Roman" w:hint="eastAsia"/>
                <w:b/>
                <w:bCs/>
                <w:lang w:eastAsia="ar-SA"/>
              </w:rPr>
              <w:t>–</w:t>
            </w:r>
            <w:r>
              <w:rPr>
                <w:rFonts w:ascii="Times New Roman" w:hAnsi="Times New Roman"/>
                <w:b/>
                <w:bCs/>
                <w:lang w:eastAsia="ar-SA"/>
              </w:rPr>
              <w:t>10</w:t>
            </w:r>
            <w:r w:rsidRPr="00364CBF">
              <w:rPr>
                <w:rFonts w:ascii="Times New Roman" w:hAnsi="Times New Roman"/>
                <w:b/>
                <w:bCs/>
                <w:lang w:eastAsia="ar-SA"/>
              </w:rPr>
              <w:t>.00 val.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3B09CD9" w14:textId="50485FD1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b/>
                <w:bCs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B6B15" w14:textId="77777777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  <w:p w14:paraId="1A57EEE1" w14:textId="77777777" w:rsidR="00071ED9" w:rsidRPr="00364CBF" w:rsidRDefault="00071ED9" w:rsidP="0045072E">
            <w:pPr>
              <w:suppressAutoHyphens/>
              <w:snapToGrid w:val="0"/>
              <w:spacing w:after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6B0925" w14:textId="77777777" w:rsidR="0045072E" w:rsidRDefault="0045072E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ar-SA"/>
              </w:rPr>
            </w:pPr>
            <w:r>
              <w:rPr>
                <w:rFonts w:ascii="Times New Roman" w:hAnsi="Times New Roman"/>
                <w:color w:val="000000"/>
                <w:lang w:eastAsia="ar-SA"/>
              </w:rPr>
              <w:t>Konferencijų</w:t>
            </w:r>
          </w:p>
          <w:p w14:paraId="3A73F6F2" w14:textId="1479602B" w:rsidR="00071ED9" w:rsidRPr="00364CBF" w:rsidRDefault="00071ED9" w:rsidP="0045072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en-GB" w:eastAsia="ar-SA"/>
              </w:rPr>
            </w:pPr>
            <w:r w:rsidRPr="00364CBF">
              <w:rPr>
                <w:rFonts w:ascii="Times New Roman" w:hAnsi="Times New Roman"/>
                <w:color w:val="000000"/>
                <w:lang w:eastAsia="ar-SA"/>
              </w:rPr>
              <w:t>salėje</w:t>
            </w:r>
          </w:p>
        </w:tc>
      </w:tr>
    </w:tbl>
    <w:p w14:paraId="08997197" w14:textId="77777777" w:rsidR="00071ED9" w:rsidRPr="00364CBF" w:rsidRDefault="00071ED9" w:rsidP="00071ED9">
      <w:pPr>
        <w:jc w:val="center"/>
        <w:rPr>
          <w:b/>
          <w:sz w:val="24"/>
          <w:szCs w:val="24"/>
        </w:rPr>
      </w:pPr>
    </w:p>
    <w:p w14:paraId="0F2AF616" w14:textId="77777777" w:rsidR="00071ED9" w:rsidRPr="00364CBF" w:rsidRDefault="00071ED9" w:rsidP="00071ED9">
      <w:pPr>
        <w:tabs>
          <w:tab w:val="left" w:pos="1242"/>
          <w:tab w:val="left" w:pos="1281"/>
          <w:tab w:val="left" w:pos="7450"/>
          <w:tab w:val="left" w:pos="7655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364CBF">
        <w:rPr>
          <w:rFonts w:ascii="Times New Roman" w:hAnsi="Times New Roman"/>
          <w:bCs/>
          <w:sz w:val="24"/>
          <w:szCs w:val="24"/>
          <w:lang w:eastAsia="ar-SA"/>
        </w:rPr>
        <w:t>___________________________________</w:t>
      </w:r>
    </w:p>
    <w:p w14:paraId="7E2F6376" w14:textId="77777777" w:rsidR="00071ED9" w:rsidRDefault="00071ED9" w:rsidP="00071ED9"/>
    <w:p w14:paraId="370E4D8E" w14:textId="77777777" w:rsidR="008C0FDF" w:rsidRPr="008C0FDF" w:rsidRDefault="008C0FDF" w:rsidP="00071ED9">
      <w:pPr>
        <w:pStyle w:val="Bodytext20"/>
        <w:shd w:val="clear" w:color="auto" w:fill="auto"/>
        <w:spacing w:line="240" w:lineRule="auto"/>
        <w:ind w:firstLine="0"/>
        <w:rPr>
          <w:sz w:val="24"/>
          <w:szCs w:val="24"/>
        </w:rPr>
      </w:pPr>
    </w:p>
    <w:sectPr w:rsidR="008C0FDF" w:rsidRPr="008C0FDF" w:rsidSect="00D10943">
      <w:headerReference w:type="default" r:id="rId6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EF079" w14:textId="77777777" w:rsidR="00714B15" w:rsidRDefault="00714B15" w:rsidP="00D10943">
      <w:pPr>
        <w:spacing w:after="0" w:line="240" w:lineRule="auto"/>
      </w:pPr>
      <w:r>
        <w:separator/>
      </w:r>
    </w:p>
  </w:endnote>
  <w:endnote w:type="continuationSeparator" w:id="0">
    <w:p w14:paraId="41EEA351" w14:textId="77777777" w:rsidR="00714B15" w:rsidRDefault="00714B15" w:rsidP="00D10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0B941B" w14:textId="77777777" w:rsidR="00714B15" w:rsidRDefault="00714B15" w:rsidP="00D10943">
      <w:pPr>
        <w:spacing w:after="0" w:line="240" w:lineRule="auto"/>
      </w:pPr>
      <w:r>
        <w:separator/>
      </w:r>
    </w:p>
  </w:footnote>
  <w:footnote w:type="continuationSeparator" w:id="0">
    <w:p w14:paraId="331E0870" w14:textId="77777777" w:rsidR="00714B15" w:rsidRDefault="00714B15" w:rsidP="00D10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66E82" w14:textId="77777777" w:rsidR="00D10943" w:rsidRDefault="00D10943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3D7948">
      <w:rPr>
        <w:noProof/>
      </w:rPr>
      <w:t>3</w:t>
    </w:r>
    <w:r>
      <w:fldChar w:fldCharType="end"/>
    </w:r>
  </w:p>
  <w:p w14:paraId="06AA436D" w14:textId="77777777" w:rsidR="00D10943" w:rsidRDefault="00D1094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748"/>
    <w:rsid w:val="00010408"/>
    <w:rsid w:val="000319A2"/>
    <w:rsid w:val="00044C4B"/>
    <w:rsid w:val="000567A0"/>
    <w:rsid w:val="0006449C"/>
    <w:rsid w:val="00071ED9"/>
    <w:rsid w:val="00075EEC"/>
    <w:rsid w:val="000762AB"/>
    <w:rsid w:val="00097E65"/>
    <w:rsid w:val="000B7F51"/>
    <w:rsid w:val="000C2C0F"/>
    <w:rsid w:val="000F39AC"/>
    <w:rsid w:val="00120150"/>
    <w:rsid w:val="00147D3E"/>
    <w:rsid w:val="0015177F"/>
    <w:rsid w:val="001A1B09"/>
    <w:rsid w:val="001A3E6E"/>
    <w:rsid w:val="001A630D"/>
    <w:rsid w:val="001A68DA"/>
    <w:rsid w:val="001B417E"/>
    <w:rsid w:val="001C7F8F"/>
    <w:rsid w:val="00240470"/>
    <w:rsid w:val="00241014"/>
    <w:rsid w:val="00292D63"/>
    <w:rsid w:val="00293A04"/>
    <w:rsid w:val="002961A3"/>
    <w:rsid w:val="002A4A14"/>
    <w:rsid w:val="002B572D"/>
    <w:rsid w:val="002D0002"/>
    <w:rsid w:val="002D68FB"/>
    <w:rsid w:val="002E79D0"/>
    <w:rsid w:val="002F2362"/>
    <w:rsid w:val="002F476E"/>
    <w:rsid w:val="0035259B"/>
    <w:rsid w:val="00364CBF"/>
    <w:rsid w:val="00370FC3"/>
    <w:rsid w:val="00381ECE"/>
    <w:rsid w:val="003B3760"/>
    <w:rsid w:val="003C14CA"/>
    <w:rsid w:val="003D7948"/>
    <w:rsid w:val="004316A5"/>
    <w:rsid w:val="0045072E"/>
    <w:rsid w:val="00455FC7"/>
    <w:rsid w:val="004646A0"/>
    <w:rsid w:val="004A0FE1"/>
    <w:rsid w:val="004A5D83"/>
    <w:rsid w:val="004C3CF0"/>
    <w:rsid w:val="004D7FA9"/>
    <w:rsid w:val="004E0A5F"/>
    <w:rsid w:val="004E0CE0"/>
    <w:rsid w:val="00506C36"/>
    <w:rsid w:val="00510B9C"/>
    <w:rsid w:val="005125EE"/>
    <w:rsid w:val="00517D50"/>
    <w:rsid w:val="00525294"/>
    <w:rsid w:val="005929B5"/>
    <w:rsid w:val="005D014B"/>
    <w:rsid w:val="005D1DF3"/>
    <w:rsid w:val="005E3AB5"/>
    <w:rsid w:val="005F2178"/>
    <w:rsid w:val="006116AA"/>
    <w:rsid w:val="006372D5"/>
    <w:rsid w:val="0066496E"/>
    <w:rsid w:val="00667E29"/>
    <w:rsid w:val="00677137"/>
    <w:rsid w:val="00696F1D"/>
    <w:rsid w:val="006F751A"/>
    <w:rsid w:val="00714B15"/>
    <w:rsid w:val="007208C6"/>
    <w:rsid w:val="00733DC4"/>
    <w:rsid w:val="0073586A"/>
    <w:rsid w:val="007462EF"/>
    <w:rsid w:val="00746837"/>
    <w:rsid w:val="007652DA"/>
    <w:rsid w:val="007712F5"/>
    <w:rsid w:val="007A226C"/>
    <w:rsid w:val="007B0D9C"/>
    <w:rsid w:val="007B5228"/>
    <w:rsid w:val="007E2244"/>
    <w:rsid w:val="00812C7F"/>
    <w:rsid w:val="00822270"/>
    <w:rsid w:val="00861FC2"/>
    <w:rsid w:val="00873A1C"/>
    <w:rsid w:val="008C0FDF"/>
    <w:rsid w:val="008E358B"/>
    <w:rsid w:val="0090174B"/>
    <w:rsid w:val="00926645"/>
    <w:rsid w:val="00933C27"/>
    <w:rsid w:val="0098573A"/>
    <w:rsid w:val="00985C59"/>
    <w:rsid w:val="009910B5"/>
    <w:rsid w:val="00996A50"/>
    <w:rsid w:val="009B48AB"/>
    <w:rsid w:val="009C1429"/>
    <w:rsid w:val="009C4442"/>
    <w:rsid w:val="009E3668"/>
    <w:rsid w:val="009E4E66"/>
    <w:rsid w:val="00A068E1"/>
    <w:rsid w:val="00A3587F"/>
    <w:rsid w:val="00A42592"/>
    <w:rsid w:val="00A7587D"/>
    <w:rsid w:val="00A77337"/>
    <w:rsid w:val="00A90F14"/>
    <w:rsid w:val="00A91882"/>
    <w:rsid w:val="00AA78E7"/>
    <w:rsid w:val="00AB1086"/>
    <w:rsid w:val="00AC4A38"/>
    <w:rsid w:val="00B774D9"/>
    <w:rsid w:val="00B808D8"/>
    <w:rsid w:val="00B818C5"/>
    <w:rsid w:val="00B8362A"/>
    <w:rsid w:val="00B92F6C"/>
    <w:rsid w:val="00BA0A42"/>
    <w:rsid w:val="00BA1534"/>
    <w:rsid w:val="00BA33EA"/>
    <w:rsid w:val="00BB7198"/>
    <w:rsid w:val="00BD7A15"/>
    <w:rsid w:val="00BE4A1A"/>
    <w:rsid w:val="00C00E39"/>
    <w:rsid w:val="00C0741A"/>
    <w:rsid w:val="00C1202B"/>
    <w:rsid w:val="00C16A60"/>
    <w:rsid w:val="00C2471B"/>
    <w:rsid w:val="00C742B9"/>
    <w:rsid w:val="00C76BF7"/>
    <w:rsid w:val="00C82C5C"/>
    <w:rsid w:val="00CE0038"/>
    <w:rsid w:val="00CF6748"/>
    <w:rsid w:val="00D10943"/>
    <w:rsid w:val="00D11D66"/>
    <w:rsid w:val="00D245EF"/>
    <w:rsid w:val="00D260DA"/>
    <w:rsid w:val="00D3352A"/>
    <w:rsid w:val="00D9699B"/>
    <w:rsid w:val="00DC55E4"/>
    <w:rsid w:val="00DE5BAE"/>
    <w:rsid w:val="00DE68C3"/>
    <w:rsid w:val="00E21D89"/>
    <w:rsid w:val="00E321D5"/>
    <w:rsid w:val="00E46EEC"/>
    <w:rsid w:val="00E4795B"/>
    <w:rsid w:val="00E612EA"/>
    <w:rsid w:val="00E870D0"/>
    <w:rsid w:val="00E87D85"/>
    <w:rsid w:val="00EB2439"/>
    <w:rsid w:val="00EC6A98"/>
    <w:rsid w:val="00EF57B4"/>
    <w:rsid w:val="00EF7FDD"/>
    <w:rsid w:val="00F00B1E"/>
    <w:rsid w:val="00F12DFD"/>
    <w:rsid w:val="00F261F4"/>
    <w:rsid w:val="00F3394B"/>
    <w:rsid w:val="00F94E68"/>
    <w:rsid w:val="00F97319"/>
    <w:rsid w:val="00FC7E0F"/>
    <w:rsid w:val="00FD1F5A"/>
    <w:rsid w:val="00FF6741"/>
    <w:rsid w:val="00FF7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99EF0"/>
  <w15:chartTrackingRefBased/>
  <w15:docId w15:val="{ABCD1025-613E-4468-B9A8-B5D156919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DokChampa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3586A"/>
    <w:pPr>
      <w:spacing w:after="160" w:line="259" w:lineRule="auto"/>
    </w:pPr>
    <w:rPr>
      <w:rFonts w:eastAsia="Times New Roman"/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odytext2">
    <w:name w:val="Body text (2)_"/>
    <w:link w:val="Bodytext20"/>
    <w:locked/>
    <w:rsid w:val="004646A0"/>
    <w:rPr>
      <w:rFonts w:ascii="Times New Roman" w:hAnsi="Times New Roman"/>
      <w:shd w:val="clear" w:color="auto" w:fill="FFFFFF"/>
    </w:rPr>
  </w:style>
  <w:style w:type="paragraph" w:customStyle="1" w:styleId="Bodytext20">
    <w:name w:val="Body text (2)"/>
    <w:basedOn w:val="prastasis"/>
    <w:link w:val="Bodytext2"/>
    <w:rsid w:val="004646A0"/>
    <w:pPr>
      <w:widowControl w:val="0"/>
      <w:shd w:val="clear" w:color="auto" w:fill="FFFFFF"/>
      <w:spacing w:after="0" w:line="240" w:lineRule="atLeast"/>
      <w:ind w:hanging="520"/>
      <w:jc w:val="center"/>
    </w:pPr>
    <w:rPr>
      <w:rFonts w:ascii="Times New Roman" w:hAnsi="Times New Roman" w:cs="Times New Roman"/>
      <w:sz w:val="20"/>
      <w:szCs w:val="20"/>
      <w:lang w:eastAsia="lt-LT"/>
    </w:rPr>
  </w:style>
  <w:style w:type="paragraph" w:styleId="Debesliotekstas">
    <w:name w:val="Balloon Text"/>
    <w:basedOn w:val="prastasis"/>
    <w:link w:val="DebesliotekstasDiagrama"/>
    <w:semiHidden/>
    <w:rsid w:val="00C120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C1202B"/>
    <w:rPr>
      <w:rFonts w:ascii="Segoe UI" w:hAnsi="Segoe UI"/>
      <w:sz w:val="18"/>
      <w:lang w:val="x-none" w:eastAsia="en-US"/>
    </w:rPr>
  </w:style>
  <w:style w:type="paragraph" w:styleId="Antrats">
    <w:name w:val="header"/>
    <w:basedOn w:val="prastasis"/>
    <w:link w:val="AntratsDiagrama"/>
    <w:uiPriority w:val="99"/>
    <w:rsid w:val="00D1094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D10943"/>
    <w:rPr>
      <w:rFonts w:eastAsia="Times New Roman"/>
      <w:sz w:val="22"/>
      <w:szCs w:val="22"/>
      <w:lang w:eastAsia="en-US" w:bidi="ar-SA"/>
    </w:rPr>
  </w:style>
  <w:style w:type="paragraph" w:styleId="Porat">
    <w:name w:val="footer"/>
    <w:basedOn w:val="prastasis"/>
    <w:link w:val="PoratDiagrama"/>
    <w:rsid w:val="00D1094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D10943"/>
    <w:rPr>
      <w:rFonts w:eastAsia="Times New Roman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91D36-FA30-4300-A07E-9DF5476A616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Rimutė Grušienė</dc:creator>
  <cp:keywords/>
  <dc:description/>
  <cp:lastModifiedBy>Ingrida Maksvytienė</cp:lastModifiedBy>
  <cp:revision>10</cp:revision>
  <cp:lastPrinted>2024-06-17T07:59:00Z</cp:lastPrinted>
  <dcterms:created xsi:type="dcterms:W3CDTF">2024-06-17T07:55:00Z</dcterms:created>
  <dcterms:modified xsi:type="dcterms:W3CDTF">2024-06-17T08:47:00Z</dcterms:modified>
</cp:coreProperties>
</file>