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06CD6D" w14:textId="77777777" w:rsidR="001416BD" w:rsidRPr="00BC1E5F" w:rsidRDefault="001416BD" w:rsidP="00BB5626">
      <w:pPr>
        <w:tabs>
          <w:tab w:val="left" w:pos="1134"/>
        </w:tabs>
        <w:spacing w:line="276" w:lineRule="auto"/>
        <w:ind w:left="4820"/>
        <w:jc w:val="mediumKashida"/>
        <w:rPr>
          <w:rFonts w:asciiTheme="majorBidi" w:hAnsiTheme="majorBidi" w:cstheme="majorBidi"/>
          <w:color w:val="00000A"/>
          <w:szCs w:val="24"/>
          <w:lang w:eastAsia="x-none" w:bidi="lo-LA"/>
        </w:rPr>
      </w:pPr>
      <w:r w:rsidRPr="00BC1E5F">
        <w:rPr>
          <w:rFonts w:asciiTheme="majorBidi" w:hAnsiTheme="majorBidi" w:cstheme="majorBidi"/>
          <w:color w:val="00000A"/>
          <w:szCs w:val="24"/>
          <w:lang w:eastAsia="x-none" w:bidi="lo-LA"/>
        </w:rPr>
        <w:t>PATVIRTINTA</w:t>
      </w:r>
    </w:p>
    <w:p w14:paraId="56039434" w14:textId="77777777" w:rsidR="001416BD" w:rsidRPr="00BC1E5F" w:rsidRDefault="001416BD" w:rsidP="00BB5626">
      <w:pPr>
        <w:tabs>
          <w:tab w:val="left" w:pos="1134"/>
        </w:tabs>
        <w:spacing w:line="276" w:lineRule="auto"/>
        <w:ind w:left="4820"/>
        <w:jc w:val="mediumKashida"/>
        <w:rPr>
          <w:rFonts w:asciiTheme="majorBidi" w:hAnsiTheme="majorBidi" w:cstheme="majorBidi"/>
          <w:color w:val="00000A"/>
          <w:szCs w:val="24"/>
          <w:lang w:eastAsia="x-none" w:bidi="lo-LA"/>
        </w:rPr>
      </w:pPr>
      <w:r w:rsidRPr="00BC1E5F">
        <w:rPr>
          <w:rFonts w:asciiTheme="majorBidi" w:hAnsiTheme="majorBidi" w:cstheme="majorBidi"/>
          <w:color w:val="00000A"/>
          <w:szCs w:val="24"/>
          <w:lang w:eastAsia="x-none" w:bidi="lo-LA"/>
        </w:rPr>
        <w:t>Šakių rajono savivaldybės tarybos</w:t>
      </w:r>
    </w:p>
    <w:p w14:paraId="62598547" w14:textId="0E0F578A" w:rsidR="001416BD" w:rsidRPr="00BC1E5F" w:rsidRDefault="001416BD" w:rsidP="00BB5626">
      <w:pPr>
        <w:tabs>
          <w:tab w:val="left" w:pos="1134"/>
        </w:tabs>
        <w:spacing w:line="276" w:lineRule="auto"/>
        <w:ind w:left="4820"/>
        <w:jc w:val="mediumKashida"/>
        <w:rPr>
          <w:rFonts w:asciiTheme="majorBidi" w:hAnsiTheme="majorBidi" w:cstheme="majorBidi"/>
          <w:color w:val="00000A"/>
          <w:szCs w:val="24"/>
          <w:lang w:eastAsia="x-none" w:bidi="lo-LA"/>
        </w:rPr>
      </w:pPr>
      <w:r w:rsidRPr="00BC1E5F">
        <w:rPr>
          <w:rFonts w:asciiTheme="majorBidi" w:hAnsiTheme="majorBidi" w:cstheme="majorBidi"/>
          <w:color w:val="00000A"/>
          <w:szCs w:val="24"/>
          <w:lang w:eastAsia="x-none" w:bidi="lo-LA"/>
        </w:rPr>
        <w:t>2024 m. birželio 21 d. sprendimu Nr. T-</w:t>
      </w:r>
      <w:r w:rsidR="00745300">
        <w:rPr>
          <w:rFonts w:asciiTheme="majorBidi" w:hAnsiTheme="majorBidi" w:cstheme="majorBidi"/>
          <w:color w:val="00000A"/>
          <w:szCs w:val="24"/>
          <w:lang w:eastAsia="x-none" w:bidi="lo-LA"/>
        </w:rPr>
        <w:t>227</w:t>
      </w:r>
    </w:p>
    <w:p w14:paraId="1F5ACE56" w14:textId="77777777" w:rsidR="001416BD" w:rsidRPr="00BC1E5F" w:rsidRDefault="001416BD" w:rsidP="00BB5626">
      <w:pPr>
        <w:tabs>
          <w:tab w:val="left" w:pos="1134"/>
        </w:tabs>
        <w:spacing w:line="276" w:lineRule="auto"/>
        <w:jc w:val="mediumKashida"/>
        <w:rPr>
          <w:rFonts w:asciiTheme="majorBidi" w:hAnsiTheme="majorBidi" w:cstheme="majorBidi"/>
          <w:color w:val="00000A"/>
          <w:szCs w:val="24"/>
          <w:lang w:eastAsia="x-none" w:bidi="lo-LA"/>
        </w:rPr>
      </w:pPr>
    </w:p>
    <w:p w14:paraId="79AA6F0A" w14:textId="16FD46A3" w:rsidR="00613E5D" w:rsidRPr="00DB0BF3" w:rsidRDefault="00613E5D" w:rsidP="00BB5626">
      <w:pPr>
        <w:tabs>
          <w:tab w:val="left" w:pos="1134"/>
        </w:tabs>
        <w:spacing w:line="276" w:lineRule="auto"/>
        <w:jc w:val="center"/>
        <w:rPr>
          <w:rFonts w:asciiTheme="majorBidi" w:hAnsiTheme="majorBidi" w:cstheme="majorBidi"/>
          <w:b/>
          <w:bCs/>
          <w:color w:val="00000A"/>
          <w:szCs w:val="24"/>
          <w:lang w:eastAsia="x-none" w:bidi="lo-LA"/>
        </w:rPr>
      </w:pPr>
      <w:r w:rsidRPr="00DB0BF3">
        <w:rPr>
          <w:rFonts w:asciiTheme="majorBidi" w:hAnsiTheme="majorBidi" w:cstheme="majorBidi"/>
          <w:b/>
          <w:bCs/>
          <w:color w:val="00000A"/>
          <w:szCs w:val="24"/>
          <w:lang w:eastAsia="x-none" w:bidi="lo-LA"/>
        </w:rPr>
        <w:t xml:space="preserve">ŠAKIŲ RAJONO SAVIVALDYBĖS ASMENS SU NEGALIA GEROVĖS TARYBOS </w:t>
      </w:r>
      <w:r w:rsidR="00724FF6">
        <w:rPr>
          <w:rFonts w:asciiTheme="majorBidi" w:hAnsiTheme="majorBidi" w:cstheme="majorBidi"/>
          <w:b/>
          <w:bCs/>
          <w:color w:val="00000A"/>
          <w:szCs w:val="24"/>
          <w:lang w:eastAsia="x-none" w:bidi="lo-LA"/>
        </w:rPr>
        <w:t xml:space="preserve">VEIKLOS </w:t>
      </w:r>
      <w:r w:rsidRPr="00DB0BF3">
        <w:rPr>
          <w:rFonts w:asciiTheme="majorBidi" w:hAnsiTheme="majorBidi" w:cstheme="majorBidi"/>
          <w:b/>
          <w:bCs/>
          <w:color w:val="00000A"/>
          <w:szCs w:val="24"/>
          <w:lang w:eastAsia="x-none" w:bidi="lo-LA"/>
        </w:rPr>
        <w:t>NUOSTATAI</w:t>
      </w:r>
    </w:p>
    <w:p w14:paraId="1A72BC82" w14:textId="77777777" w:rsidR="001416BD" w:rsidRPr="00DB0BF3" w:rsidRDefault="001416BD" w:rsidP="00BB5626">
      <w:pPr>
        <w:tabs>
          <w:tab w:val="left" w:pos="1134"/>
        </w:tabs>
        <w:spacing w:line="276" w:lineRule="auto"/>
        <w:jc w:val="center"/>
        <w:rPr>
          <w:rFonts w:asciiTheme="majorBidi" w:hAnsiTheme="majorBidi" w:cstheme="majorBidi"/>
          <w:b/>
          <w:bCs/>
          <w:color w:val="00000A"/>
          <w:szCs w:val="24"/>
          <w:lang w:eastAsia="x-none" w:bidi="lo-LA"/>
        </w:rPr>
      </w:pPr>
    </w:p>
    <w:p w14:paraId="3EB69407" w14:textId="77777777" w:rsidR="00613E5D" w:rsidRPr="00DB0BF3" w:rsidRDefault="00613E5D" w:rsidP="00BB5626">
      <w:pPr>
        <w:tabs>
          <w:tab w:val="left" w:pos="1134"/>
        </w:tabs>
        <w:spacing w:line="276" w:lineRule="auto"/>
        <w:jc w:val="center"/>
        <w:rPr>
          <w:rFonts w:asciiTheme="majorBidi" w:hAnsiTheme="majorBidi" w:cstheme="majorBidi"/>
          <w:b/>
          <w:bCs/>
          <w:color w:val="00000A"/>
          <w:szCs w:val="24"/>
          <w:lang w:eastAsia="x-none" w:bidi="lo-LA"/>
        </w:rPr>
      </w:pPr>
      <w:r w:rsidRPr="00DB0BF3">
        <w:rPr>
          <w:rFonts w:asciiTheme="majorBidi" w:hAnsiTheme="majorBidi" w:cstheme="majorBidi"/>
          <w:b/>
          <w:bCs/>
          <w:color w:val="00000A"/>
          <w:szCs w:val="24"/>
          <w:lang w:eastAsia="x-none" w:bidi="lo-LA"/>
        </w:rPr>
        <w:t xml:space="preserve">I SKYRIUS </w:t>
      </w:r>
    </w:p>
    <w:p w14:paraId="7D59B159" w14:textId="77777777" w:rsidR="00613E5D" w:rsidRPr="00DB0BF3" w:rsidRDefault="00613E5D" w:rsidP="00BB5626">
      <w:pPr>
        <w:tabs>
          <w:tab w:val="left" w:pos="1134"/>
        </w:tabs>
        <w:spacing w:line="276" w:lineRule="auto"/>
        <w:jc w:val="center"/>
        <w:rPr>
          <w:rFonts w:asciiTheme="majorBidi" w:hAnsiTheme="majorBidi" w:cstheme="majorBidi"/>
          <w:b/>
          <w:bCs/>
          <w:color w:val="00000A"/>
          <w:szCs w:val="24"/>
          <w:lang w:eastAsia="x-none" w:bidi="lo-LA"/>
        </w:rPr>
      </w:pPr>
      <w:r w:rsidRPr="00DB0BF3">
        <w:rPr>
          <w:rFonts w:asciiTheme="majorBidi" w:hAnsiTheme="majorBidi" w:cstheme="majorBidi"/>
          <w:b/>
          <w:bCs/>
          <w:color w:val="00000A"/>
          <w:szCs w:val="24"/>
          <w:lang w:eastAsia="x-none" w:bidi="lo-LA"/>
        </w:rPr>
        <w:t>BENDROSIOS NUOSTATOS</w:t>
      </w:r>
    </w:p>
    <w:p w14:paraId="74F5973E" w14:textId="77777777" w:rsidR="001416BD" w:rsidRPr="00DB0BF3" w:rsidRDefault="001416BD" w:rsidP="00BB5626">
      <w:pPr>
        <w:tabs>
          <w:tab w:val="left" w:pos="1134"/>
        </w:tabs>
        <w:spacing w:line="276" w:lineRule="auto"/>
        <w:jc w:val="center"/>
        <w:rPr>
          <w:rFonts w:asciiTheme="majorBidi" w:hAnsiTheme="majorBidi" w:cstheme="majorBidi"/>
          <w:b/>
          <w:bCs/>
          <w:color w:val="00000A"/>
          <w:szCs w:val="24"/>
          <w:lang w:eastAsia="x-none" w:bidi="lo-LA"/>
        </w:rPr>
      </w:pPr>
    </w:p>
    <w:p w14:paraId="0CB825BB" w14:textId="476E2826" w:rsidR="00613E5D" w:rsidRPr="00DB0BF3" w:rsidRDefault="00613E5D" w:rsidP="00DB0BF3">
      <w:pPr>
        <w:tabs>
          <w:tab w:val="left" w:pos="475"/>
        </w:tabs>
        <w:spacing w:line="276" w:lineRule="auto"/>
        <w:ind w:firstLine="720"/>
        <w:jc w:val="both"/>
        <w:rPr>
          <w:rFonts w:asciiTheme="majorBidi" w:hAnsiTheme="majorBidi" w:cstheme="majorBidi"/>
          <w:color w:val="00000A"/>
          <w:szCs w:val="24"/>
          <w:lang w:eastAsia="lt-LT"/>
        </w:rPr>
      </w:pPr>
      <w:r w:rsidRPr="00DB0BF3">
        <w:rPr>
          <w:rFonts w:asciiTheme="majorBidi" w:hAnsiTheme="majorBidi" w:cstheme="majorBidi"/>
          <w:color w:val="00000A"/>
          <w:szCs w:val="24"/>
          <w:lang w:eastAsia="lt-LT"/>
        </w:rPr>
        <w:t>1.</w:t>
      </w:r>
      <w:r w:rsidR="00575C91" w:rsidRPr="00DB0BF3">
        <w:rPr>
          <w:rFonts w:asciiTheme="majorBidi" w:hAnsiTheme="majorBidi" w:cstheme="majorBidi"/>
          <w:color w:val="00000A"/>
          <w:szCs w:val="24"/>
          <w:lang w:eastAsia="lt-LT"/>
        </w:rPr>
        <w:t xml:space="preserve"> </w:t>
      </w:r>
      <w:r w:rsidRPr="00DB0BF3">
        <w:rPr>
          <w:rFonts w:asciiTheme="majorBidi" w:hAnsiTheme="majorBidi" w:cstheme="majorBidi"/>
          <w:color w:val="00000A"/>
          <w:szCs w:val="24"/>
          <w:lang w:eastAsia="lt-LT"/>
        </w:rPr>
        <w:t xml:space="preserve">Šakių rajono savivaldybės </w:t>
      </w:r>
      <w:r w:rsidR="00724FF6">
        <w:rPr>
          <w:rFonts w:asciiTheme="majorBidi" w:hAnsiTheme="majorBidi" w:cstheme="majorBidi"/>
          <w:color w:val="00000A"/>
          <w:szCs w:val="24"/>
          <w:lang w:eastAsia="lt-LT"/>
        </w:rPr>
        <w:t>a</w:t>
      </w:r>
      <w:r w:rsidRPr="00DB0BF3">
        <w:rPr>
          <w:rFonts w:asciiTheme="majorBidi" w:hAnsiTheme="majorBidi" w:cstheme="majorBidi"/>
          <w:color w:val="00000A"/>
          <w:szCs w:val="24"/>
          <w:lang w:eastAsia="lt-LT"/>
        </w:rPr>
        <w:t xml:space="preserve">smens su negalia gerovės tarybos </w:t>
      </w:r>
      <w:r w:rsidR="00724FF6">
        <w:rPr>
          <w:rFonts w:asciiTheme="majorBidi" w:hAnsiTheme="majorBidi" w:cstheme="majorBidi"/>
          <w:color w:val="00000A"/>
          <w:szCs w:val="24"/>
          <w:lang w:eastAsia="lt-LT"/>
        </w:rPr>
        <w:t xml:space="preserve">veiklos </w:t>
      </w:r>
      <w:r w:rsidRPr="00DB0BF3">
        <w:rPr>
          <w:rFonts w:asciiTheme="majorBidi" w:hAnsiTheme="majorBidi" w:cstheme="majorBidi"/>
          <w:color w:val="00000A"/>
          <w:szCs w:val="24"/>
          <w:lang w:eastAsia="lt-LT"/>
        </w:rPr>
        <w:t>nuostatai (toliau – Nuostatai) nustato Asmens su negalia gerovės tarybos (toliau – Taryba) funkcijas, teises, Tarybos sudarymą ir veiklos organizavimo tvarką.</w:t>
      </w:r>
    </w:p>
    <w:p w14:paraId="0F8C2252" w14:textId="77777777" w:rsidR="00613E5D" w:rsidRPr="00DB0BF3" w:rsidRDefault="00613E5D" w:rsidP="00BB5626">
      <w:pPr>
        <w:tabs>
          <w:tab w:val="left" w:pos="993"/>
        </w:tabs>
        <w:spacing w:line="276" w:lineRule="auto"/>
        <w:ind w:firstLine="720"/>
        <w:jc w:val="both"/>
        <w:rPr>
          <w:rFonts w:asciiTheme="majorBidi" w:hAnsiTheme="majorBidi" w:cstheme="majorBidi"/>
          <w:color w:val="000000"/>
          <w:szCs w:val="24"/>
          <w:lang w:eastAsia="lt-LT"/>
        </w:rPr>
      </w:pPr>
      <w:r w:rsidRPr="00DB0BF3">
        <w:rPr>
          <w:rFonts w:asciiTheme="majorBidi" w:hAnsiTheme="majorBidi" w:cstheme="majorBidi"/>
          <w:color w:val="00000A"/>
          <w:szCs w:val="24"/>
          <w:lang w:eastAsia="lt-LT"/>
        </w:rPr>
        <w:t xml:space="preserve">2. Taryba savo veikloje vadovaujasi Lietuvos Respublikos Konstitucija, Jungtinių Tautų neįgaliųjų teisių konvencija, kitomis </w:t>
      </w:r>
      <w:r w:rsidRPr="00DB0BF3">
        <w:rPr>
          <w:rFonts w:asciiTheme="majorBidi" w:hAnsiTheme="majorBidi" w:cstheme="majorBidi"/>
          <w:color w:val="000000"/>
          <w:szCs w:val="24"/>
          <w:lang w:eastAsia="lt-LT"/>
        </w:rPr>
        <w:t xml:space="preserve">Lietuvos Respublikos tarptautinėmis sutartimis, Lietuvos Respublikos </w:t>
      </w:r>
      <w:r w:rsidRPr="00DB0BF3">
        <w:rPr>
          <w:rFonts w:asciiTheme="majorBidi" w:hAnsiTheme="majorBidi" w:cstheme="majorBidi"/>
          <w:color w:val="00000A"/>
          <w:szCs w:val="24"/>
          <w:lang w:eastAsia="lt-LT"/>
        </w:rPr>
        <w:t xml:space="preserve">asmens su negalia teisių apsaugos pagrindų </w:t>
      </w:r>
      <w:r w:rsidRPr="00DB0BF3">
        <w:rPr>
          <w:rFonts w:asciiTheme="majorBidi" w:hAnsiTheme="majorBidi" w:cstheme="majorBidi"/>
          <w:color w:val="000000"/>
          <w:szCs w:val="24"/>
          <w:lang w:eastAsia="lt-LT"/>
        </w:rPr>
        <w:t xml:space="preserve">įstatymu, </w:t>
      </w:r>
      <w:r w:rsidRPr="00DB0BF3">
        <w:rPr>
          <w:rFonts w:asciiTheme="majorBidi" w:hAnsiTheme="majorBidi" w:cstheme="majorBidi"/>
          <w:color w:val="00000A"/>
          <w:szCs w:val="24"/>
          <w:lang w:eastAsia="lt-LT"/>
        </w:rPr>
        <w:t>kitais Lietuvos Respublikos teisės aktais</w:t>
      </w:r>
      <w:r w:rsidRPr="00DB0BF3">
        <w:rPr>
          <w:rFonts w:asciiTheme="majorBidi" w:hAnsiTheme="majorBidi" w:cstheme="majorBidi"/>
          <w:color w:val="000000"/>
          <w:szCs w:val="24"/>
          <w:lang w:eastAsia="lt-LT"/>
        </w:rPr>
        <w:t xml:space="preserve"> ir šiais Nuostatais.</w:t>
      </w:r>
    </w:p>
    <w:p w14:paraId="0E0D5DC9" w14:textId="77777777" w:rsidR="00613E5D" w:rsidRPr="00DB0BF3" w:rsidRDefault="00613E5D" w:rsidP="00BB5626">
      <w:pPr>
        <w:tabs>
          <w:tab w:val="left" w:pos="993"/>
        </w:tabs>
        <w:spacing w:line="276" w:lineRule="auto"/>
        <w:ind w:firstLine="720"/>
        <w:jc w:val="both"/>
        <w:rPr>
          <w:rFonts w:asciiTheme="majorBidi" w:hAnsiTheme="majorBidi" w:cstheme="majorBidi"/>
          <w:color w:val="000000"/>
          <w:szCs w:val="24"/>
          <w:lang w:eastAsia="lt-LT"/>
        </w:rPr>
      </w:pPr>
      <w:r w:rsidRPr="00DB0BF3">
        <w:rPr>
          <w:rFonts w:asciiTheme="majorBidi" w:hAnsiTheme="majorBidi" w:cstheme="majorBidi"/>
          <w:color w:val="00000A"/>
          <w:szCs w:val="24"/>
          <w:lang w:eastAsia="lt-LT"/>
        </w:rPr>
        <w:t xml:space="preserve">3. </w:t>
      </w:r>
      <w:r w:rsidRPr="00DB0BF3">
        <w:rPr>
          <w:rFonts w:asciiTheme="majorBidi" w:hAnsiTheme="majorBidi" w:cstheme="majorBidi"/>
          <w:color w:val="000000"/>
          <w:szCs w:val="24"/>
          <w:lang w:eastAsia="lt-LT"/>
        </w:rPr>
        <w:t xml:space="preserve">Taryba veikia visuomeniniais pagrindais ir sudaroma lygiateisės partnerystės pagrindu iš </w:t>
      </w:r>
      <w:r w:rsidRPr="00DB0BF3">
        <w:rPr>
          <w:rFonts w:asciiTheme="majorBidi" w:hAnsiTheme="majorBidi" w:cstheme="majorBidi"/>
          <w:color w:val="00000A"/>
          <w:szCs w:val="24"/>
          <w:lang w:eastAsia="lt-LT"/>
        </w:rPr>
        <w:t xml:space="preserve">Šakių </w:t>
      </w:r>
      <w:r w:rsidRPr="00DB0BF3">
        <w:rPr>
          <w:rFonts w:asciiTheme="majorBidi" w:hAnsiTheme="majorBidi" w:cstheme="majorBidi"/>
          <w:color w:val="000000"/>
          <w:szCs w:val="24"/>
          <w:lang w:eastAsia="lt-LT"/>
        </w:rPr>
        <w:t>rajono savivaldybės (toliau – Savivaldybė) institucijų, įstaigų ir nevyriausybinių organizacijų deleguotų atstovų.</w:t>
      </w:r>
    </w:p>
    <w:p w14:paraId="31D3B220" w14:textId="5AB2FD8C" w:rsidR="00475DE7" w:rsidRPr="00DB0BF3" w:rsidRDefault="00475DE7" w:rsidP="00BB5626">
      <w:pPr>
        <w:tabs>
          <w:tab w:val="left" w:pos="993"/>
        </w:tabs>
        <w:spacing w:line="276" w:lineRule="auto"/>
        <w:ind w:firstLine="720"/>
        <w:jc w:val="both"/>
        <w:rPr>
          <w:rFonts w:asciiTheme="majorBidi" w:hAnsiTheme="majorBidi" w:cstheme="majorBidi"/>
          <w:color w:val="000000"/>
          <w:szCs w:val="24"/>
          <w:lang w:eastAsia="lt-LT"/>
        </w:rPr>
      </w:pPr>
      <w:r w:rsidRPr="00DB0BF3">
        <w:rPr>
          <w:rFonts w:asciiTheme="majorBidi" w:hAnsiTheme="majorBidi" w:cstheme="majorBidi"/>
          <w:color w:val="000000"/>
          <w:szCs w:val="24"/>
          <w:lang w:eastAsia="lt-LT"/>
        </w:rPr>
        <w:t xml:space="preserve">4. Tarybos Nuostatai tvirtinami Savivaldybės tarybos sprendimu, tarybos sudėtis tvirtinama </w:t>
      </w:r>
      <w:r w:rsidR="002A272A">
        <w:rPr>
          <w:rFonts w:asciiTheme="majorBidi" w:hAnsiTheme="majorBidi" w:cstheme="majorBidi"/>
          <w:color w:val="000000"/>
          <w:szCs w:val="24"/>
          <w:lang w:eastAsia="lt-LT"/>
        </w:rPr>
        <w:t>Savivaldybės m</w:t>
      </w:r>
      <w:r w:rsidRPr="00DB0BF3">
        <w:rPr>
          <w:rFonts w:asciiTheme="majorBidi" w:hAnsiTheme="majorBidi" w:cstheme="majorBidi"/>
          <w:color w:val="000000"/>
          <w:szCs w:val="24"/>
          <w:lang w:eastAsia="lt-LT"/>
        </w:rPr>
        <w:t>ero potvarkiu.</w:t>
      </w:r>
    </w:p>
    <w:p w14:paraId="216541C1" w14:textId="77777777" w:rsidR="00613E5D" w:rsidRPr="00DB0BF3" w:rsidRDefault="00475DE7" w:rsidP="00302D26">
      <w:pPr>
        <w:tabs>
          <w:tab w:val="left" w:pos="851"/>
        </w:tabs>
        <w:spacing w:line="276" w:lineRule="auto"/>
        <w:ind w:firstLine="720"/>
        <w:jc w:val="both"/>
        <w:rPr>
          <w:rFonts w:asciiTheme="majorBidi" w:hAnsiTheme="majorBidi" w:cstheme="majorBidi"/>
          <w:color w:val="000000"/>
          <w:szCs w:val="24"/>
          <w:lang w:eastAsia="lt-LT"/>
        </w:rPr>
      </w:pPr>
      <w:r w:rsidRPr="00DB0BF3">
        <w:rPr>
          <w:rFonts w:asciiTheme="majorBidi" w:hAnsiTheme="majorBidi" w:cstheme="majorBidi"/>
          <w:color w:val="000000"/>
          <w:szCs w:val="24"/>
          <w:lang w:eastAsia="lt-LT"/>
        </w:rPr>
        <w:t>5</w:t>
      </w:r>
      <w:r w:rsidR="00613E5D" w:rsidRPr="00DB0BF3">
        <w:rPr>
          <w:rFonts w:asciiTheme="majorBidi" w:hAnsiTheme="majorBidi" w:cstheme="majorBidi"/>
          <w:color w:val="000000"/>
          <w:szCs w:val="24"/>
          <w:lang w:eastAsia="lt-LT"/>
        </w:rPr>
        <w:t xml:space="preserve">. Tarybos veiklos tikslas – nagrinėti asmens su negalia socialinės integracijos klausimus bendradarbiaujant su Savivaldybės institucijomis, Savivaldybės administracija ir nevyriausybinėmis organizacijomis, gerinti Savivaldybės institucijų, Savivaldybės administracijos ir įstaigų veiklos koordinavimą, jų bendravimą ir bendradarbiavimą su nevyriausybinėmis organizacijomis ir teisės aktų įgyvendinimą </w:t>
      </w:r>
      <w:r w:rsidR="00302D26" w:rsidRPr="00DB0BF3">
        <w:rPr>
          <w:rFonts w:asciiTheme="majorBidi" w:hAnsiTheme="majorBidi" w:cstheme="majorBidi"/>
          <w:color w:val="000000"/>
          <w:szCs w:val="24"/>
          <w:lang w:eastAsia="lt-LT"/>
        </w:rPr>
        <w:t xml:space="preserve">asmens </w:t>
      </w:r>
      <w:r w:rsidR="00613E5D" w:rsidRPr="00DB0BF3">
        <w:rPr>
          <w:rFonts w:asciiTheme="majorBidi" w:hAnsiTheme="majorBidi" w:cstheme="majorBidi"/>
          <w:color w:val="000000"/>
          <w:szCs w:val="24"/>
          <w:lang w:eastAsia="lt-LT"/>
        </w:rPr>
        <w:t>su negalia teisių apsaugos srityje, informuoti visuomenę ir asmenis su negalia apie socialinės paramos politiką.</w:t>
      </w:r>
    </w:p>
    <w:p w14:paraId="44985192" w14:textId="77777777" w:rsidR="00613E5D" w:rsidRPr="00DB0BF3" w:rsidRDefault="00613E5D" w:rsidP="00BB5626">
      <w:pPr>
        <w:tabs>
          <w:tab w:val="left" w:pos="993"/>
        </w:tabs>
        <w:spacing w:line="276" w:lineRule="auto"/>
        <w:ind w:firstLine="851"/>
        <w:jc w:val="both"/>
        <w:rPr>
          <w:rFonts w:asciiTheme="majorBidi" w:hAnsiTheme="majorBidi" w:cstheme="majorBidi"/>
          <w:color w:val="00000A"/>
          <w:szCs w:val="24"/>
          <w:lang w:eastAsia="lt-LT"/>
        </w:rPr>
      </w:pPr>
    </w:p>
    <w:p w14:paraId="227E1A51" w14:textId="77777777" w:rsidR="00613E5D" w:rsidRPr="00DB0BF3" w:rsidRDefault="00613E5D" w:rsidP="00BB5626">
      <w:pPr>
        <w:tabs>
          <w:tab w:val="left" w:pos="1134"/>
        </w:tabs>
        <w:spacing w:line="276" w:lineRule="auto"/>
        <w:jc w:val="center"/>
        <w:rPr>
          <w:rFonts w:asciiTheme="majorBidi" w:hAnsiTheme="majorBidi" w:cstheme="majorBidi"/>
          <w:b/>
          <w:bCs/>
          <w:color w:val="00000A"/>
          <w:szCs w:val="24"/>
          <w:lang w:eastAsia="x-none" w:bidi="lo-LA"/>
        </w:rPr>
      </w:pPr>
      <w:r w:rsidRPr="00DB0BF3">
        <w:rPr>
          <w:rFonts w:asciiTheme="majorBidi" w:hAnsiTheme="majorBidi" w:cstheme="majorBidi"/>
          <w:b/>
          <w:bCs/>
          <w:color w:val="00000A"/>
          <w:szCs w:val="24"/>
          <w:lang w:eastAsia="x-none" w:bidi="lo-LA"/>
        </w:rPr>
        <w:t>II SKYRIUS</w:t>
      </w:r>
    </w:p>
    <w:p w14:paraId="5AC46BD1" w14:textId="77777777" w:rsidR="00613E5D" w:rsidRPr="00DB0BF3" w:rsidRDefault="00613E5D" w:rsidP="00BB5626">
      <w:pPr>
        <w:tabs>
          <w:tab w:val="left" w:pos="1134"/>
        </w:tabs>
        <w:spacing w:line="276" w:lineRule="auto"/>
        <w:jc w:val="center"/>
        <w:rPr>
          <w:rFonts w:asciiTheme="majorBidi" w:hAnsiTheme="majorBidi" w:cstheme="majorBidi"/>
          <w:b/>
          <w:bCs/>
          <w:color w:val="00000A"/>
          <w:szCs w:val="24"/>
          <w:lang w:eastAsia="x-none" w:bidi="lo-LA"/>
        </w:rPr>
      </w:pPr>
      <w:r w:rsidRPr="00DB0BF3">
        <w:rPr>
          <w:rFonts w:asciiTheme="majorBidi" w:hAnsiTheme="majorBidi" w:cstheme="majorBidi"/>
          <w:b/>
          <w:bCs/>
          <w:color w:val="00000A"/>
          <w:szCs w:val="24"/>
          <w:lang w:eastAsia="x-none" w:bidi="lo-LA"/>
        </w:rPr>
        <w:t xml:space="preserve">TARYBOS VEIKLOS FUNKCIJOS </w:t>
      </w:r>
    </w:p>
    <w:p w14:paraId="3C691B53" w14:textId="77777777" w:rsidR="00613E5D" w:rsidRPr="00DB0BF3" w:rsidRDefault="00613E5D" w:rsidP="00BB5626">
      <w:pPr>
        <w:tabs>
          <w:tab w:val="left" w:pos="1134"/>
        </w:tabs>
        <w:spacing w:line="276" w:lineRule="auto"/>
        <w:jc w:val="center"/>
        <w:rPr>
          <w:rFonts w:asciiTheme="majorBidi" w:hAnsiTheme="majorBidi" w:cstheme="majorBidi"/>
          <w:b/>
          <w:bCs/>
          <w:color w:val="00000A"/>
          <w:szCs w:val="24"/>
          <w:lang w:eastAsia="lt-LT"/>
        </w:rPr>
      </w:pPr>
    </w:p>
    <w:p w14:paraId="274A164C" w14:textId="01933B55" w:rsidR="00613E5D" w:rsidRPr="00DB0BF3" w:rsidRDefault="00DB0BF3" w:rsidP="00BB5626">
      <w:pPr>
        <w:spacing w:line="276" w:lineRule="auto"/>
        <w:ind w:firstLine="720"/>
        <w:jc w:val="both"/>
        <w:rPr>
          <w:rFonts w:asciiTheme="majorBidi" w:hAnsiTheme="majorBidi" w:cstheme="majorBidi"/>
          <w:color w:val="000000"/>
          <w:szCs w:val="24"/>
          <w:lang w:eastAsia="lt-LT"/>
        </w:rPr>
      </w:pPr>
      <w:r w:rsidRPr="00DB0BF3">
        <w:rPr>
          <w:rFonts w:asciiTheme="majorBidi" w:hAnsiTheme="majorBidi" w:cstheme="majorBidi"/>
          <w:szCs w:val="24"/>
        </w:rPr>
        <w:t>6</w:t>
      </w:r>
      <w:r w:rsidR="00613E5D" w:rsidRPr="00DB0BF3">
        <w:rPr>
          <w:rFonts w:asciiTheme="majorBidi" w:hAnsiTheme="majorBidi" w:cstheme="majorBidi"/>
          <w:szCs w:val="24"/>
        </w:rPr>
        <w:t xml:space="preserve">. </w:t>
      </w:r>
      <w:r w:rsidR="00613E5D" w:rsidRPr="00DB0BF3">
        <w:rPr>
          <w:rFonts w:asciiTheme="majorBidi" w:hAnsiTheme="majorBidi" w:cstheme="majorBidi"/>
          <w:color w:val="000000"/>
          <w:szCs w:val="24"/>
          <w:lang w:eastAsia="lt-LT"/>
        </w:rPr>
        <w:t xml:space="preserve">Taryba atlieka </w:t>
      </w:r>
      <w:r w:rsidR="00613E5D" w:rsidRPr="00DB0BF3">
        <w:rPr>
          <w:rFonts w:asciiTheme="majorBidi" w:hAnsiTheme="majorBidi" w:cstheme="majorBidi"/>
          <w:szCs w:val="24"/>
          <w:lang w:eastAsia="lt-LT"/>
        </w:rPr>
        <w:t xml:space="preserve">Asmens su negalia teisių apsaugos pagrindų įstatyme </w:t>
      </w:r>
      <w:r w:rsidR="00613E5D" w:rsidRPr="00DB0BF3">
        <w:rPr>
          <w:rFonts w:asciiTheme="majorBidi" w:hAnsiTheme="majorBidi" w:cstheme="majorBidi"/>
          <w:color w:val="000000"/>
          <w:szCs w:val="24"/>
          <w:lang w:eastAsia="lt-LT"/>
        </w:rPr>
        <w:t xml:space="preserve">nustatytas funkcijas ir šias funkcijas: </w:t>
      </w:r>
    </w:p>
    <w:p w14:paraId="60461E99" w14:textId="2BF2D0D3" w:rsidR="00613E5D" w:rsidRPr="00DB0BF3" w:rsidRDefault="00DB0BF3" w:rsidP="00BB5626">
      <w:pPr>
        <w:spacing w:line="276" w:lineRule="auto"/>
        <w:ind w:firstLine="720"/>
        <w:jc w:val="both"/>
        <w:rPr>
          <w:rFonts w:asciiTheme="majorBidi" w:hAnsiTheme="majorBidi" w:cstheme="majorBidi"/>
          <w:color w:val="000000"/>
          <w:szCs w:val="24"/>
          <w:lang w:eastAsia="lt-LT"/>
        </w:rPr>
      </w:pPr>
      <w:r w:rsidRPr="00DB0BF3">
        <w:rPr>
          <w:rFonts w:asciiTheme="majorBidi" w:hAnsiTheme="majorBidi" w:cstheme="majorBidi"/>
          <w:color w:val="000000"/>
          <w:szCs w:val="24"/>
          <w:lang w:eastAsia="lt-LT"/>
        </w:rPr>
        <w:t>6</w:t>
      </w:r>
      <w:r w:rsidR="00613E5D" w:rsidRPr="00DB0BF3">
        <w:rPr>
          <w:rFonts w:asciiTheme="majorBidi" w:hAnsiTheme="majorBidi" w:cstheme="majorBidi"/>
          <w:color w:val="000000"/>
          <w:szCs w:val="24"/>
          <w:lang w:eastAsia="lt-LT"/>
        </w:rPr>
        <w:t xml:space="preserve">.1. bendradarbiauja su valstybės ir savivaldybių institucijomis ir įstaigomis, nevyriausybinėmis organizacijomis ir dalijasi gerąja praktika užtikrinant asmens su negalia teisių apsaugą ir įgyvendinimą lygiai su kitais asmenimis; </w:t>
      </w:r>
    </w:p>
    <w:p w14:paraId="7D10CE3C" w14:textId="04492531" w:rsidR="00613E5D" w:rsidRPr="00DB0BF3" w:rsidRDefault="00DB0BF3" w:rsidP="00BB5626">
      <w:pPr>
        <w:spacing w:line="276" w:lineRule="auto"/>
        <w:ind w:firstLine="720"/>
        <w:jc w:val="both"/>
        <w:rPr>
          <w:rFonts w:asciiTheme="majorBidi" w:hAnsiTheme="majorBidi" w:cstheme="majorBidi"/>
          <w:color w:val="00000A"/>
          <w:szCs w:val="24"/>
          <w:lang w:eastAsia="lt-LT"/>
        </w:rPr>
      </w:pPr>
      <w:r w:rsidRPr="00DB0BF3">
        <w:rPr>
          <w:rFonts w:asciiTheme="majorBidi" w:hAnsiTheme="majorBidi" w:cstheme="majorBidi"/>
          <w:color w:val="000000"/>
          <w:szCs w:val="24"/>
          <w:lang w:eastAsia="lt-LT"/>
        </w:rPr>
        <w:t>6</w:t>
      </w:r>
      <w:r w:rsidR="00613E5D" w:rsidRPr="00DB0BF3">
        <w:rPr>
          <w:rFonts w:asciiTheme="majorBidi" w:hAnsiTheme="majorBidi" w:cstheme="majorBidi"/>
          <w:color w:val="000000"/>
          <w:szCs w:val="24"/>
          <w:lang w:eastAsia="lt-LT"/>
        </w:rPr>
        <w:t xml:space="preserve">.2. </w:t>
      </w:r>
      <w:r w:rsidR="00613E5D" w:rsidRPr="00DB0BF3">
        <w:rPr>
          <w:rFonts w:asciiTheme="majorBidi" w:hAnsiTheme="majorBidi" w:cstheme="majorBidi"/>
          <w:color w:val="00000A"/>
          <w:szCs w:val="24"/>
          <w:lang w:eastAsia="lt-LT"/>
        </w:rPr>
        <w:t xml:space="preserve">analizuoja ir renka informaciją apie asmens su negalia socialinės integracijos įgyvendinimą Savivaldybės institucijose ir įstaigose, kitą informaciją, susijusią su </w:t>
      </w:r>
      <w:r w:rsidR="00302D26" w:rsidRPr="00DB0BF3">
        <w:rPr>
          <w:rFonts w:asciiTheme="majorBidi" w:hAnsiTheme="majorBidi" w:cstheme="majorBidi"/>
          <w:color w:val="00000A"/>
          <w:szCs w:val="24"/>
          <w:lang w:eastAsia="lt-LT"/>
        </w:rPr>
        <w:t xml:space="preserve">asmens </w:t>
      </w:r>
      <w:r w:rsidR="00613E5D" w:rsidRPr="00DB0BF3">
        <w:rPr>
          <w:rFonts w:asciiTheme="majorBidi" w:hAnsiTheme="majorBidi" w:cstheme="majorBidi"/>
          <w:color w:val="00000A"/>
          <w:szCs w:val="24"/>
          <w:lang w:eastAsia="lt-LT"/>
        </w:rPr>
        <w:t>su negalia gyvenimo kokybe;</w:t>
      </w:r>
    </w:p>
    <w:p w14:paraId="08C4E144" w14:textId="6659F386" w:rsidR="00613E5D" w:rsidRPr="00DB0BF3" w:rsidRDefault="00DB0BF3" w:rsidP="00BB5626">
      <w:pPr>
        <w:spacing w:line="276" w:lineRule="auto"/>
        <w:ind w:firstLine="720"/>
        <w:jc w:val="both"/>
        <w:rPr>
          <w:rFonts w:asciiTheme="majorBidi" w:hAnsiTheme="majorBidi" w:cstheme="majorBidi"/>
          <w:szCs w:val="24"/>
          <w:lang w:eastAsia="lt-LT"/>
        </w:rPr>
      </w:pPr>
      <w:r w:rsidRPr="00DB0BF3">
        <w:rPr>
          <w:rFonts w:asciiTheme="majorBidi" w:hAnsiTheme="majorBidi" w:cstheme="majorBidi"/>
          <w:color w:val="000000"/>
          <w:szCs w:val="24"/>
          <w:lang w:eastAsia="lt-LT"/>
        </w:rPr>
        <w:t>6</w:t>
      </w:r>
      <w:r w:rsidR="00613E5D" w:rsidRPr="00DB0BF3">
        <w:rPr>
          <w:rFonts w:asciiTheme="majorBidi" w:hAnsiTheme="majorBidi" w:cstheme="majorBidi"/>
          <w:color w:val="000000"/>
          <w:szCs w:val="24"/>
          <w:lang w:eastAsia="lt-LT"/>
        </w:rPr>
        <w:t>.</w:t>
      </w:r>
      <w:r w:rsidR="000F6467" w:rsidRPr="00DB0BF3">
        <w:rPr>
          <w:rFonts w:asciiTheme="majorBidi" w:hAnsiTheme="majorBidi" w:cstheme="majorBidi"/>
          <w:color w:val="000000"/>
          <w:szCs w:val="24"/>
          <w:lang w:eastAsia="lt-LT"/>
        </w:rPr>
        <w:t>3</w:t>
      </w:r>
      <w:r w:rsidR="00613E5D" w:rsidRPr="00DB0BF3">
        <w:rPr>
          <w:rFonts w:asciiTheme="majorBidi" w:hAnsiTheme="majorBidi" w:cstheme="majorBidi"/>
          <w:color w:val="000000"/>
          <w:szCs w:val="24"/>
          <w:lang w:eastAsia="lt-LT"/>
        </w:rPr>
        <w:t xml:space="preserve">. </w:t>
      </w:r>
      <w:r w:rsidR="00613E5D" w:rsidRPr="00DB0BF3">
        <w:rPr>
          <w:rFonts w:asciiTheme="majorBidi" w:hAnsiTheme="majorBidi" w:cstheme="majorBidi"/>
          <w:szCs w:val="24"/>
          <w:lang w:eastAsia="lt-LT"/>
        </w:rPr>
        <w:t>teikia valstybės institucijoms, formuojančioms ir įgyvendinančioms asmens su negalia teisių apsaugos politiką, pasiūlymus dėl asmens su negalia teisių apsaugos politikos įgyvendinimo priemonių, jų tobulinimo, finansavimo ir stebėsenos;</w:t>
      </w:r>
    </w:p>
    <w:p w14:paraId="04029EC9" w14:textId="6F02A7F6" w:rsidR="00613E5D" w:rsidRPr="00DB0BF3" w:rsidRDefault="00DB0BF3" w:rsidP="00BB5626">
      <w:pPr>
        <w:spacing w:line="276" w:lineRule="auto"/>
        <w:ind w:firstLine="720"/>
        <w:jc w:val="both"/>
        <w:rPr>
          <w:rFonts w:asciiTheme="majorBidi" w:hAnsiTheme="majorBidi" w:cstheme="majorBidi"/>
          <w:color w:val="00000A"/>
          <w:szCs w:val="24"/>
          <w:lang w:eastAsia="lt-LT"/>
        </w:rPr>
      </w:pPr>
      <w:r w:rsidRPr="00DB0BF3">
        <w:rPr>
          <w:rFonts w:asciiTheme="majorBidi" w:hAnsiTheme="majorBidi" w:cstheme="majorBidi"/>
          <w:szCs w:val="24"/>
          <w:lang w:eastAsia="lt-LT"/>
        </w:rPr>
        <w:t>6</w:t>
      </w:r>
      <w:r w:rsidR="00613E5D" w:rsidRPr="00DB0BF3">
        <w:rPr>
          <w:rFonts w:asciiTheme="majorBidi" w:hAnsiTheme="majorBidi" w:cstheme="majorBidi"/>
          <w:szCs w:val="24"/>
          <w:lang w:eastAsia="lt-LT"/>
        </w:rPr>
        <w:t>.</w:t>
      </w:r>
      <w:r w:rsidR="000F6467" w:rsidRPr="00DB0BF3">
        <w:rPr>
          <w:rFonts w:asciiTheme="majorBidi" w:hAnsiTheme="majorBidi" w:cstheme="majorBidi"/>
          <w:szCs w:val="24"/>
          <w:lang w:eastAsia="lt-LT"/>
        </w:rPr>
        <w:t>4</w:t>
      </w:r>
      <w:r w:rsidR="00613E5D" w:rsidRPr="00DB0BF3">
        <w:rPr>
          <w:rFonts w:asciiTheme="majorBidi" w:hAnsiTheme="majorBidi" w:cstheme="majorBidi"/>
          <w:szCs w:val="24"/>
          <w:lang w:eastAsia="lt-LT"/>
        </w:rPr>
        <w:t>.</w:t>
      </w:r>
      <w:r w:rsidR="00613E5D" w:rsidRPr="00DB0BF3">
        <w:rPr>
          <w:rFonts w:asciiTheme="majorBidi" w:hAnsiTheme="majorBidi" w:cstheme="majorBidi"/>
          <w:color w:val="00000A"/>
          <w:szCs w:val="24"/>
          <w:lang w:eastAsia="lt-LT"/>
        </w:rPr>
        <w:t xml:space="preserve"> bendradarbiauja su Savivaldybės administracija ir jos struktūriniais padaliniais, kitomis savivaldybės ir valstybės institucijomis, nevyriausybinėmis organizacijomis ir dalijasi gerąja praktika užtikrinant asmens su negalia teisių apsaugą ir įgyvendinimą lygiai su kitais asmenimis;</w:t>
      </w:r>
    </w:p>
    <w:p w14:paraId="73923785" w14:textId="052CA6E9" w:rsidR="00613E5D" w:rsidRPr="00DB0BF3" w:rsidRDefault="00DB0BF3" w:rsidP="00BB5626">
      <w:pPr>
        <w:spacing w:line="276" w:lineRule="auto"/>
        <w:ind w:firstLine="720"/>
        <w:jc w:val="both"/>
        <w:rPr>
          <w:rFonts w:asciiTheme="majorBidi" w:hAnsiTheme="majorBidi" w:cstheme="majorBidi"/>
          <w:color w:val="00000A"/>
          <w:szCs w:val="24"/>
          <w:lang w:eastAsia="lt-LT"/>
        </w:rPr>
      </w:pPr>
      <w:r w:rsidRPr="00DB0BF3">
        <w:rPr>
          <w:rFonts w:asciiTheme="majorBidi" w:hAnsiTheme="majorBidi" w:cstheme="majorBidi"/>
          <w:szCs w:val="24"/>
        </w:rPr>
        <w:lastRenderedPageBreak/>
        <w:t>6</w:t>
      </w:r>
      <w:r w:rsidR="00613E5D" w:rsidRPr="00DB0BF3">
        <w:rPr>
          <w:rFonts w:asciiTheme="majorBidi" w:hAnsiTheme="majorBidi" w:cstheme="majorBidi"/>
          <w:szCs w:val="24"/>
        </w:rPr>
        <w:t>.</w:t>
      </w:r>
      <w:r w:rsidR="000F6467" w:rsidRPr="00DB0BF3">
        <w:rPr>
          <w:rFonts w:asciiTheme="majorBidi" w:hAnsiTheme="majorBidi" w:cstheme="majorBidi"/>
          <w:szCs w:val="24"/>
        </w:rPr>
        <w:t>5</w:t>
      </w:r>
      <w:r w:rsidR="00613E5D" w:rsidRPr="00DB0BF3">
        <w:rPr>
          <w:rFonts w:asciiTheme="majorBidi" w:hAnsiTheme="majorBidi" w:cstheme="majorBidi"/>
          <w:szCs w:val="24"/>
        </w:rPr>
        <w:t>. skatina asmenis su negalia ir nevyriausybines organizacijas, atstovaujančias jų interesams, dalyvauti susitikimuose sprendžiant su jų gyvenimu ir veikla susijusius klausimus;</w:t>
      </w:r>
    </w:p>
    <w:p w14:paraId="4B68D37D" w14:textId="700914ED" w:rsidR="00613E5D" w:rsidRPr="00DB0BF3" w:rsidRDefault="00DB0BF3" w:rsidP="00BB5626">
      <w:pPr>
        <w:spacing w:line="276" w:lineRule="auto"/>
        <w:ind w:firstLine="720"/>
        <w:jc w:val="both"/>
        <w:rPr>
          <w:rFonts w:asciiTheme="majorBidi" w:hAnsiTheme="majorBidi" w:cstheme="majorBidi"/>
          <w:color w:val="00000A"/>
          <w:szCs w:val="24"/>
          <w:lang w:eastAsia="lt-LT"/>
        </w:rPr>
      </w:pPr>
      <w:r w:rsidRPr="00DB0BF3">
        <w:rPr>
          <w:rFonts w:asciiTheme="majorBidi" w:hAnsiTheme="majorBidi" w:cstheme="majorBidi"/>
          <w:color w:val="00000A"/>
          <w:szCs w:val="24"/>
          <w:lang w:eastAsia="lt-LT"/>
        </w:rPr>
        <w:t>6</w:t>
      </w:r>
      <w:r w:rsidR="00613E5D" w:rsidRPr="00DB0BF3">
        <w:rPr>
          <w:rFonts w:asciiTheme="majorBidi" w:hAnsiTheme="majorBidi" w:cstheme="majorBidi"/>
          <w:color w:val="00000A"/>
          <w:szCs w:val="24"/>
          <w:lang w:eastAsia="lt-LT"/>
        </w:rPr>
        <w:t>.</w:t>
      </w:r>
      <w:r w:rsidR="000F6467" w:rsidRPr="00DB0BF3">
        <w:rPr>
          <w:rFonts w:asciiTheme="majorBidi" w:hAnsiTheme="majorBidi" w:cstheme="majorBidi"/>
          <w:color w:val="00000A"/>
          <w:szCs w:val="24"/>
          <w:lang w:eastAsia="lt-LT"/>
        </w:rPr>
        <w:t>6</w:t>
      </w:r>
      <w:r w:rsidR="00613E5D" w:rsidRPr="00DB0BF3">
        <w:rPr>
          <w:rFonts w:asciiTheme="majorBidi" w:hAnsiTheme="majorBidi" w:cstheme="majorBidi"/>
          <w:color w:val="00000A"/>
          <w:szCs w:val="24"/>
          <w:lang w:eastAsia="lt-LT"/>
        </w:rPr>
        <w:t xml:space="preserve">. skleidžia visuomenei informaciją apie Tarybos veiklą ir ne rečiau kaip kartą per metus teikia savo veiklos ataskaitą Savivaldybės tarybai </w:t>
      </w:r>
      <w:r w:rsidR="001416BD" w:rsidRPr="00DB0BF3">
        <w:rPr>
          <w:rFonts w:asciiTheme="majorBidi" w:hAnsiTheme="majorBidi" w:cstheme="majorBidi"/>
          <w:color w:val="00000A"/>
          <w:szCs w:val="24"/>
          <w:lang w:eastAsia="lt-LT"/>
        </w:rPr>
        <w:t>ir</w:t>
      </w:r>
      <w:r w:rsidR="00613E5D" w:rsidRPr="00DB0BF3">
        <w:rPr>
          <w:rFonts w:asciiTheme="majorBidi" w:hAnsiTheme="majorBidi" w:cstheme="majorBidi"/>
          <w:color w:val="00000A"/>
          <w:szCs w:val="24"/>
          <w:lang w:eastAsia="lt-LT"/>
        </w:rPr>
        <w:t xml:space="preserve"> esant poreikiui kitoms valstybės institucijoms;</w:t>
      </w:r>
    </w:p>
    <w:p w14:paraId="0F864B17" w14:textId="4696BF53" w:rsidR="00613E5D" w:rsidRPr="00DB0BF3" w:rsidRDefault="00DB0BF3" w:rsidP="00BB5626">
      <w:pPr>
        <w:spacing w:line="276" w:lineRule="auto"/>
        <w:ind w:firstLine="720"/>
        <w:jc w:val="both"/>
        <w:rPr>
          <w:rFonts w:asciiTheme="majorBidi" w:hAnsiTheme="majorBidi" w:cstheme="majorBidi"/>
          <w:color w:val="00000A"/>
          <w:szCs w:val="24"/>
          <w:lang w:eastAsia="lt-LT"/>
        </w:rPr>
      </w:pPr>
      <w:r w:rsidRPr="00DB0BF3">
        <w:rPr>
          <w:rFonts w:asciiTheme="majorBidi" w:hAnsiTheme="majorBidi" w:cstheme="majorBidi"/>
          <w:color w:val="00000A"/>
          <w:szCs w:val="24"/>
          <w:lang w:eastAsia="lt-LT"/>
        </w:rPr>
        <w:t>6</w:t>
      </w:r>
      <w:r w:rsidR="00613E5D" w:rsidRPr="00DB0BF3">
        <w:rPr>
          <w:rFonts w:asciiTheme="majorBidi" w:hAnsiTheme="majorBidi" w:cstheme="majorBidi"/>
          <w:color w:val="00000A"/>
          <w:szCs w:val="24"/>
          <w:lang w:eastAsia="lt-LT"/>
        </w:rPr>
        <w:t>.</w:t>
      </w:r>
      <w:r w:rsidR="000F6467" w:rsidRPr="00DB0BF3">
        <w:rPr>
          <w:rFonts w:asciiTheme="majorBidi" w:hAnsiTheme="majorBidi" w:cstheme="majorBidi"/>
          <w:color w:val="00000A"/>
          <w:szCs w:val="24"/>
          <w:lang w:eastAsia="lt-LT"/>
        </w:rPr>
        <w:t>7</w:t>
      </w:r>
      <w:r w:rsidR="00613E5D" w:rsidRPr="00DB0BF3">
        <w:rPr>
          <w:rFonts w:asciiTheme="majorBidi" w:hAnsiTheme="majorBidi" w:cstheme="majorBidi"/>
          <w:color w:val="00000A"/>
          <w:szCs w:val="24"/>
          <w:lang w:eastAsia="lt-LT"/>
        </w:rPr>
        <w:t xml:space="preserve">. </w:t>
      </w:r>
      <w:r w:rsidR="00613E5D" w:rsidRPr="00DB0BF3">
        <w:rPr>
          <w:rFonts w:asciiTheme="majorBidi" w:hAnsiTheme="majorBidi" w:cstheme="majorBidi"/>
          <w:szCs w:val="24"/>
        </w:rPr>
        <w:t xml:space="preserve">kaupia ir nuolat atnaujina informaciją apie asmens su negalia problemas, poreikius ir statistinę situaciją ir ją skleidžia visuomenei. </w:t>
      </w:r>
    </w:p>
    <w:p w14:paraId="2DFB5B51" w14:textId="77777777" w:rsidR="00613E5D" w:rsidRPr="00DB0BF3" w:rsidRDefault="00613E5D" w:rsidP="00BB5626">
      <w:pPr>
        <w:spacing w:line="276" w:lineRule="auto"/>
        <w:ind w:firstLine="720"/>
        <w:jc w:val="both"/>
        <w:rPr>
          <w:rFonts w:asciiTheme="majorBidi" w:hAnsiTheme="majorBidi" w:cstheme="majorBidi"/>
          <w:color w:val="00000A"/>
          <w:szCs w:val="24"/>
          <w:lang w:eastAsia="lt-LT"/>
        </w:rPr>
      </w:pPr>
    </w:p>
    <w:p w14:paraId="1EEB017A" w14:textId="77777777" w:rsidR="00613E5D" w:rsidRPr="00DB0BF3" w:rsidRDefault="00613E5D" w:rsidP="00BB5626">
      <w:pPr>
        <w:tabs>
          <w:tab w:val="left" w:pos="1134"/>
        </w:tabs>
        <w:spacing w:line="276" w:lineRule="auto"/>
        <w:jc w:val="center"/>
        <w:rPr>
          <w:rFonts w:asciiTheme="majorBidi" w:hAnsiTheme="majorBidi" w:cstheme="majorBidi"/>
          <w:b/>
          <w:bCs/>
          <w:color w:val="00000A"/>
          <w:szCs w:val="24"/>
          <w:lang w:eastAsia="lt-LT"/>
        </w:rPr>
      </w:pPr>
      <w:r w:rsidRPr="00DB0BF3">
        <w:rPr>
          <w:rFonts w:asciiTheme="majorBidi" w:hAnsiTheme="majorBidi" w:cstheme="majorBidi"/>
          <w:b/>
          <w:bCs/>
          <w:color w:val="00000A"/>
          <w:szCs w:val="24"/>
          <w:lang w:eastAsia="lt-LT"/>
        </w:rPr>
        <w:t>III SKYRIUS</w:t>
      </w:r>
    </w:p>
    <w:p w14:paraId="38A47100" w14:textId="77777777" w:rsidR="00613E5D" w:rsidRPr="00DB0BF3" w:rsidRDefault="00613E5D" w:rsidP="00BB5626">
      <w:pPr>
        <w:tabs>
          <w:tab w:val="left" w:pos="1134"/>
        </w:tabs>
        <w:spacing w:line="276" w:lineRule="auto"/>
        <w:jc w:val="center"/>
        <w:rPr>
          <w:rFonts w:asciiTheme="majorBidi" w:hAnsiTheme="majorBidi" w:cstheme="majorBidi"/>
          <w:b/>
          <w:bCs/>
          <w:color w:val="00000A"/>
          <w:szCs w:val="24"/>
          <w:lang w:eastAsia="lt-LT"/>
        </w:rPr>
      </w:pPr>
      <w:r w:rsidRPr="00DB0BF3">
        <w:rPr>
          <w:rFonts w:asciiTheme="majorBidi" w:hAnsiTheme="majorBidi" w:cstheme="majorBidi"/>
          <w:b/>
          <w:bCs/>
          <w:color w:val="00000A"/>
          <w:szCs w:val="24"/>
          <w:lang w:eastAsia="lt-LT"/>
        </w:rPr>
        <w:t>TARYBOS TEISĖS</w:t>
      </w:r>
    </w:p>
    <w:p w14:paraId="178FD203" w14:textId="77777777" w:rsidR="00781947" w:rsidRPr="00DB0BF3" w:rsidRDefault="00781947" w:rsidP="00BB5626">
      <w:pPr>
        <w:tabs>
          <w:tab w:val="left" w:pos="1134"/>
        </w:tabs>
        <w:spacing w:line="276" w:lineRule="auto"/>
        <w:jc w:val="center"/>
        <w:rPr>
          <w:rFonts w:asciiTheme="majorBidi" w:hAnsiTheme="majorBidi" w:cstheme="majorBidi"/>
          <w:b/>
          <w:bCs/>
          <w:color w:val="00000A"/>
          <w:szCs w:val="24"/>
          <w:lang w:eastAsia="lt-LT"/>
        </w:rPr>
      </w:pPr>
    </w:p>
    <w:p w14:paraId="358E00D9" w14:textId="5CF03439" w:rsidR="009F2294" w:rsidRDefault="00DB0BF3" w:rsidP="00BB5626">
      <w:pPr>
        <w:spacing w:line="276" w:lineRule="auto"/>
        <w:ind w:firstLine="720"/>
        <w:jc w:val="both"/>
        <w:rPr>
          <w:rFonts w:asciiTheme="majorBidi" w:hAnsiTheme="majorBidi" w:cstheme="majorBidi"/>
          <w:szCs w:val="24"/>
        </w:rPr>
      </w:pPr>
      <w:r w:rsidRPr="00DB0BF3">
        <w:rPr>
          <w:rFonts w:asciiTheme="majorBidi" w:hAnsiTheme="majorBidi" w:cstheme="majorBidi"/>
          <w:color w:val="00000A"/>
          <w:szCs w:val="24"/>
          <w:lang w:eastAsia="lt-LT"/>
        </w:rPr>
        <w:t>7</w:t>
      </w:r>
      <w:r w:rsidR="00781947" w:rsidRPr="00DB0BF3">
        <w:rPr>
          <w:rFonts w:asciiTheme="majorBidi" w:hAnsiTheme="majorBidi" w:cstheme="majorBidi"/>
          <w:color w:val="00000A"/>
          <w:szCs w:val="24"/>
          <w:lang w:eastAsia="lt-LT"/>
        </w:rPr>
        <w:t>.</w:t>
      </w:r>
      <w:r w:rsidR="00781947" w:rsidRPr="00DB0BF3">
        <w:rPr>
          <w:rFonts w:asciiTheme="majorBidi" w:hAnsiTheme="majorBidi" w:cstheme="majorBidi"/>
          <w:szCs w:val="24"/>
        </w:rPr>
        <w:t xml:space="preserve"> </w:t>
      </w:r>
      <w:r w:rsidR="009F2294">
        <w:rPr>
          <w:rFonts w:asciiTheme="majorBidi" w:hAnsiTheme="majorBidi" w:cstheme="majorBidi"/>
          <w:szCs w:val="24"/>
        </w:rPr>
        <w:t>Taryba atlikdama jai pavestas funkcijas turi teisę:</w:t>
      </w:r>
    </w:p>
    <w:p w14:paraId="03787BBC" w14:textId="61DEE8B3" w:rsidR="00781947" w:rsidRPr="00DB0BF3" w:rsidRDefault="009F2294" w:rsidP="00BB5626">
      <w:pPr>
        <w:spacing w:line="276" w:lineRule="auto"/>
        <w:ind w:firstLine="720"/>
        <w:jc w:val="both"/>
        <w:rPr>
          <w:rFonts w:asciiTheme="majorBidi" w:hAnsiTheme="majorBidi" w:cstheme="majorBidi"/>
          <w:szCs w:val="24"/>
        </w:rPr>
      </w:pPr>
      <w:r>
        <w:rPr>
          <w:rFonts w:asciiTheme="majorBidi" w:hAnsiTheme="majorBidi" w:cstheme="majorBidi"/>
          <w:szCs w:val="24"/>
        </w:rPr>
        <w:t>7.1. g</w:t>
      </w:r>
      <w:r w:rsidR="00781947" w:rsidRPr="00DB0BF3">
        <w:rPr>
          <w:rFonts w:asciiTheme="majorBidi" w:hAnsiTheme="majorBidi" w:cstheme="majorBidi"/>
          <w:szCs w:val="24"/>
        </w:rPr>
        <w:t xml:space="preserve">auti iš Savivaldybės institucijų ir įstaigų teisės aktų nustatyta tvarka informaciją, kurios reikia </w:t>
      </w:r>
      <w:r w:rsidR="001416BD" w:rsidRPr="00DB0BF3">
        <w:rPr>
          <w:rFonts w:asciiTheme="majorBidi" w:hAnsiTheme="majorBidi" w:cstheme="majorBidi"/>
          <w:szCs w:val="24"/>
        </w:rPr>
        <w:t>T</w:t>
      </w:r>
      <w:r w:rsidR="00781947" w:rsidRPr="00DB0BF3">
        <w:rPr>
          <w:rFonts w:asciiTheme="majorBidi" w:hAnsiTheme="majorBidi" w:cstheme="majorBidi"/>
          <w:szCs w:val="24"/>
        </w:rPr>
        <w:t>arybos funkcijoms atlikti;</w:t>
      </w:r>
    </w:p>
    <w:p w14:paraId="402F8914" w14:textId="5ECD4A69" w:rsidR="00781947" w:rsidRPr="00DB0BF3" w:rsidRDefault="00DB0BF3" w:rsidP="00BB5626">
      <w:pPr>
        <w:spacing w:line="276" w:lineRule="auto"/>
        <w:ind w:firstLine="720"/>
        <w:jc w:val="both"/>
        <w:rPr>
          <w:rFonts w:asciiTheme="majorBidi" w:hAnsiTheme="majorBidi" w:cstheme="majorBidi"/>
          <w:szCs w:val="24"/>
        </w:rPr>
      </w:pPr>
      <w:r w:rsidRPr="00DB0BF3">
        <w:rPr>
          <w:rFonts w:asciiTheme="majorBidi" w:hAnsiTheme="majorBidi" w:cstheme="majorBidi"/>
          <w:szCs w:val="24"/>
        </w:rPr>
        <w:t>7</w:t>
      </w:r>
      <w:r w:rsidR="00781947" w:rsidRPr="00DB0BF3">
        <w:rPr>
          <w:rFonts w:asciiTheme="majorBidi" w:hAnsiTheme="majorBidi" w:cstheme="majorBidi"/>
          <w:szCs w:val="24"/>
        </w:rPr>
        <w:t>.</w:t>
      </w:r>
      <w:r w:rsidR="009F2294">
        <w:rPr>
          <w:rFonts w:asciiTheme="majorBidi" w:hAnsiTheme="majorBidi" w:cstheme="majorBidi"/>
          <w:szCs w:val="24"/>
        </w:rPr>
        <w:t>2</w:t>
      </w:r>
      <w:r w:rsidR="00781947" w:rsidRPr="00DB0BF3">
        <w:rPr>
          <w:rFonts w:asciiTheme="majorBidi" w:hAnsiTheme="majorBidi" w:cstheme="majorBidi"/>
          <w:szCs w:val="24"/>
        </w:rPr>
        <w:t>. dalyvauti Savivaldybės tarybos, jos komitetų ar komisijų posėdžiuose, kuriuose sprendžiami aktualūs asmenims su negalia klausimai;</w:t>
      </w:r>
    </w:p>
    <w:p w14:paraId="7AAA9D6D" w14:textId="6BF8FCE0" w:rsidR="00781947" w:rsidRPr="00DB0BF3" w:rsidRDefault="00DB0BF3" w:rsidP="00BB5626">
      <w:pPr>
        <w:spacing w:line="276" w:lineRule="auto"/>
        <w:ind w:firstLine="720"/>
        <w:jc w:val="both"/>
        <w:rPr>
          <w:rFonts w:asciiTheme="majorBidi" w:hAnsiTheme="majorBidi" w:cstheme="majorBidi"/>
          <w:szCs w:val="24"/>
        </w:rPr>
      </w:pPr>
      <w:r w:rsidRPr="00DB0BF3">
        <w:rPr>
          <w:rFonts w:asciiTheme="majorBidi" w:hAnsiTheme="majorBidi" w:cstheme="majorBidi"/>
          <w:szCs w:val="24"/>
        </w:rPr>
        <w:t>7</w:t>
      </w:r>
      <w:r w:rsidR="00781947" w:rsidRPr="00DB0BF3">
        <w:rPr>
          <w:rFonts w:asciiTheme="majorBidi" w:hAnsiTheme="majorBidi" w:cstheme="majorBidi"/>
          <w:szCs w:val="24"/>
        </w:rPr>
        <w:t>.</w:t>
      </w:r>
      <w:r w:rsidR="009F2294">
        <w:rPr>
          <w:rFonts w:asciiTheme="majorBidi" w:hAnsiTheme="majorBidi" w:cstheme="majorBidi"/>
          <w:szCs w:val="24"/>
        </w:rPr>
        <w:t>3</w:t>
      </w:r>
      <w:r w:rsidR="00781947" w:rsidRPr="00DB0BF3">
        <w:rPr>
          <w:rFonts w:asciiTheme="majorBidi" w:hAnsiTheme="majorBidi" w:cstheme="majorBidi"/>
          <w:szCs w:val="24"/>
        </w:rPr>
        <w:t>. deleguoti atstovus dalyvauti valstybės ir savivaldybių institucijų ir įstaigų sudarytų darbo grupių, komisijų veikloje, kai svarstomi asmens su negalia teisių apsaugos ir jo gerovės būklės klausimai;</w:t>
      </w:r>
    </w:p>
    <w:p w14:paraId="7E6664A4" w14:textId="7D54D42B" w:rsidR="00781947" w:rsidRPr="00DB0BF3" w:rsidRDefault="00DB0BF3" w:rsidP="00BB5626">
      <w:pPr>
        <w:spacing w:line="276" w:lineRule="auto"/>
        <w:ind w:firstLine="720"/>
        <w:jc w:val="both"/>
        <w:rPr>
          <w:rFonts w:asciiTheme="majorBidi" w:hAnsiTheme="majorBidi" w:cstheme="majorBidi"/>
          <w:color w:val="00000A"/>
          <w:szCs w:val="24"/>
          <w:lang w:eastAsia="lt-LT"/>
        </w:rPr>
      </w:pPr>
      <w:r w:rsidRPr="00DB0BF3">
        <w:rPr>
          <w:rFonts w:asciiTheme="majorBidi" w:hAnsiTheme="majorBidi" w:cstheme="majorBidi"/>
          <w:szCs w:val="24"/>
        </w:rPr>
        <w:t>7</w:t>
      </w:r>
      <w:r w:rsidR="00781947" w:rsidRPr="00DB0BF3">
        <w:rPr>
          <w:rFonts w:asciiTheme="majorBidi" w:hAnsiTheme="majorBidi" w:cstheme="majorBidi"/>
          <w:szCs w:val="24"/>
        </w:rPr>
        <w:t>.</w:t>
      </w:r>
      <w:r w:rsidR="009F2294">
        <w:rPr>
          <w:rFonts w:asciiTheme="majorBidi" w:hAnsiTheme="majorBidi" w:cstheme="majorBidi"/>
          <w:szCs w:val="24"/>
        </w:rPr>
        <w:t>4</w:t>
      </w:r>
      <w:r w:rsidR="00781947" w:rsidRPr="00DB0BF3">
        <w:rPr>
          <w:rFonts w:asciiTheme="majorBidi" w:hAnsiTheme="majorBidi" w:cstheme="majorBidi"/>
          <w:szCs w:val="24"/>
        </w:rPr>
        <w:t xml:space="preserve">. </w:t>
      </w:r>
      <w:r w:rsidR="00781947" w:rsidRPr="00DB0BF3">
        <w:rPr>
          <w:rFonts w:asciiTheme="majorBidi" w:hAnsiTheme="majorBidi" w:cstheme="majorBidi"/>
          <w:color w:val="00000A"/>
          <w:szCs w:val="24"/>
          <w:lang w:eastAsia="lt-LT"/>
        </w:rPr>
        <w:t>pasitelkti ir kviesti Savivaldybės administracijos specialistus, nevyriausybinių organizacijų atstovus į Tarybos posėdžius Tarybos sprendžiamiems klausimams nagrinėti;</w:t>
      </w:r>
    </w:p>
    <w:p w14:paraId="392FE622" w14:textId="058EAF18" w:rsidR="00781947" w:rsidRPr="00DB0BF3" w:rsidRDefault="00DB0BF3" w:rsidP="00BB5626">
      <w:pPr>
        <w:spacing w:line="276" w:lineRule="auto"/>
        <w:ind w:firstLine="720"/>
        <w:jc w:val="both"/>
        <w:rPr>
          <w:rFonts w:asciiTheme="majorBidi" w:hAnsiTheme="majorBidi" w:cstheme="majorBidi"/>
          <w:color w:val="00000A"/>
          <w:szCs w:val="24"/>
          <w:lang w:eastAsia="lt-LT"/>
        </w:rPr>
      </w:pPr>
      <w:r w:rsidRPr="00DB0BF3">
        <w:rPr>
          <w:rFonts w:asciiTheme="majorBidi" w:hAnsiTheme="majorBidi" w:cstheme="majorBidi"/>
          <w:color w:val="00000A"/>
          <w:szCs w:val="24"/>
          <w:lang w:eastAsia="lt-LT"/>
        </w:rPr>
        <w:t>7</w:t>
      </w:r>
      <w:r w:rsidR="00781947" w:rsidRPr="00DB0BF3">
        <w:rPr>
          <w:rFonts w:asciiTheme="majorBidi" w:hAnsiTheme="majorBidi" w:cstheme="majorBidi"/>
          <w:color w:val="00000A"/>
          <w:szCs w:val="24"/>
          <w:lang w:eastAsia="lt-LT"/>
        </w:rPr>
        <w:t>.</w:t>
      </w:r>
      <w:r w:rsidR="009F2294">
        <w:rPr>
          <w:rFonts w:asciiTheme="majorBidi" w:hAnsiTheme="majorBidi" w:cstheme="majorBidi"/>
          <w:color w:val="00000A"/>
          <w:szCs w:val="24"/>
          <w:lang w:eastAsia="lt-LT"/>
        </w:rPr>
        <w:t>5</w:t>
      </w:r>
      <w:r w:rsidR="00781947" w:rsidRPr="00DB0BF3">
        <w:rPr>
          <w:rFonts w:asciiTheme="majorBidi" w:hAnsiTheme="majorBidi" w:cstheme="majorBidi"/>
          <w:color w:val="00000A"/>
          <w:szCs w:val="24"/>
          <w:lang w:eastAsia="lt-LT"/>
        </w:rPr>
        <w:t>. skleisti visuomenei informaciją apie savo veiklą, organizuoti renginius viešinant</w:t>
      </w:r>
      <w:r w:rsidR="00BB5626" w:rsidRPr="00DB0BF3">
        <w:rPr>
          <w:rFonts w:asciiTheme="majorBidi" w:hAnsiTheme="majorBidi" w:cstheme="majorBidi"/>
          <w:color w:val="00000A"/>
          <w:szCs w:val="24"/>
          <w:lang w:eastAsia="lt-LT"/>
        </w:rPr>
        <w:t xml:space="preserve"> </w:t>
      </w:r>
      <w:r w:rsidR="00781947" w:rsidRPr="00DB0BF3">
        <w:rPr>
          <w:rFonts w:asciiTheme="majorBidi" w:hAnsiTheme="majorBidi" w:cstheme="majorBidi"/>
          <w:color w:val="00000A"/>
          <w:szCs w:val="24"/>
          <w:lang w:eastAsia="lt-LT"/>
        </w:rPr>
        <w:t>organizacijų dirbančių asmen</w:t>
      </w:r>
      <w:r w:rsidR="00302D26" w:rsidRPr="00DB0BF3">
        <w:rPr>
          <w:rFonts w:asciiTheme="majorBidi" w:hAnsiTheme="majorBidi" w:cstheme="majorBidi"/>
          <w:color w:val="00000A"/>
          <w:szCs w:val="24"/>
          <w:lang w:eastAsia="lt-LT"/>
        </w:rPr>
        <w:t xml:space="preserve">s </w:t>
      </w:r>
      <w:r w:rsidR="00781947" w:rsidRPr="00DB0BF3">
        <w:rPr>
          <w:rFonts w:asciiTheme="majorBidi" w:hAnsiTheme="majorBidi" w:cstheme="majorBidi"/>
          <w:color w:val="00000A"/>
          <w:szCs w:val="24"/>
          <w:lang w:eastAsia="lt-LT"/>
        </w:rPr>
        <w:t>su negalia srityje veiklas, pasiektus rezultatus;</w:t>
      </w:r>
    </w:p>
    <w:p w14:paraId="7D9C783F" w14:textId="203A7612" w:rsidR="00781947" w:rsidRPr="00DB0BF3" w:rsidRDefault="00DB0BF3" w:rsidP="00BB5626">
      <w:pPr>
        <w:spacing w:line="276" w:lineRule="auto"/>
        <w:ind w:firstLine="720"/>
        <w:jc w:val="both"/>
        <w:rPr>
          <w:rFonts w:asciiTheme="majorBidi" w:hAnsiTheme="majorBidi" w:cstheme="majorBidi"/>
          <w:color w:val="00000A"/>
          <w:szCs w:val="24"/>
          <w:lang w:eastAsia="lt-LT"/>
        </w:rPr>
      </w:pPr>
      <w:r w:rsidRPr="00DB0BF3">
        <w:rPr>
          <w:rFonts w:asciiTheme="majorBidi" w:hAnsiTheme="majorBidi" w:cstheme="majorBidi"/>
          <w:color w:val="00000A"/>
          <w:szCs w:val="24"/>
          <w:lang w:eastAsia="lt-LT"/>
        </w:rPr>
        <w:t>7</w:t>
      </w:r>
      <w:r w:rsidR="00781947" w:rsidRPr="00DB0BF3">
        <w:rPr>
          <w:rFonts w:asciiTheme="majorBidi" w:hAnsiTheme="majorBidi" w:cstheme="majorBidi"/>
          <w:color w:val="00000A"/>
          <w:szCs w:val="24"/>
          <w:lang w:eastAsia="lt-LT"/>
        </w:rPr>
        <w:t>.</w:t>
      </w:r>
      <w:r w:rsidR="009F2294">
        <w:rPr>
          <w:rFonts w:asciiTheme="majorBidi" w:hAnsiTheme="majorBidi" w:cstheme="majorBidi"/>
          <w:color w:val="00000A"/>
          <w:szCs w:val="24"/>
          <w:lang w:eastAsia="lt-LT"/>
        </w:rPr>
        <w:t>6</w:t>
      </w:r>
      <w:r w:rsidR="00781947" w:rsidRPr="00DB0BF3">
        <w:rPr>
          <w:rFonts w:asciiTheme="majorBidi" w:hAnsiTheme="majorBidi" w:cstheme="majorBidi"/>
          <w:color w:val="00000A"/>
          <w:szCs w:val="24"/>
          <w:lang w:eastAsia="lt-LT"/>
        </w:rPr>
        <w:t>.</w:t>
      </w:r>
      <w:r w:rsidR="00781947" w:rsidRPr="00DB0BF3">
        <w:rPr>
          <w:rFonts w:asciiTheme="majorBidi" w:hAnsiTheme="majorBidi" w:cstheme="majorBidi"/>
          <w:szCs w:val="24"/>
        </w:rPr>
        <w:t xml:space="preserve"> </w:t>
      </w:r>
      <w:r w:rsidR="00A55F5E" w:rsidRPr="00DB0BF3">
        <w:rPr>
          <w:rFonts w:asciiTheme="majorBidi" w:hAnsiTheme="majorBidi" w:cstheme="majorBidi"/>
          <w:szCs w:val="24"/>
        </w:rPr>
        <w:t>T</w:t>
      </w:r>
      <w:r w:rsidR="00781947" w:rsidRPr="00DB0BF3">
        <w:rPr>
          <w:rFonts w:asciiTheme="majorBidi" w:hAnsiTheme="majorBidi" w:cstheme="majorBidi"/>
          <w:szCs w:val="24"/>
        </w:rPr>
        <w:t>aryba gali turėti ir kitų teisių, nustatytų teisės aktuose.</w:t>
      </w:r>
    </w:p>
    <w:p w14:paraId="76BDF72E" w14:textId="77777777" w:rsidR="00781947" w:rsidRPr="00DB0BF3" w:rsidRDefault="00781947" w:rsidP="00BB5626">
      <w:pPr>
        <w:spacing w:line="276" w:lineRule="auto"/>
        <w:jc w:val="center"/>
        <w:rPr>
          <w:rFonts w:asciiTheme="majorBidi" w:hAnsiTheme="majorBidi" w:cstheme="majorBidi"/>
          <w:szCs w:val="24"/>
        </w:rPr>
      </w:pPr>
    </w:p>
    <w:p w14:paraId="70C087EF" w14:textId="77777777" w:rsidR="00781947" w:rsidRPr="00DB0BF3" w:rsidRDefault="00781947" w:rsidP="00BB5626">
      <w:pPr>
        <w:spacing w:line="276" w:lineRule="auto"/>
        <w:jc w:val="center"/>
        <w:rPr>
          <w:rFonts w:asciiTheme="majorBidi" w:hAnsiTheme="majorBidi" w:cstheme="majorBidi"/>
          <w:b/>
          <w:bCs/>
          <w:szCs w:val="24"/>
        </w:rPr>
      </w:pPr>
      <w:r w:rsidRPr="00DB0BF3">
        <w:rPr>
          <w:rFonts w:asciiTheme="majorBidi" w:hAnsiTheme="majorBidi" w:cstheme="majorBidi"/>
          <w:b/>
          <w:bCs/>
          <w:szCs w:val="24"/>
        </w:rPr>
        <w:t>IV SKYRIUS</w:t>
      </w:r>
    </w:p>
    <w:p w14:paraId="252BCF24" w14:textId="77777777" w:rsidR="003C3EC1" w:rsidRPr="00DB0BF3" w:rsidRDefault="00781947" w:rsidP="00BB5626">
      <w:pPr>
        <w:spacing w:line="276" w:lineRule="auto"/>
        <w:jc w:val="center"/>
        <w:rPr>
          <w:rFonts w:asciiTheme="majorBidi" w:hAnsiTheme="majorBidi" w:cstheme="majorBidi"/>
          <w:b/>
          <w:bCs/>
          <w:szCs w:val="24"/>
        </w:rPr>
      </w:pPr>
      <w:r w:rsidRPr="00DB0BF3">
        <w:rPr>
          <w:rFonts w:asciiTheme="majorBidi" w:hAnsiTheme="majorBidi" w:cstheme="majorBidi"/>
          <w:b/>
          <w:bCs/>
          <w:szCs w:val="24"/>
        </w:rPr>
        <w:t>TARYBOS SUDĖTIS IR DARBO ORGANIZAVIMAS</w:t>
      </w:r>
    </w:p>
    <w:p w14:paraId="1CB66089" w14:textId="77777777" w:rsidR="00903EFA" w:rsidRPr="00DB0BF3" w:rsidRDefault="00903EFA" w:rsidP="00BB5626">
      <w:pPr>
        <w:spacing w:line="276" w:lineRule="auto"/>
        <w:jc w:val="both"/>
        <w:rPr>
          <w:rFonts w:asciiTheme="majorBidi" w:hAnsiTheme="majorBidi" w:cstheme="majorBidi"/>
          <w:szCs w:val="24"/>
        </w:rPr>
      </w:pPr>
      <w:r w:rsidRPr="00DB0BF3">
        <w:rPr>
          <w:rFonts w:asciiTheme="majorBidi" w:hAnsiTheme="majorBidi" w:cstheme="majorBidi"/>
          <w:b/>
          <w:bCs/>
          <w:szCs w:val="24"/>
        </w:rPr>
        <w:t xml:space="preserve"> </w:t>
      </w:r>
    </w:p>
    <w:p w14:paraId="1BA2340D" w14:textId="5FCD8086" w:rsidR="00903EFA" w:rsidRPr="00DB0BF3" w:rsidRDefault="00DB0BF3" w:rsidP="00BB5626">
      <w:pPr>
        <w:spacing w:line="276" w:lineRule="auto"/>
        <w:ind w:firstLine="720"/>
        <w:jc w:val="both"/>
        <w:rPr>
          <w:rFonts w:asciiTheme="majorBidi" w:hAnsiTheme="majorBidi" w:cstheme="majorBidi"/>
          <w:szCs w:val="24"/>
        </w:rPr>
      </w:pPr>
      <w:bookmarkStart w:id="0" w:name="_Hlk168662259"/>
      <w:r w:rsidRPr="00DB0BF3">
        <w:rPr>
          <w:rFonts w:asciiTheme="majorBidi" w:hAnsiTheme="majorBidi" w:cstheme="majorBidi"/>
          <w:color w:val="00000A"/>
          <w:szCs w:val="24"/>
          <w:lang w:eastAsia="lt-LT"/>
        </w:rPr>
        <w:t>8</w:t>
      </w:r>
      <w:r w:rsidR="00903EFA" w:rsidRPr="00DB0BF3">
        <w:rPr>
          <w:rFonts w:asciiTheme="majorBidi" w:hAnsiTheme="majorBidi" w:cstheme="majorBidi"/>
          <w:color w:val="00000A"/>
          <w:szCs w:val="24"/>
          <w:lang w:eastAsia="lt-LT"/>
        </w:rPr>
        <w:t xml:space="preserve">. </w:t>
      </w:r>
      <w:r w:rsidR="00A55F5E" w:rsidRPr="00DB0BF3">
        <w:rPr>
          <w:rFonts w:asciiTheme="majorBidi" w:hAnsiTheme="majorBidi" w:cstheme="majorBidi"/>
          <w:szCs w:val="24"/>
        </w:rPr>
        <w:t>T</w:t>
      </w:r>
      <w:r w:rsidR="00903EFA" w:rsidRPr="00DB0BF3">
        <w:rPr>
          <w:rFonts w:asciiTheme="majorBidi" w:hAnsiTheme="majorBidi" w:cstheme="majorBidi"/>
          <w:szCs w:val="24"/>
        </w:rPr>
        <w:t>aryb</w:t>
      </w:r>
      <w:r w:rsidR="00475DE7" w:rsidRPr="00DB0BF3">
        <w:rPr>
          <w:rFonts w:asciiTheme="majorBidi" w:hAnsiTheme="majorBidi" w:cstheme="majorBidi"/>
          <w:szCs w:val="24"/>
        </w:rPr>
        <w:t>os</w:t>
      </w:r>
      <w:r w:rsidR="00903EFA" w:rsidRPr="00DB0BF3">
        <w:rPr>
          <w:rFonts w:asciiTheme="majorBidi" w:hAnsiTheme="majorBidi" w:cstheme="majorBidi"/>
          <w:szCs w:val="24"/>
        </w:rPr>
        <w:t xml:space="preserve"> </w:t>
      </w:r>
      <w:r w:rsidR="00475DE7" w:rsidRPr="00DB0BF3">
        <w:rPr>
          <w:rFonts w:asciiTheme="majorBidi" w:hAnsiTheme="majorBidi" w:cstheme="majorBidi"/>
          <w:szCs w:val="24"/>
        </w:rPr>
        <w:t>su</w:t>
      </w:r>
      <w:r w:rsidR="00D0640C" w:rsidRPr="00DB0BF3">
        <w:rPr>
          <w:rFonts w:asciiTheme="majorBidi" w:hAnsiTheme="majorBidi" w:cstheme="majorBidi"/>
          <w:szCs w:val="24"/>
        </w:rPr>
        <w:t>dėtis tvirtinama</w:t>
      </w:r>
      <w:r w:rsidR="00903EFA" w:rsidRPr="00DB0BF3">
        <w:rPr>
          <w:rFonts w:asciiTheme="majorBidi" w:hAnsiTheme="majorBidi" w:cstheme="majorBidi"/>
          <w:szCs w:val="24"/>
        </w:rPr>
        <w:t xml:space="preserve"> Savivaldybės mero potvarkiu jo kadencijos laikotarpiui iš Šakių rajono savivaldybėje veikiančių nevyriausybinių organizacijų, atstovaujančių </w:t>
      </w:r>
      <w:r w:rsidR="00302D26" w:rsidRPr="00DB0BF3">
        <w:rPr>
          <w:rFonts w:asciiTheme="majorBidi" w:hAnsiTheme="majorBidi" w:cstheme="majorBidi"/>
          <w:szCs w:val="24"/>
        </w:rPr>
        <w:t xml:space="preserve">asmens </w:t>
      </w:r>
      <w:r w:rsidR="00903EFA" w:rsidRPr="00DB0BF3">
        <w:rPr>
          <w:rFonts w:asciiTheme="majorBidi" w:hAnsiTheme="majorBidi" w:cstheme="majorBidi"/>
          <w:szCs w:val="24"/>
        </w:rPr>
        <w:t>su negalia interesams, Savivaldybės tarybos narių, Savivaldybės administracijos darbuotojų, Savivaldybės institucijų ir įstaigų, veiklą vykdančių socialinėje srityje, atstovų</w:t>
      </w:r>
      <w:r w:rsidR="00E806D9">
        <w:rPr>
          <w:rFonts w:asciiTheme="majorBidi" w:hAnsiTheme="majorBidi" w:cstheme="majorBidi"/>
          <w:szCs w:val="24"/>
        </w:rPr>
        <w:t>.</w:t>
      </w:r>
      <w:bookmarkEnd w:id="0"/>
    </w:p>
    <w:p w14:paraId="38B386C1" w14:textId="4E29FD9A" w:rsidR="00903EFA" w:rsidRPr="00DB0BF3" w:rsidRDefault="00DB0BF3" w:rsidP="00BB5626">
      <w:pPr>
        <w:spacing w:line="276" w:lineRule="auto"/>
        <w:ind w:firstLine="720"/>
        <w:jc w:val="both"/>
        <w:rPr>
          <w:rFonts w:asciiTheme="majorBidi" w:hAnsiTheme="majorBidi" w:cstheme="majorBidi"/>
          <w:szCs w:val="24"/>
        </w:rPr>
      </w:pPr>
      <w:r w:rsidRPr="00DB0BF3">
        <w:rPr>
          <w:rFonts w:asciiTheme="majorBidi" w:hAnsiTheme="majorBidi" w:cstheme="majorBidi"/>
          <w:szCs w:val="24"/>
        </w:rPr>
        <w:t>9</w:t>
      </w:r>
      <w:r w:rsidR="00903EFA" w:rsidRPr="00DB0BF3">
        <w:rPr>
          <w:rFonts w:asciiTheme="majorBidi" w:hAnsiTheme="majorBidi" w:cstheme="majorBidi"/>
          <w:szCs w:val="24"/>
        </w:rPr>
        <w:t xml:space="preserve">. Savivaldybėje veikiančios nevyriausybinės organizacijos, atstovaujančios </w:t>
      </w:r>
      <w:r w:rsidR="00302D26" w:rsidRPr="00DB0BF3">
        <w:rPr>
          <w:rFonts w:asciiTheme="majorBidi" w:hAnsiTheme="majorBidi" w:cstheme="majorBidi"/>
          <w:szCs w:val="24"/>
        </w:rPr>
        <w:t xml:space="preserve">asmens </w:t>
      </w:r>
      <w:r w:rsidR="00903EFA" w:rsidRPr="00DB0BF3">
        <w:rPr>
          <w:rFonts w:asciiTheme="majorBidi" w:hAnsiTheme="majorBidi" w:cstheme="majorBidi"/>
          <w:szCs w:val="24"/>
        </w:rPr>
        <w:t xml:space="preserve">su negalia interesams, Savivaldybės įstaigos, veiklą vykdančios socialinėje srityje, Savivaldybės administracija į </w:t>
      </w:r>
      <w:r w:rsidR="00A55F5E" w:rsidRPr="00DB0BF3">
        <w:rPr>
          <w:rFonts w:asciiTheme="majorBidi" w:hAnsiTheme="majorBidi" w:cstheme="majorBidi"/>
          <w:szCs w:val="24"/>
        </w:rPr>
        <w:t>T</w:t>
      </w:r>
      <w:r w:rsidR="00903EFA" w:rsidRPr="00DB0BF3">
        <w:rPr>
          <w:rFonts w:asciiTheme="majorBidi" w:hAnsiTheme="majorBidi" w:cstheme="majorBidi"/>
          <w:szCs w:val="24"/>
        </w:rPr>
        <w:t xml:space="preserve">arybą savo atstovus deleguoja pateikdamos raštiškus (arba žodinius) pranešimus apie savo atstovų delegavimą į </w:t>
      </w:r>
      <w:r w:rsidR="00A55F5E" w:rsidRPr="00DB0BF3">
        <w:rPr>
          <w:rFonts w:asciiTheme="majorBidi" w:hAnsiTheme="majorBidi" w:cstheme="majorBidi"/>
          <w:szCs w:val="24"/>
        </w:rPr>
        <w:t>T</w:t>
      </w:r>
      <w:r w:rsidR="00903EFA" w:rsidRPr="00DB0BF3">
        <w:rPr>
          <w:rFonts w:asciiTheme="majorBidi" w:hAnsiTheme="majorBidi" w:cstheme="majorBidi"/>
          <w:szCs w:val="24"/>
        </w:rPr>
        <w:t>arybą</w:t>
      </w:r>
      <w:r w:rsidR="00E806D9">
        <w:rPr>
          <w:rFonts w:asciiTheme="majorBidi" w:hAnsiTheme="majorBidi" w:cstheme="majorBidi"/>
          <w:szCs w:val="24"/>
        </w:rPr>
        <w:t>.</w:t>
      </w:r>
    </w:p>
    <w:p w14:paraId="5A455E26" w14:textId="3A59E37F" w:rsidR="00903EFA" w:rsidRPr="00DB0BF3" w:rsidRDefault="00DB0BF3" w:rsidP="00BB5626">
      <w:pPr>
        <w:tabs>
          <w:tab w:val="left" w:pos="851"/>
        </w:tabs>
        <w:spacing w:line="276" w:lineRule="auto"/>
        <w:ind w:firstLine="720"/>
        <w:jc w:val="both"/>
        <w:rPr>
          <w:rFonts w:asciiTheme="majorBidi" w:hAnsiTheme="majorBidi" w:cstheme="majorBidi"/>
          <w:color w:val="00000A"/>
          <w:szCs w:val="24"/>
          <w:lang w:eastAsia="lt-LT"/>
        </w:rPr>
      </w:pPr>
      <w:r w:rsidRPr="00DB0BF3">
        <w:rPr>
          <w:rFonts w:asciiTheme="majorBidi" w:hAnsiTheme="majorBidi" w:cstheme="majorBidi"/>
          <w:szCs w:val="24"/>
        </w:rPr>
        <w:t>10</w:t>
      </w:r>
      <w:r w:rsidR="00903EFA" w:rsidRPr="00DB0BF3">
        <w:rPr>
          <w:rFonts w:asciiTheme="majorBidi" w:hAnsiTheme="majorBidi" w:cstheme="majorBidi"/>
          <w:szCs w:val="24"/>
        </w:rPr>
        <w:t xml:space="preserve">. </w:t>
      </w:r>
      <w:r w:rsidR="00903EFA" w:rsidRPr="00DB0BF3">
        <w:rPr>
          <w:rFonts w:asciiTheme="majorBidi" w:hAnsiTheme="majorBidi" w:cstheme="majorBidi"/>
          <w:color w:val="00000A"/>
          <w:szCs w:val="24"/>
          <w:lang w:eastAsia="lt-LT"/>
        </w:rPr>
        <w:t>Pirmasis Tarybos posėdis sušaukiamas ne vėliau kaip per 2 mėnesius nuo Tarybos sudėties patvirtinimo. Per pirmąjį Tarybos posėdį išrenkamas Tarybos pirmininkas. Tarybos pirmininkas renkamas iš Savivaldybės atstovų, o Tarybos pirmininko pavaduotojas – iš Tarybos sudėtyje esančių nevyriausybinių organizacijų, atstovaujančių asmenims su negalia, atstovų.</w:t>
      </w:r>
    </w:p>
    <w:p w14:paraId="3239AEF3" w14:textId="384F2369" w:rsidR="00903EFA" w:rsidRPr="00DB0BF3" w:rsidRDefault="00903EFA" w:rsidP="00BB5626">
      <w:pPr>
        <w:tabs>
          <w:tab w:val="left" w:pos="851"/>
        </w:tabs>
        <w:spacing w:line="276" w:lineRule="auto"/>
        <w:ind w:firstLine="720"/>
        <w:jc w:val="both"/>
        <w:rPr>
          <w:rFonts w:asciiTheme="majorBidi" w:hAnsiTheme="majorBidi" w:cstheme="majorBidi"/>
          <w:szCs w:val="24"/>
          <w:lang w:eastAsia="lt-LT"/>
        </w:rPr>
      </w:pPr>
      <w:r w:rsidRPr="00DB0BF3">
        <w:rPr>
          <w:rFonts w:asciiTheme="majorBidi" w:hAnsiTheme="majorBidi" w:cstheme="majorBidi"/>
          <w:color w:val="00000A"/>
          <w:szCs w:val="24"/>
          <w:lang w:eastAsia="lt-LT"/>
        </w:rPr>
        <w:t>1</w:t>
      </w:r>
      <w:r w:rsidR="00DB0BF3" w:rsidRPr="00DB0BF3">
        <w:rPr>
          <w:rFonts w:asciiTheme="majorBidi" w:hAnsiTheme="majorBidi" w:cstheme="majorBidi"/>
          <w:color w:val="00000A"/>
          <w:szCs w:val="24"/>
          <w:lang w:eastAsia="lt-LT"/>
        </w:rPr>
        <w:t>1</w:t>
      </w:r>
      <w:r w:rsidRPr="00DB0BF3">
        <w:rPr>
          <w:rFonts w:asciiTheme="majorBidi" w:hAnsiTheme="majorBidi" w:cstheme="majorBidi"/>
          <w:color w:val="00000A"/>
          <w:szCs w:val="24"/>
          <w:lang w:eastAsia="lt-LT"/>
        </w:rPr>
        <w:t xml:space="preserve">. </w:t>
      </w:r>
      <w:r w:rsidRPr="00DB0BF3">
        <w:rPr>
          <w:rFonts w:asciiTheme="majorBidi" w:hAnsiTheme="majorBidi" w:cstheme="majorBidi"/>
          <w:szCs w:val="24"/>
          <w:lang w:eastAsia="lt-LT"/>
        </w:rPr>
        <w:t>Tarybos nario ar jo pakaitinio nario įgaliojimai nutrūksta, kai:</w:t>
      </w:r>
    </w:p>
    <w:p w14:paraId="69F95D44" w14:textId="02DB05CF" w:rsidR="00903EFA" w:rsidRPr="00DB0BF3" w:rsidRDefault="00903EFA" w:rsidP="00BB5626">
      <w:pPr>
        <w:tabs>
          <w:tab w:val="left" w:pos="851"/>
        </w:tabs>
        <w:spacing w:line="276" w:lineRule="auto"/>
        <w:ind w:firstLine="720"/>
        <w:jc w:val="both"/>
        <w:rPr>
          <w:rFonts w:asciiTheme="majorBidi" w:hAnsiTheme="majorBidi" w:cstheme="majorBidi"/>
          <w:szCs w:val="24"/>
        </w:rPr>
      </w:pPr>
      <w:r w:rsidRPr="00DB0BF3">
        <w:rPr>
          <w:rFonts w:asciiTheme="majorBidi" w:hAnsiTheme="majorBidi" w:cstheme="majorBidi"/>
          <w:szCs w:val="24"/>
          <w:lang w:eastAsia="lt-LT"/>
        </w:rPr>
        <w:t>1</w:t>
      </w:r>
      <w:r w:rsidR="00DB0BF3" w:rsidRPr="00DB0BF3">
        <w:rPr>
          <w:rFonts w:asciiTheme="majorBidi" w:hAnsiTheme="majorBidi" w:cstheme="majorBidi"/>
          <w:szCs w:val="24"/>
          <w:lang w:eastAsia="lt-LT"/>
        </w:rPr>
        <w:t>1</w:t>
      </w:r>
      <w:r w:rsidRPr="00DB0BF3">
        <w:rPr>
          <w:rFonts w:asciiTheme="majorBidi" w:hAnsiTheme="majorBidi" w:cstheme="majorBidi"/>
          <w:szCs w:val="24"/>
          <w:lang w:eastAsia="lt-LT"/>
        </w:rPr>
        <w:t xml:space="preserve">.1. </w:t>
      </w:r>
      <w:r w:rsidRPr="00DB0BF3">
        <w:rPr>
          <w:rFonts w:asciiTheme="majorBidi" w:hAnsiTheme="majorBidi" w:cstheme="majorBidi"/>
          <w:szCs w:val="24"/>
        </w:rPr>
        <w:t xml:space="preserve">baigiasi </w:t>
      </w:r>
      <w:r w:rsidR="00A55F5E" w:rsidRPr="00DB0BF3">
        <w:rPr>
          <w:rFonts w:asciiTheme="majorBidi" w:hAnsiTheme="majorBidi" w:cstheme="majorBidi"/>
          <w:szCs w:val="24"/>
        </w:rPr>
        <w:t>T</w:t>
      </w:r>
      <w:r w:rsidRPr="00DB0BF3">
        <w:rPr>
          <w:rFonts w:asciiTheme="majorBidi" w:hAnsiTheme="majorBidi" w:cstheme="majorBidi"/>
          <w:szCs w:val="24"/>
        </w:rPr>
        <w:t>arybos kadencija;</w:t>
      </w:r>
    </w:p>
    <w:p w14:paraId="1E7BF45D" w14:textId="251CEB36" w:rsidR="00903EFA" w:rsidRPr="00DB0BF3" w:rsidRDefault="00903EFA" w:rsidP="00BB5626">
      <w:pPr>
        <w:tabs>
          <w:tab w:val="left" w:pos="851"/>
        </w:tabs>
        <w:spacing w:line="276" w:lineRule="auto"/>
        <w:ind w:firstLine="720"/>
        <w:jc w:val="both"/>
        <w:rPr>
          <w:rFonts w:asciiTheme="majorBidi" w:hAnsiTheme="majorBidi" w:cstheme="majorBidi"/>
          <w:szCs w:val="24"/>
        </w:rPr>
      </w:pPr>
      <w:r w:rsidRPr="00DB0BF3">
        <w:rPr>
          <w:rFonts w:asciiTheme="majorBidi" w:hAnsiTheme="majorBidi" w:cstheme="majorBidi"/>
          <w:szCs w:val="24"/>
        </w:rPr>
        <w:t>1</w:t>
      </w:r>
      <w:r w:rsidR="00DB0BF3" w:rsidRPr="00DB0BF3">
        <w:rPr>
          <w:rFonts w:asciiTheme="majorBidi" w:hAnsiTheme="majorBidi" w:cstheme="majorBidi"/>
          <w:szCs w:val="24"/>
        </w:rPr>
        <w:t>1</w:t>
      </w:r>
      <w:r w:rsidRPr="00DB0BF3">
        <w:rPr>
          <w:rFonts w:asciiTheme="majorBidi" w:hAnsiTheme="majorBidi" w:cstheme="majorBidi"/>
          <w:szCs w:val="24"/>
        </w:rPr>
        <w:t xml:space="preserve">.2. jis atsistatydina savo noru anksčiau, nei pasibaigia </w:t>
      </w:r>
      <w:r w:rsidR="00A55F5E" w:rsidRPr="00DB0BF3">
        <w:rPr>
          <w:rFonts w:asciiTheme="majorBidi" w:hAnsiTheme="majorBidi" w:cstheme="majorBidi"/>
          <w:szCs w:val="24"/>
        </w:rPr>
        <w:t>T</w:t>
      </w:r>
      <w:r w:rsidRPr="00DB0BF3">
        <w:rPr>
          <w:rFonts w:asciiTheme="majorBidi" w:hAnsiTheme="majorBidi" w:cstheme="majorBidi"/>
          <w:szCs w:val="24"/>
        </w:rPr>
        <w:t>arybos kadencija;</w:t>
      </w:r>
    </w:p>
    <w:p w14:paraId="145A5487" w14:textId="5C357265" w:rsidR="00903EFA" w:rsidRPr="00DB0BF3" w:rsidRDefault="00903EFA" w:rsidP="00BB5626">
      <w:pPr>
        <w:tabs>
          <w:tab w:val="left" w:pos="851"/>
        </w:tabs>
        <w:spacing w:line="276" w:lineRule="auto"/>
        <w:ind w:firstLine="720"/>
        <w:jc w:val="both"/>
        <w:rPr>
          <w:rFonts w:asciiTheme="majorBidi" w:hAnsiTheme="majorBidi" w:cstheme="majorBidi"/>
          <w:color w:val="00000A"/>
          <w:szCs w:val="24"/>
          <w:lang w:eastAsia="lt-LT"/>
        </w:rPr>
      </w:pPr>
      <w:r w:rsidRPr="00DB0BF3">
        <w:rPr>
          <w:rFonts w:asciiTheme="majorBidi" w:hAnsiTheme="majorBidi" w:cstheme="majorBidi"/>
          <w:szCs w:val="24"/>
        </w:rPr>
        <w:t>1</w:t>
      </w:r>
      <w:r w:rsidR="00DB0BF3" w:rsidRPr="00DB0BF3">
        <w:rPr>
          <w:rFonts w:asciiTheme="majorBidi" w:hAnsiTheme="majorBidi" w:cstheme="majorBidi"/>
          <w:szCs w:val="24"/>
        </w:rPr>
        <w:t>1</w:t>
      </w:r>
      <w:r w:rsidRPr="00DB0BF3">
        <w:rPr>
          <w:rFonts w:asciiTheme="majorBidi" w:hAnsiTheme="majorBidi" w:cstheme="majorBidi"/>
          <w:szCs w:val="24"/>
        </w:rPr>
        <w:t>.3.</w:t>
      </w:r>
      <w:r w:rsidRPr="00DB0BF3">
        <w:rPr>
          <w:rFonts w:asciiTheme="majorBidi" w:hAnsiTheme="majorBidi" w:cstheme="majorBidi"/>
          <w:color w:val="00000A"/>
          <w:szCs w:val="24"/>
          <w:lang w:eastAsia="lt-LT"/>
        </w:rPr>
        <w:t xml:space="preserve"> jis miršta.</w:t>
      </w:r>
    </w:p>
    <w:p w14:paraId="6869701E" w14:textId="071BC6D4" w:rsidR="00903EFA" w:rsidRPr="00DB0BF3" w:rsidRDefault="00903EFA" w:rsidP="00BB5626">
      <w:pPr>
        <w:tabs>
          <w:tab w:val="left" w:pos="851"/>
        </w:tabs>
        <w:spacing w:line="276" w:lineRule="auto"/>
        <w:ind w:firstLine="720"/>
        <w:jc w:val="both"/>
        <w:rPr>
          <w:rFonts w:asciiTheme="majorBidi" w:hAnsiTheme="majorBidi" w:cstheme="majorBidi"/>
          <w:szCs w:val="24"/>
        </w:rPr>
      </w:pPr>
      <w:r w:rsidRPr="00DB0BF3">
        <w:rPr>
          <w:rFonts w:asciiTheme="majorBidi" w:hAnsiTheme="majorBidi" w:cstheme="majorBidi"/>
          <w:color w:val="00000A"/>
          <w:szCs w:val="24"/>
          <w:lang w:eastAsia="lt-LT"/>
        </w:rPr>
        <w:t>1</w:t>
      </w:r>
      <w:r w:rsidR="00DB0BF3" w:rsidRPr="00DB0BF3">
        <w:rPr>
          <w:rFonts w:asciiTheme="majorBidi" w:hAnsiTheme="majorBidi" w:cstheme="majorBidi"/>
          <w:color w:val="00000A"/>
          <w:szCs w:val="24"/>
          <w:lang w:eastAsia="lt-LT"/>
        </w:rPr>
        <w:t>1</w:t>
      </w:r>
      <w:r w:rsidRPr="00DB0BF3">
        <w:rPr>
          <w:rFonts w:asciiTheme="majorBidi" w:hAnsiTheme="majorBidi" w:cstheme="majorBidi"/>
          <w:color w:val="00000A"/>
          <w:szCs w:val="24"/>
          <w:lang w:eastAsia="lt-LT"/>
        </w:rPr>
        <w:t xml:space="preserve">.4. </w:t>
      </w:r>
      <w:r w:rsidRPr="00DB0BF3">
        <w:rPr>
          <w:rFonts w:asciiTheme="majorBidi" w:hAnsiTheme="majorBidi" w:cstheme="majorBidi"/>
          <w:szCs w:val="24"/>
        </w:rPr>
        <w:t xml:space="preserve">jis nustoja eiti pareigas jį į </w:t>
      </w:r>
      <w:r w:rsidR="00A55F5E" w:rsidRPr="00DB0BF3">
        <w:rPr>
          <w:rFonts w:asciiTheme="majorBidi" w:hAnsiTheme="majorBidi" w:cstheme="majorBidi"/>
          <w:szCs w:val="24"/>
        </w:rPr>
        <w:t>T</w:t>
      </w:r>
      <w:r w:rsidRPr="00DB0BF3">
        <w:rPr>
          <w:rFonts w:asciiTheme="majorBidi" w:hAnsiTheme="majorBidi" w:cstheme="majorBidi"/>
          <w:szCs w:val="24"/>
        </w:rPr>
        <w:t xml:space="preserve">arybą delegavusioje Savivaldybės institucijoje, asociacijoje ar nevyriausybinėje organizacijoje arba yra pašalintas iš jį </w:t>
      </w:r>
      <w:r w:rsidR="00A55F5E" w:rsidRPr="00DB0BF3">
        <w:rPr>
          <w:rFonts w:asciiTheme="majorBidi" w:hAnsiTheme="majorBidi" w:cstheme="majorBidi"/>
          <w:szCs w:val="24"/>
        </w:rPr>
        <w:t>į T</w:t>
      </w:r>
      <w:r w:rsidRPr="00DB0BF3">
        <w:rPr>
          <w:rFonts w:asciiTheme="majorBidi" w:hAnsiTheme="majorBidi" w:cstheme="majorBidi"/>
          <w:szCs w:val="24"/>
        </w:rPr>
        <w:t>arybą delegavusios Savivaldybės institucijos, asociacijos ar nevyriausybinės organizacijos narių;</w:t>
      </w:r>
    </w:p>
    <w:p w14:paraId="2FFF2E21" w14:textId="651F156B" w:rsidR="007B2D6A" w:rsidRPr="00DB0BF3" w:rsidRDefault="007B2D6A" w:rsidP="00BB5626">
      <w:pPr>
        <w:tabs>
          <w:tab w:val="left" w:pos="851"/>
        </w:tabs>
        <w:spacing w:line="276" w:lineRule="auto"/>
        <w:ind w:firstLine="720"/>
        <w:jc w:val="both"/>
        <w:rPr>
          <w:rFonts w:asciiTheme="majorBidi" w:hAnsiTheme="majorBidi" w:cstheme="majorBidi"/>
          <w:szCs w:val="24"/>
        </w:rPr>
      </w:pPr>
      <w:r w:rsidRPr="00DB0BF3">
        <w:rPr>
          <w:rFonts w:asciiTheme="majorBidi" w:hAnsiTheme="majorBidi" w:cstheme="majorBidi"/>
          <w:szCs w:val="24"/>
        </w:rPr>
        <w:lastRenderedPageBreak/>
        <w:t>1</w:t>
      </w:r>
      <w:r w:rsidR="00DB0BF3" w:rsidRPr="00DB0BF3">
        <w:rPr>
          <w:rFonts w:asciiTheme="majorBidi" w:hAnsiTheme="majorBidi" w:cstheme="majorBidi"/>
          <w:szCs w:val="24"/>
        </w:rPr>
        <w:t>1</w:t>
      </w:r>
      <w:r w:rsidRPr="00DB0BF3">
        <w:rPr>
          <w:rFonts w:asciiTheme="majorBidi" w:hAnsiTheme="majorBidi" w:cstheme="majorBidi"/>
          <w:szCs w:val="24"/>
        </w:rPr>
        <w:t>.5. teismas jį pripažįsta neveiksniu darbo (tarnybos) teisinių ir (ar) visuomeninių santykių srityse;</w:t>
      </w:r>
    </w:p>
    <w:p w14:paraId="6B996BCC" w14:textId="4969EAF5" w:rsidR="00903EFA" w:rsidRPr="00DB0BF3" w:rsidRDefault="007B2D6A" w:rsidP="00BB5626">
      <w:pPr>
        <w:tabs>
          <w:tab w:val="left" w:pos="851"/>
        </w:tabs>
        <w:spacing w:line="276" w:lineRule="auto"/>
        <w:ind w:firstLine="720"/>
        <w:jc w:val="both"/>
        <w:rPr>
          <w:rFonts w:asciiTheme="majorBidi" w:hAnsiTheme="majorBidi" w:cstheme="majorBidi"/>
          <w:color w:val="00000A"/>
          <w:szCs w:val="24"/>
          <w:lang w:eastAsia="lt-LT"/>
        </w:rPr>
      </w:pPr>
      <w:r w:rsidRPr="00DB0BF3">
        <w:rPr>
          <w:rFonts w:asciiTheme="majorBidi" w:hAnsiTheme="majorBidi" w:cstheme="majorBidi"/>
          <w:szCs w:val="24"/>
        </w:rPr>
        <w:t>1</w:t>
      </w:r>
      <w:r w:rsidR="00DB0BF3" w:rsidRPr="00DB0BF3">
        <w:rPr>
          <w:rFonts w:asciiTheme="majorBidi" w:hAnsiTheme="majorBidi" w:cstheme="majorBidi"/>
          <w:szCs w:val="24"/>
        </w:rPr>
        <w:t>2</w:t>
      </w:r>
      <w:r w:rsidRPr="00DB0BF3">
        <w:rPr>
          <w:rFonts w:asciiTheme="majorBidi" w:hAnsiTheme="majorBidi" w:cstheme="majorBidi"/>
          <w:szCs w:val="24"/>
        </w:rPr>
        <w:t xml:space="preserve">. </w:t>
      </w:r>
      <w:r w:rsidRPr="00DB0BF3">
        <w:rPr>
          <w:rFonts w:asciiTheme="majorBidi" w:hAnsiTheme="majorBidi" w:cstheme="majorBidi"/>
          <w:color w:val="00000A"/>
          <w:szCs w:val="24"/>
          <w:lang w:eastAsia="lt-LT"/>
        </w:rPr>
        <w:t>Į Tarybos nario, kurio įgaliojimai baigėsi, vietą deleguojamas kitas asmuo ta pačia tvarka kaip ir asmuo, kurio įgaliojimai baigėsi;</w:t>
      </w:r>
    </w:p>
    <w:p w14:paraId="77C959B5" w14:textId="42B8A2CE" w:rsidR="007B2D6A" w:rsidRPr="00DB0BF3" w:rsidRDefault="007B2D6A" w:rsidP="00BB5626">
      <w:pPr>
        <w:tabs>
          <w:tab w:val="left" w:pos="851"/>
        </w:tabs>
        <w:spacing w:line="276" w:lineRule="auto"/>
        <w:ind w:firstLine="720"/>
        <w:jc w:val="both"/>
        <w:rPr>
          <w:rFonts w:asciiTheme="majorBidi" w:hAnsiTheme="majorBidi" w:cstheme="majorBidi"/>
          <w:color w:val="00000A"/>
          <w:szCs w:val="24"/>
          <w:lang w:eastAsia="lt-LT"/>
        </w:rPr>
      </w:pPr>
      <w:r w:rsidRPr="00DB0BF3">
        <w:rPr>
          <w:rFonts w:asciiTheme="majorBidi" w:hAnsiTheme="majorBidi" w:cstheme="majorBidi"/>
          <w:color w:val="00000A"/>
          <w:szCs w:val="24"/>
          <w:lang w:eastAsia="lt-LT"/>
        </w:rPr>
        <w:t>1</w:t>
      </w:r>
      <w:r w:rsidR="00DB0BF3" w:rsidRPr="00DB0BF3">
        <w:rPr>
          <w:rFonts w:asciiTheme="majorBidi" w:hAnsiTheme="majorBidi" w:cstheme="majorBidi"/>
          <w:color w:val="00000A"/>
          <w:szCs w:val="24"/>
          <w:lang w:eastAsia="lt-LT"/>
        </w:rPr>
        <w:t>3</w:t>
      </w:r>
      <w:r w:rsidRPr="00DB0BF3">
        <w:rPr>
          <w:rFonts w:asciiTheme="majorBidi" w:hAnsiTheme="majorBidi" w:cstheme="majorBidi"/>
          <w:color w:val="00000A"/>
          <w:szCs w:val="24"/>
          <w:lang w:eastAsia="lt-LT"/>
        </w:rPr>
        <w:t>. Tarybos pirmininkas vadovauja Tarybai, atsako už jos veiklą, atstovauja jai, jam nesant šias funkcijas vykdo Tarybos pirmininko pavaduotojas.</w:t>
      </w:r>
    </w:p>
    <w:p w14:paraId="0283647A" w14:textId="08FDBC1C" w:rsidR="0076029C" w:rsidRPr="00DB0BF3" w:rsidRDefault="0076029C" w:rsidP="00BB5626">
      <w:pPr>
        <w:tabs>
          <w:tab w:val="left" w:pos="851"/>
        </w:tabs>
        <w:spacing w:line="276" w:lineRule="auto"/>
        <w:ind w:firstLine="720"/>
        <w:jc w:val="both"/>
        <w:rPr>
          <w:rFonts w:asciiTheme="majorBidi" w:hAnsiTheme="majorBidi" w:cstheme="majorBidi"/>
          <w:color w:val="000000"/>
          <w:szCs w:val="24"/>
          <w:lang w:eastAsia="lt-LT"/>
        </w:rPr>
      </w:pPr>
      <w:r w:rsidRPr="00DB0BF3">
        <w:rPr>
          <w:rFonts w:asciiTheme="majorBidi" w:hAnsiTheme="majorBidi" w:cstheme="majorBidi"/>
          <w:color w:val="000000"/>
          <w:szCs w:val="24"/>
          <w:lang w:eastAsia="lt-LT"/>
        </w:rPr>
        <w:t>1</w:t>
      </w:r>
      <w:r w:rsidR="00DB0BF3" w:rsidRPr="00DB0BF3">
        <w:rPr>
          <w:rFonts w:asciiTheme="majorBidi" w:hAnsiTheme="majorBidi" w:cstheme="majorBidi"/>
          <w:color w:val="000000"/>
          <w:szCs w:val="24"/>
          <w:lang w:eastAsia="lt-LT"/>
        </w:rPr>
        <w:t>4</w:t>
      </w:r>
      <w:r w:rsidRPr="00DB0BF3">
        <w:rPr>
          <w:rFonts w:asciiTheme="majorBidi" w:hAnsiTheme="majorBidi" w:cstheme="majorBidi"/>
          <w:color w:val="000000"/>
          <w:szCs w:val="24"/>
          <w:lang w:eastAsia="lt-LT"/>
        </w:rPr>
        <w:t xml:space="preserve">. </w:t>
      </w:r>
      <w:r w:rsidRPr="00DB0BF3">
        <w:rPr>
          <w:rFonts w:asciiTheme="majorBidi" w:hAnsiTheme="majorBidi" w:cstheme="majorBidi"/>
          <w:color w:val="00000A"/>
          <w:szCs w:val="24"/>
          <w:lang w:eastAsia="lt-LT"/>
        </w:rPr>
        <w:t xml:space="preserve">Tarybos pirmininkas eilinius Tarybos posėdžius šaukia ne rečiau kaip kas 3 mėnesius, jeigu Taryba nenusprendžia kitaip. Neeiliniai Tarybos posėdžiai gali būti šaukiami Tarybos pirmininko, jo nesant – Tarybos pirmininko pavaduotojo, arba ne mažiau kaip 1/3 Tarybos narių iniciatyva. Posėdžiai organizuojami Tarybos nariams </w:t>
      </w:r>
      <w:r w:rsidRPr="00DB0BF3">
        <w:rPr>
          <w:rFonts w:asciiTheme="majorBidi" w:hAnsiTheme="majorBidi" w:cstheme="majorBidi"/>
          <w:color w:val="00000A"/>
          <w:szCs w:val="24"/>
          <w:shd w:val="clear" w:color="auto" w:fill="FFFFFF"/>
          <w:lang w:eastAsia="lt-LT"/>
        </w:rPr>
        <w:t xml:space="preserve">susirenkant į Tarybos posėdį arba </w:t>
      </w:r>
      <w:r w:rsidRPr="00DB0BF3">
        <w:rPr>
          <w:rFonts w:asciiTheme="majorBidi" w:hAnsiTheme="majorBidi" w:cstheme="majorBidi"/>
          <w:color w:val="00000A"/>
          <w:szCs w:val="24"/>
          <w:lang w:eastAsia="lt-LT"/>
        </w:rPr>
        <w:t>nuotoliniu būdu, taikant informacines ir elektroninių ryšių technologijas (per vaizdo konferencijas, telekonferencijas) arba mišriu būdu. Nuotoliniu ir mišriu būdu vykstančiuose Tarybos posėdžiuose turi būti užtikrintas posėdyje dalyvaujančio Tarybos nario tapatybės ir jo balsavimo rezultatų nustatymas.</w:t>
      </w:r>
      <w:r w:rsidRPr="00DB0BF3">
        <w:rPr>
          <w:rFonts w:asciiTheme="majorBidi" w:hAnsiTheme="majorBidi" w:cstheme="majorBidi"/>
          <w:color w:val="000000"/>
          <w:szCs w:val="24"/>
          <w:lang w:eastAsia="lt-LT"/>
        </w:rPr>
        <w:t xml:space="preserve"> Tarybos sekretorius užtikrina, kad būtų identifikuotas kiekvienas Tarybos narys, dalyvaujantis posėdyje nuotoliniu būdu, Tarybos nario nurodytu elektroninio pašto adresu. </w:t>
      </w:r>
    </w:p>
    <w:p w14:paraId="05B24935" w14:textId="176E5473" w:rsidR="0076029C" w:rsidRPr="00DB0BF3" w:rsidRDefault="0076029C" w:rsidP="00BB5626">
      <w:pPr>
        <w:spacing w:line="276" w:lineRule="auto"/>
        <w:ind w:firstLine="720"/>
        <w:jc w:val="both"/>
        <w:rPr>
          <w:rFonts w:asciiTheme="majorBidi" w:hAnsiTheme="majorBidi" w:cstheme="majorBidi"/>
          <w:color w:val="00000A"/>
          <w:szCs w:val="24"/>
          <w:lang w:eastAsia="lt-LT"/>
        </w:rPr>
      </w:pPr>
      <w:r w:rsidRPr="00DB0BF3">
        <w:rPr>
          <w:rFonts w:asciiTheme="majorBidi" w:hAnsiTheme="majorBidi" w:cstheme="majorBidi"/>
          <w:color w:val="00000A"/>
          <w:szCs w:val="24"/>
          <w:lang w:eastAsia="lt-LT"/>
        </w:rPr>
        <w:t>1</w:t>
      </w:r>
      <w:r w:rsidR="00DB0BF3" w:rsidRPr="00DB0BF3">
        <w:rPr>
          <w:rFonts w:asciiTheme="majorBidi" w:hAnsiTheme="majorBidi" w:cstheme="majorBidi"/>
          <w:color w:val="00000A"/>
          <w:szCs w:val="24"/>
          <w:lang w:eastAsia="lt-LT"/>
        </w:rPr>
        <w:t>5</w:t>
      </w:r>
      <w:r w:rsidRPr="00DB0BF3">
        <w:rPr>
          <w:rFonts w:asciiTheme="majorBidi" w:hAnsiTheme="majorBidi" w:cstheme="majorBidi"/>
          <w:color w:val="00000A"/>
          <w:szCs w:val="24"/>
          <w:lang w:eastAsia="lt-LT"/>
        </w:rPr>
        <w:t>. Tarybos pirmininkas, atsižvelgdamas į Tarybos posėdžių sekretoriaus pateiktą Tarybos posėdžio darbotvarkės projektą ir kitą Tarybos narių Tarybai pateiktą medžiagą, organizuoja Tarybos posėdį.</w:t>
      </w:r>
    </w:p>
    <w:p w14:paraId="23AF222B" w14:textId="6B0BE22E" w:rsidR="0076029C" w:rsidRPr="00DB0BF3" w:rsidRDefault="0076029C" w:rsidP="00BB5626">
      <w:pPr>
        <w:spacing w:line="276" w:lineRule="auto"/>
        <w:ind w:firstLine="720"/>
        <w:jc w:val="both"/>
        <w:rPr>
          <w:rFonts w:asciiTheme="majorBidi" w:hAnsiTheme="majorBidi" w:cstheme="majorBidi"/>
          <w:color w:val="00000A"/>
          <w:szCs w:val="24"/>
          <w:lang w:eastAsia="lt-LT"/>
        </w:rPr>
      </w:pPr>
      <w:r w:rsidRPr="00DB0BF3">
        <w:rPr>
          <w:rFonts w:asciiTheme="majorBidi" w:hAnsiTheme="majorBidi" w:cstheme="majorBidi"/>
          <w:color w:val="00000A"/>
          <w:szCs w:val="24"/>
          <w:lang w:eastAsia="lt-LT"/>
        </w:rPr>
        <w:t>1</w:t>
      </w:r>
      <w:r w:rsidR="00DB0BF3" w:rsidRPr="00DB0BF3">
        <w:rPr>
          <w:rFonts w:asciiTheme="majorBidi" w:hAnsiTheme="majorBidi" w:cstheme="majorBidi"/>
          <w:color w:val="00000A"/>
          <w:szCs w:val="24"/>
          <w:lang w:eastAsia="lt-LT"/>
        </w:rPr>
        <w:t>6</w:t>
      </w:r>
      <w:r w:rsidRPr="00DB0BF3">
        <w:rPr>
          <w:rFonts w:asciiTheme="majorBidi" w:hAnsiTheme="majorBidi" w:cstheme="majorBidi"/>
          <w:color w:val="00000A"/>
          <w:szCs w:val="24"/>
          <w:lang w:eastAsia="lt-LT"/>
        </w:rPr>
        <w:t xml:space="preserve">. Tarybos pirmininkas turi teisę, ne vėliau kaip likus 6 darbo dienoms iki Tarybos posėdžio, paprašyti į Tarybos darbotvarkę atitinkamą klausimą pasiūliusį įtraukti Tarybos narį ar kitą suinteresuotą asmenį jį patikslinti ir (ar) pateikti papildomą susijusią medžiagą. </w:t>
      </w:r>
    </w:p>
    <w:p w14:paraId="10BE80AA" w14:textId="54B83108" w:rsidR="0076029C" w:rsidRPr="00DB0BF3" w:rsidRDefault="0076029C" w:rsidP="00BB5626">
      <w:pPr>
        <w:spacing w:line="276" w:lineRule="auto"/>
        <w:ind w:firstLine="720"/>
        <w:jc w:val="both"/>
        <w:rPr>
          <w:rFonts w:asciiTheme="majorBidi" w:hAnsiTheme="majorBidi" w:cstheme="majorBidi"/>
          <w:color w:val="000000"/>
          <w:szCs w:val="24"/>
          <w:shd w:val="clear" w:color="auto" w:fill="FFFFFF"/>
          <w:lang w:eastAsia="lt-LT"/>
        </w:rPr>
      </w:pPr>
      <w:r w:rsidRPr="00DB0BF3">
        <w:rPr>
          <w:rFonts w:asciiTheme="majorBidi" w:hAnsiTheme="majorBidi" w:cstheme="majorBidi"/>
          <w:color w:val="00000A"/>
          <w:szCs w:val="24"/>
          <w:lang w:eastAsia="lt-LT"/>
        </w:rPr>
        <w:t>1</w:t>
      </w:r>
      <w:r w:rsidR="00DB0BF3" w:rsidRPr="00DB0BF3">
        <w:rPr>
          <w:rFonts w:asciiTheme="majorBidi" w:hAnsiTheme="majorBidi" w:cstheme="majorBidi"/>
          <w:color w:val="00000A"/>
          <w:szCs w:val="24"/>
          <w:lang w:eastAsia="lt-LT"/>
        </w:rPr>
        <w:t>7</w:t>
      </w:r>
      <w:r w:rsidR="00C217C4" w:rsidRPr="00DB0BF3">
        <w:rPr>
          <w:rFonts w:asciiTheme="majorBidi" w:hAnsiTheme="majorBidi" w:cstheme="majorBidi"/>
          <w:color w:val="00000A"/>
          <w:szCs w:val="24"/>
          <w:lang w:eastAsia="lt-LT"/>
        </w:rPr>
        <w:t>.</w:t>
      </w:r>
      <w:r w:rsidRPr="00DB0BF3">
        <w:rPr>
          <w:rFonts w:asciiTheme="majorBidi" w:hAnsiTheme="majorBidi" w:cstheme="majorBidi"/>
          <w:color w:val="00000A"/>
          <w:szCs w:val="24"/>
          <w:lang w:eastAsia="lt-LT"/>
        </w:rPr>
        <w:t xml:space="preserve"> Tarybos posėdžių sekretorius elektroniniu paštu ne vėliau kaip prieš 5 darbo dienas iki Tarybos posėdžio Tarybos nariams ir į posėdį kviečiamiems kitiems suinteresuotiems asmenims išsiunčia Tarybos posėdžio darbotvarkės projektą ir susijusią medžiagą. Jei Tarybos posėdis organizuojamas nuotoliniu ir mišriuoju būdu, Tarybos </w:t>
      </w:r>
      <w:r w:rsidRPr="00DB0BF3">
        <w:rPr>
          <w:rFonts w:asciiTheme="majorBidi" w:hAnsiTheme="majorBidi" w:cstheme="majorBidi"/>
          <w:color w:val="000000"/>
          <w:szCs w:val="24"/>
          <w:shd w:val="clear" w:color="auto" w:fill="FFFFFF"/>
          <w:lang w:eastAsia="lt-LT"/>
        </w:rPr>
        <w:t>posėdžių sekretorius</w:t>
      </w:r>
      <w:r w:rsidRPr="00DB0BF3">
        <w:rPr>
          <w:rFonts w:asciiTheme="majorBidi" w:hAnsiTheme="majorBidi" w:cstheme="majorBidi"/>
          <w:color w:val="00000A"/>
          <w:szCs w:val="24"/>
          <w:lang w:eastAsia="lt-LT"/>
        </w:rPr>
        <w:t xml:space="preserve"> elektroniniu paštu</w:t>
      </w:r>
      <w:r w:rsidRPr="00DB0BF3">
        <w:rPr>
          <w:rFonts w:asciiTheme="majorBidi" w:hAnsiTheme="majorBidi" w:cstheme="majorBidi"/>
          <w:color w:val="000000"/>
          <w:szCs w:val="24"/>
          <w:shd w:val="clear" w:color="auto" w:fill="FFFFFF"/>
          <w:lang w:eastAsia="lt-LT"/>
        </w:rPr>
        <w:t xml:space="preserve"> </w:t>
      </w:r>
      <w:r w:rsidRPr="00DB0BF3">
        <w:rPr>
          <w:rFonts w:asciiTheme="majorBidi" w:hAnsiTheme="majorBidi" w:cstheme="majorBidi"/>
          <w:color w:val="00000A"/>
          <w:szCs w:val="24"/>
          <w:lang w:eastAsia="lt-LT"/>
        </w:rPr>
        <w:t xml:space="preserve">ne vėliau kaip prieš vieną darbo dieną </w:t>
      </w:r>
      <w:r w:rsidRPr="00DB0BF3">
        <w:rPr>
          <w:rFonts w:asciiTheme="majorBidi" w:hAnsiTheme="majorBidi" w:cstheme="majorBidi"/>
          <w:color w:val="000000"/>
          <w:szCs w:val="24"/>
          <w:shd w:val="clear" w:color="auto" w:fill="FFFFFF"/>
          <w:lang w:eastAsia="lt-LT"/>
        </w:rPr>
        <w:t>iki Tarybos posėdžio dienos Tarybos nariams išsiunčia prisijungimo duomenis prie nuotoliniu būdu organizuojamo Tarybos posėdžio.</w:t>
      </w:r>
    </w:p>
    <w:p w14:paraId="775AB50F" w14:textId="15196316" w:rsidR="0076029C" w:rsidRPr="00DB0BF3" w:rsidRDefault="0076029C" w:rsidP="00BB5626">
      <w:pPr>
        <w:spacing w:line="276" w:lineRule="auto"/>
        <w:ind w:firstLine="720"/>
        <w:jc w:val="both"/>
        <w:rPr>
          <w:rFonts w:asciiTheme="majorBidi" w:hAnsiTheme="majorBidi" w:cstheme="majorBidi"/>
          <w:color w:val="00000A"/>
          <w:szCs w:val="24"/>
          <w:lang w:eastAsia="lt-LT"/>
        </w:rPr>
      </w:pPr>
      <w:r w:rsidRPr="00DB0BF3">
        <w:rPr>
          <w:rFonts w:asciiTheme="majorBidi" w:hAnsiTheme="majorBidi" w:cstheme="majorBidi"/>
          <w:color w:val="000000"/>
          <w:szCs w:val="24"/>
          <w:shd w:val="clear" w:color="auto" w:fill="FFFFFF"/>
          <w:lang w:eastAsia="lt-LT"/>
        </w:rPr>
        <w:t>1</w:t>
      </w:r>
      <w:r w:rsidR="00DB0BF3" w:rsidRPr="00DB0BF3">
        <w:rPr>
          <w:rFonts w:asciiTheme="majorBidi" w:hAnsiTheme="majorBidi" w:cstheme="majorBidi"/>
          <w:color w:val="000000"/>
          <w:szCs w:val="24"/>
          <w:shd w:val="clear" w:color="auto" w:fill="FFFFFF"/>
          <w:lang w:eastAsia="lt-LT"/>
        </w:rPr>
        <w:t>8</w:t>
      </w:r>
      <w:r w:rsidRPr="00DB0BF3">
        <w:rPr>
          <w:rFonts w:asciiTheme="majorBidi" w:hAnsiTheme="majorBidi" w:cstheme="majorBidi"/>
          <w:color w:val="000000"/>
          <w:szCs w:val="24"/>
          <w:shd w:val="clear" w:color="auto" w:fill="FFFFFF"/>
          <w:lang w:eastAsia="lt-LT"/>
        </w:rPr>
        <w:t xml:space="preserve">. </w:t>
      </w:r>
      <w:r w:rsidRPr="00DB0BF3">
        <w:rPr>
          <w:rFonts w:asciiTheme="majorBidi" w:hAnsiTheme="majorBidi" w:cstheme="majorBidi"/>
          <w:color w:val="00000A"/>
          <w:szCs w:val="24"/>
          <w:lang w:eastAsia="lt-LT"/>
        </w:rPr>
        <w:t>Jei Tarybos posėdyje negali dalyvauti Tarybos narys, Tarybos narys gali iš anksto pateikti raštu savo nuomonę dėl posėdžio darbotvarkės klausimų. Tarybos narys savo nuomonę, ne vėliau kaip likus vienai darbo dienai iki Tarybos posėdžio, turi atsiųsti Tarybos pirmininkui ir Tarybos posėdžių sekretoriui elektroniniu paštu. Su iš anksto pateikta Tarybos nario nuomone Tarybos nariai supažindinami Tarybos posėdžio metu.</w:t>
      </w:r>
    </w:p>
    <w:p w14:paraId="6DE10AF4" w14:textId="7EC7E8FE" w:rsidR="0076029C" w:rsidRPr="00DB0BF3" w:rsidRDefault="0076029C" w:rsidP="00BB5626">
      <w:pPr>
        <w:spacing w:line="276" w:lineRule="auto"/>
        <w:ind w:firstLine="720"/>
        <w:jc w:val="both"/>
        <w:rPr>
          <w:rFonts w:asciiTheme="majorBidi" w:hAnsiTheme="majorBidi" w:cstheme="majorBidi"/>
          <w:color w:val="000000"/>
          <w:szCs w:val="24"/>
          <w:shd w:val="clear" w:color="auto" w:fill="FFFFFF"/>
          <w:lang w:eastAsia="lt-LT"/>
        </w:rPr>
      </w:pPr>
      <w:r w:rsidRPr="00DB0BF3">
        <w:rPr>
          <w:rFonts w:asciiTheme="majorBidi" w:hAnsiTheme="majorBidi" w:cstheme="majorBidi"/>
          <w:color w:val="00000A"/>
          <w:szCs w:val="24"/>
          <w:lang w:eastAsia="lt-LT"/>
        </w:rPr>
        <w:t>1</w:t>
      </w:r>
      <w:r w:rsidR="00DB0BF3" w:rsidRPr="00DB0BF3">
        <w:rPr>
          <w:rFonts w:asciiTheme="majorBidi" w:hAnsiTheme="majorBidi" w:cstheme="majorBidi"/>
          <w:color w:val="00000A"/>
          <w:szCs w:val="24"/>
          <w:lang w:eastAsia="lt-LT"/>
        </w:rPr>
        <w:t>9</w:t>
      </w:r>
      <w:r w:rsidRPr="00DB0BF3">
        <w:rPr>
          <w:rFonts w:asciiTheme="majorBidi" w:hAnsiTheme="majorBidi" w:cstheme="majorBidi"/>
          <w:color w:val="00000A"/>
          <w:szCs w:val="24"/>
          <w:lang w:eastAsia="lt-LT"/>
        </w:rPr>
        <w:t>. Tarybos posėdį pradeda Tarybos pirmininkas, jo nesant – Tarybos pirmininko pavaduotojas, pristato Tarybos posėdžio darbotvarkės projektą ir pasiūlo jai pritarti arba pateikti pastabas ir (ar) pasiūlymus.</w:t>
      </w:r>
    </w:p>
    <w:p w14:paraId="6D6E16AB" w14:textId="33AA5816" w:rsidR="00D0015F" w:rsidRPr="00DB0BF3" w:rsidRDefault="00DB0BF3" w:rsidP="00BB5626">
      <w:pPr>
        <w:spacing w:line="276" w:lineRule="auto"/>
        <w:ind w:firstLine="720"/>
        <w:jc w:val="both"/>
        <w:rPr>
          <w:rFonts w:asciiTheme="majorBidi" w:hAnsiTheme="majorBidi" w:cstheme="majorBidi"/>
          <w:color w:val="000000"/>
          <w:szCs w:val="24"/>
          <w:lang w:eastAsia="lt-LT"/>
        </w:rPr>
      </w:pPr>
      <w:r w:rsidRPr="00DB0BF3">
        <w:rPr>
          <w:rFonts w:asciiTheme="majorBidi" w:hAnsiTheme="majorBidi" w:cstheme="majorBidi"/>
          <w:color w:val="000000"/>
          <w:szCs w:val="24"/>
          <w:lang w:eastAsia="lt-LT"/>
        </w:rPr>
        <w:t>20</w:t>
      </w:r>
      <w:r w:rsidR="00D0015F" w:rsidRPr="00DB0BF3">
        <w:rPr>
          <w:rFonts w:asciiTheme="majorBidi" w:hAnsiTheme="majorBidi" w:cstheme="majorBidi"/>
          <w:color w:val="000000"/>
          <w:szCs w:val="24"/>
          <w:lang w:eastAsia="lt-LT"/>
        </w:rPr>
        <w:t xml:space="preserve">. </w:t>
      </w:r>
      <w:r w:rsidR="00A55F5E" w:rsidRPr="00DB0BF3">
        <w:rPr>
          <w:rFonts w:asciiTheme="majorBidi" w:hAnsiTheme="majorBidi" w:cstheme="majorBidi"/>
          <w:color w:val="000000"/>
          <w:szCs w:val="24"/>
          <w:lang w:eastAsia="lt-LT"/>
        </w:rPr>
        <w:t>T</w:t>
      </w:r>
      <w:r w:rsidR="00D0015F" w:rsidRPr="00DB0BF3">
        <w:rPr>
          <w:rFonts w:asciiTheme="majorBidi" w:hAnsiTheme="majorBidi" w:cstheme="majorBidi"/>
          <w:color w:val="000000"/>
          <w:szCs w:val="24"/>
          <w:lang w:eastAsia="lt-LT"/>
        </w:rPr>
        <w:t xml:space="preserve">arybos posėdis laikomas teisėtu, jeigu jame dalyvauja daugiau kaip pusė </w:t>
      </w:r>
      <w:r w:rsidR="00A55F5E" w:rsidRPr="00DB0BF3">
        <w:rPr>
          <w:rFonts w:asciiTheme="majorBidi" w:hAnsiTheme="majorBidi" w:cstheme="majorBidi"/>
          <w:color w:val="000000"/>
          <w:szCs w:val="24"/>
          <w:lang w:eastAsia="lt-LT"/>
        </w:rPr>
        <w:t>T</w:t>
      </w:r>
      <w:r w:rsidR="00D0015F" w:rsidRPr="00DB0BF3">
        <w:rPr>
          <w:rFonts w:asciiTheme="majorBidi" w:hAnsiTheme="majorBidi" w:cstheme="majorBidi"/>
          <w:color w:val="000000"/>
          <w:szCs w:val="24"/>
          <w:lang w:eastAsia="lt-LT"/>
        </w:rPr>
        <w:t>arybos narių.</w:t>
      </w:r>
    </w:p>
    <w:p w14:paraId="33688AD8" w14:textId="52111C9C" w:rsidR="00D0015F" w:rsidRPr="00DB0BF3" w:rsidRDefault="0076029C" w:rsidP="00BB5626">
      <w:pPr>
        <w:spacing w:line="276" w:lineRule="auto"/>
        <w:ind w:firstLine="720"/>
        <w:jc w:val="both"/>
        <w:rPr>
          <w:rFonts w:asciiTheme="majorBidi" w:hAnsiTheme="majorBidi" w:cstheme="majorBidi"/>
          <w:color w:val="000000"/>
          <w:szCs w:val="24"/>
          <w:lang w:eastAsia="lt-LT"/>
        </w:rPr>
      </w:pPr>
      <w:r w:rsidRPr="00DB0BF3">
        <w:rPr>
          <w:rFonts w:asciiTheme="majorBidi" w:hAnsiTheme="majorBidi" w:cstheme="majorBidi"/>
          <w:color w:val="000000"/>
          <w:szCs w:val="24"/>
          <w:lang w:eastAsia="lt-LT"/>
        </w:rPr>
        <w:t>2</w:t>
      </w:r>
      <w:r w:rsidR="00DB0BF3" w:rsidRPr="00DB0BF3">
        <w:rPr>
          <w:rFonts w:asciiTheme="majorBidi" w:hAnsiTheme="majorBidi" w:cstheme="majorBidi"/>
          <w:color w:val="000000"/>
          <w:szCs w:val="24"/>
          <w:lang w:eastAsia="lt-LT"/>
        </w:rPr>
        <w:t>1</w:t>
      </w:r>
      <w:r w:rsidR="00D0015F" w:rsidRPr="00DB0BF3">
        <w:rPr>
          <w:rFonts w:asciiTheme="majorBidi" w:hAnsiTheme="majorBidi" w:cstheme="majorBidi"/>
          <w:color w:val="000000"/>
          <w:szCs w:val="24"/>
          <w:lang w:eastAsia="lt-LT"/>
        </w:rPr>
        <w:t>.</w:t>
      </w:r>
      <w:r w:rsidR="00A55F5E" w:rsidRPr="00DB0BF3">
        <w:rPr>
          <w:rFonts w:asciiTheme="majorBidi" w:hAnsiTheme="majorBidi" w:cstheme="majorBidi"/>
          <w:color w:val="000000"/>
          <w:szCs w:val="24"/>
          <w:lang w:eastAsia="lt-LT"/>
        </w:rPr>
        <w:t xml:space="preserve"> T</w:t>
      </w:r>
      <w:r w:rsidR="00D0015F" w:rsidRPr="00DB0BF3">
        <w:rPr>
          <w:rFonts w:asciiTheme="majorBidi" w:hAnsiTheme="majorBidi" w:cstheme="majorBidi"/>
          <w:color w:val="000000"/>
          <w:szCs w:val="24"/>
          <w:lang w:eastAsia="lt-LT"/>
        </w:rPr>
        <w:t xml:space="preserve">arybos posėdžius techniškai aptarnauja ir posėdžius protokoluoja Savivaldybės administracijos direktoriaus paskirtas valstybės tarnautojas ar darbuotojas, dirbantis pagal darbo sutartį, kuris nėra </w:t>
      </w:r>
      <w:r w:rsidR="00A55F5E" w:rsidRPr="00DB0BF3">
        <w:rPr>
          <w:rFonts w:asciiTheme="majorBidi" w:hAnsiTheme="majorBidi" w:cstheme="majorBidi"/>
          <w:color w:val="000000"/>
          <w:szCs w:val="24"/>
          <w:lang w:eastAsia="lt-LT"/>
        </w:rPr>
        <w:t>T</w:t>
      </w:r>
      <w:r w:rsidR="00D0015F" w:rsidRPr="00DB0BF3">
        <w:rPr>
          <w:rFonts w:asciiTheme="majorBidi" w:hAnsiTheme="majorBidi" w:cstheme="majorBidi"/>
          <w:color w:val="000000"/>
          <w:szCs w:val="24"/>
          <w:lang w:eastAsia="lt-LT"/>
        </w:rPr>
        <w:t>arybos narys.</w:t>
      </w:r>
    </w:p>
    <w:p w14:paraId="4CA34986" w14:textId="4DD81790" w:rsidR="00D0015F" w:rsidRPr="00DB0BF3" w:rsidRDefault="0076029C" w:rsidP="00BB5626">
      <w:pPr>
        <w:spacing w:line="276" w:lineRule="auto"/>
        <w:ind w:firstLine="720"/>
        <w:jc w:val="both"/>
        <w:rPr>
          <w:rFonts w:asciiTheme="majorBidi" w:hAnsiTheme="majorBidi" w:cstheme="majorBidi"/>
          <w:szCs w:val="24"/>
          <w:lang w:eastAsia="lt-LT"/>
        </w:rPr>
      </w:pPr>
      <w:r w:rsidRPr="00DB0BF3">
        <w:rPr>
          <w:rFonts w:asciiTheme="majorBidi" w:hAnsiTheme="majorBidi" w:cstheme="majorBidi"/>
          <w:color w:val="000000"/>
          <w:szCs w:val="24"/>
          <w:lang w:eastAsia="lt-LT"/>
        </w:rPr>
        <w:t>2</w:t>
      </w:r>
      <w:r w:rsidR="00DB0BF3" w:rsidRPr="00DB0BF3">
        <w:rPr>
          <w:rFonts w:asciiTheme="majorBidi" w:hAnsiTheme="majorBidi" w:cstheme="majorBidi"/>
          <w:color w:val="000000"/>
          <w:szCs w:val="24"/>
          <w:lang w:eastAsia="lt-LT"/>
        </w:rPr>
        <w:t>2</w:t>
      </w:r>
      <w:r w:rsidR="00D0015F" w:rsidRPr="00DB0BF3">
        <w:rPr>
          <w:rFonts w:asciiTheme="majorBidi" w:hAnsiTheme="majorBidi" w:cstheme="majorBidi"/>
          <w:color w:val="000000"/>
          <w:szCs w:val="24"/>
          <w:lang w:eastAsia="lt-LT"/>
        </w:rPr>
        <w:t xml:space="preserve">. </w:t>
      </w:r>
      <w:r w:rsidR="00A55F5E" w:rsidRPr="00DB0BF3">
        <w:rPr>
          <w:rFonts w:asciiTheme="majorBidi" w:hAnsiTheme="majorBidi" w:cstheme="majorBidi"/>
          <w:color w:val="000000"/>
          <w:szCs w:val="24"/>
          <w:lang w:eastAsia="lt-LT"/>
        </w:rPr>
        <w:t>T</w:t>
      </w:r>
      <w:r w:rsidR="00D0015F" w:rsidRPr="00DB0BF3">
        <w:rPr>
          <w:rFonts w:asciiTheme="majorBidi" w:hAnsiTheme="majorBidi" w:cstheme="majorBidi"/>
          <w:color w:val="000000"/>
          <w:szCs w:val="24"/>
          <w:lang w:eastAsia="lt-LT"/>
        </w:rPr>
        <w:t xml:space="preserve">aryba sprendimus priima posėdyje dalyvaujančių narių balsų dauguma. Jeigu balsai pasiskirsto po lygiai, lemia </w:t>
      </w:r>
      <w:r w:rsidR="00A55F5E" w:rsidRPr="00DB0BF3">
        <w:rPr>
          <w:rFonts w:asciiTheme="majorBidi" w:hAnsiTheme="majorBidi" w:cstheme="majorBidi"/>
          <w:color w:val="000000"/>
          <w:szCs w:val="24"/>
          <w:lang w:eastAsia="lt-LT"/>
        </w:rPr>
        <w:t>T</w:t>
      </w:r>
      <w:r w:rsidR="00D0015F" w:rsidRPr="00DB0BF3">
        <w:rPr>
          <w:rFonts w:asciiTheme="majorBidi" w:hAnsiTheme="majorBidi" w:cstheme="majorBidi"/>
          <w:color w:val="000000"/>
          <w:szCs w:val="24"/>
          <w:lang w:eastAsia="lt-LT"/>
        </w:rPr>
        <w:t>arybos pirmininko (jo nesant – pirmininko pavaduotojo) balsas.</w:t>
      </w:r>
    </w:p>
    <w:p w14:paraId="2F487757" w14:textId="632BF33C" w:rsidR="00D0015F" w:rsidRPr="00DB0BF3" w:rsidRDefault="0076029C" w:rsidP="00BB5626">
      <w:pPr>
        <w:spacing w:line="276" w:lineRule="auto"/>
        <w:ind w:firstLine="720"/>
        <w:jc w:val="both"/>
        <w:rPr>
          <w:rFonts w:asciiTheme="majorBidi" w:hAnsiTheme="majorBidi" w:cstheme="majorBidi"/>
          <w:szCs w:val="24"/>
          <w:lang w:eastAsia="lt-LT"/>
        </w:rPr>
      </w:pPr>
      <w:r w:rsidRPr="00DB0BF3">
        <w:rPr>
          <w:rFonts w:asciiTheme="majorBidi" w:hAnsiTheme="majorBidi" w:cstheme="majorBidi"/>
          <w:szCs w:val="24"/>
          <w:lang w:eastAsia="lt-LT"/>
        </w:rPr>
        <w:t>2</w:t>
      </w:r>
      <w:r w:rsidR="00DB0BF3" w:rsidRPr="00DB0BF3">
        <w:rPr>
          <w:rFonts w:asciiTheme="majorBidi" w:hAnsiTheme="majorBidi" w:cstheme="majorBidi"/>
          <w:szCs w:val="24"/>
          <w:lang w:eastAsia="lt-LT"/>
        </w:rPr>
        <w:t>3</w:t>
      </w:r>
      <w:r w:rsidRPr="00DB0BF3">
        <w:rPr>
          <w:rFonts w:asciiTheme="majorBidi" w:hAnsiTheme="majorBidi" w:cstheme="majorBidi"/>
          <w:szCs w:val="24"/>
          <w:lang w:eastAsia="lt-LT"/>
        </w:rPr>
        <w:t>.</w:t>
      </w:r>
      <w:r w:rsidR="00D0015F" w:rsidRPr="00DB0BF3">
        <w:rPr>
          <w:rFonts w:asciiTheme="majorBidi" w:hAnsiTheme="majorBidi" w:cstheme="majorBidi"/>
          <w:szCs w:val="24"/>
          <w:lang w:eastAsia="lt-LT"/>
        </w:rPr>
        <w:t xml:space="preserve"> </w:t>
      </w:r>
      <w:r w:rsidR="00A55F5E" w:rsidRPr="00DB0BF3">
        <w:rPr>
          <w:rFonts w:asciiTheme="majorBidi" w:hAnsiTheme="majorBidi" w:cstheme="majorBidi"/>
          <w:szCs w:val="24"/>
          <w:lang w:eastAsia="lt-LT"/>
        </w:rPr>
        <w:t>T</w:t>
      </w:r>
      <w:r w:rsidR="00D0015F" w:rsidRPr="00DB0BF3">
        <w:rPr>
          <w:rFonts w:asciiTheme="majorBidi" w:hAnsiTheme="majorBidi" w:cstheme="majorBidi"/>
          <w:szCs w:val="24"/>
          <w:lang w:eastAsia="lt-LT"/>
        </w:rPr>
        <w:t>arybos sprendimai įforminami protokolais.</w:t>
      </w:r>
      <w:r w:rsidR="00B664B4" w:rsidRPr="00DB0BF3">
        <w:rPr>
          <w:rFonts w:asciiTheme="majorBidi" w:hAnsiTheme="majorBidi" w:cstheme="majorBidi"/>
          <w:szCs w:val="24"/>
          <w:lang w:eastAsia="lt-LT"/>
        </w:rPr>
        <w:t xml:space="preserve"> Protokolas turi būti parašytas ir su Komisijos nariais suderintas per 14 darbo dienų po posėdžio.</w:t>
      </w:r>
      <w:r w:rsidR="00A55F5E" w:rsidRPr="00DB0BF3">
        <w:rPr>
          <w:rFonts w:asciiTheme="majorBidi" w:hAnsiTheme="majorBidi" w:cstheme="majorBidi"/>
          <w:szCs w:val="24"/>
          <w:lang w:eastAsia="lt-LT"/>
        </w:rPr>
        <w:t xml:space="preserve"> </w:t>
      </w:r>
      <w:r w:rsidR="00D0015F" w:rsidRPr="00DB0BF3">
        <w:rPr>
          <w:rFonts w:asciiTheme="majorBidi" w:hAnsiTheme="majorBidi" w:cstheme="majorBidi"/>
          <w:szCs w:val="24"/>
          <w:lang w:eastAsia="lt-LT"/>
        </w:rPr>
        <w:t>Protokolus pasirašo posėdžio pirmininkas ir sekretorius.</w:t>
      </w:r>
    </w:p>
    <w:p w14:paraId="0A172065" w14:textId="5095FA78" w:rsidR="007E6D49" w:rsidRPr="00DB0BF3" w:rsidRDefault="0076029C" w:rsidP="00BB5626">
      <w:pPr>
        <w:spacing w:line="276" w:lineRule="auto"/>
        <w:ind w:firstLine="720"/>
        <w:jc w:val="both"/>
        <w:rPr>
          <w:rFonts w:asciiTheme="majorBidi" w:hAnsiTheme="majorBidi" w:cstheme="majorBidi"/>
          <w:color w:val="000000"/>
          <w:szCs w:val="24"/>
          <w:lang w:eastAsia="lt-LT"/>
        </w:rPr>
      </w:pPr>
      <w:r w:rsidRPr="00DB0BF3">
        <w:rPr>
          <w:rFonts w:asciiTheme="majorBidi" w:hAnsiTheme="majorBidi" w:cstheme="majorBidi"/>
          <w:color w:val="000000"/>
          <w:szCs w:val="24"/>
          <w:lang w:eastAsia="lt-LT"/>
        </w:rPr>
        <w:t>2</w:t>
      </w:r>
      <w:r w:rsidR="00DB0BF3" w:rsidRPr="00DB0BF3">
        <w:rPr>
          <w:rFonts w:asciiTheme="majorBidi" w:hAnsiTheme="majorBidi" w:cstheme="majorBidi"/>
          <w:color w:val="000000"/>
          <w:szCs w:val="24"/>
          <w:lang w:eastAsia="lt-LT"/>
        </w:rPr>
        <w:t>4</w:t>
      </w:r>
      <w:r w:rsidR="00D0015F" w:rsidRPr="00DB0BF3">
        <w:rPr>
          <w:rFonts w:asciiTheme="majorBidi" w:hAnsiTheme="majorBidi" w:cstheme="majorBidi"/>
          <w:color w:val="000000"/>
          <w:szCs w:val="24"/>
          <w:lang w:eastAsia="lt-LT"/>
        </w:rPr>
        <w:t xml:space="preserve">. </w:t>
      </w:r>
      <w:r w:rsidR="00A55F5E" w:rsidRPr="00DB0BF3">
        <w:rPr>
          <w:rFonts w:asciiTheme="majorBidi" w:hAnsiTheme="majorBidi" w:cstheme="majorBidi"/>
          <w:color w:val="000000"/>
          <w:szCs w:val="24"/>
          <w:lang w:eastAsia="lt-LT"/>
        </w:rPr>
        <w:t>T</w:t>
      </w:r>
      <w:r w:rsidR="00D0015F" w:rsidRPr="00DB0BF3">
        <w:rPr>
          <w:rFonts w:asciiTheme="majorBidi" w:hAnsiTheme="majorBidi" w:cstheme="majorBidi"/>
          <w:color w:val="000000"/>
          <w:szCs w:val="24"/>
          <w:lang w:eastAsia="lt-LT"/>
        </w:rPr>
        <w:t>arybos sprendimai yra patariamojo, rekomendacinio pobūdžio.</w:t>
      </w:r>
    </w:p>
    <w:p w14:paraId="50719C5E" w14:textId="77777777" w:rsidR="009F2294" w:rsidRDefault="009F2294" w:rsidP="00BB5626">
      <w:pPr>
        <w:spacing w:line="276" w:lineRule="auto"/>
        <w:ind w:firstLine="720"/>
        <w:jc w:val="center"/>
        <w:rPr>
          <w:rFonts w:asciiTheme="majorBidi" w:hAnsiTheme="majorBidi" w:cstheme="majorBidi"/>
          <w:b/>
          <w:bCs/>
          <w:color w:val="000000"/>
          <w:szCs w:val="24"/>
          <w:lang w:eastAsia="lt-LT"/>
        </w:rPr>
      </w:pPr>
    </w:p>
    <w:p w14:paraId="344289B9" w14:textId="3DADD282" w:rsidR="008517DC" w:rsidRPr="00DB0BF3" w:rsidRDefault="008517DC" w:rsidP="009F2294">
      <w:pPr>
        <w:spacing w:line="276" w:lineRule="auto"/>
        <w:jc w:val="center"/>
        <w:rPr>
          <w:rFonts w:asciiTheme="majorBidi" w:hAnsiTheme="majorBidi" w:cstheme="majorBidi"/>
          <w:color w:val="000000"/>
          <w:szCs w:val="24"/>
          <w:lang w:eastAsia="lt-LT"/>
        </w:rPr>
      </w:pPr>
      <w:r w:rsidRPr="00DB0BF3">
        <w:rPr>
          <w:rFonts w:asciiTheme="majorBidi" w:hAnsiTheme="majorBidi" w:cstheme="majorBidi"/>
          <w:b/>
          <w:bCs/>
          <w:color w:val="000000"/>
          <w:szCs w:val="24"/>
          <w:lang w:eastAsia="lt-LT"/>
        </w:rPr>
        <w:lastRenderedPageBreak/>
        <w:t>V</w:t>
      </w:r>
      <w:r w:rsidR="00196B99" w:rsidRPr="00DB0BF3">
        <w:rPr>
          <w:rFonts w:asciiTheme="majorBidi" w:hAnsiTheme="majorBidi" w:cstheme="majorBidi"/>
          <w:b/>
          <w:bCs/>
          <w:color w:val="000000"/>
          <w:szCs w:val="24"/>
          <w:lang w:eastAsia="lt-LT"/>
        </w:rPr>
        <w:t xml:space="preserve"> </w:t>
      </w:r>
      <w:r w:rsidRPr="00DB0BF3">
        <w:rPr>
          <w:rFonts w:asciiTheme="majorBidi" w:hAnsiTheme="majorBidi" w:cstheme="majorBidi"/>
          <w:b/>
          <w:bCs/>
          <w:color w:val="000000"/>
          <w:szCs w:val="24"/>
          <w:lang w:eastAsia="lt-LT"/>
        </w:rPr>
        <w:t>SKYRIUS</w:t>
      </w:r>
    </w:p>
    <w:p w14:paraId="77AA5F89" w14:textId="77777777" w:rsidR="008517DC" w:rsidRPr="00DB0BF3" w:rsidRDefault="008517DC" w:rsidP="00BB5626">
      <w:pPr>
        <w:spacing w:line="276" w:lineRule="auto"/>
        <w:jc w:val="center"/>
        <w:rPr>
          <w:rFonts w:asciiTheme="majorBidi" w:hAnsiTheme="majorBidi" w:cstheme="majorBidi"/>
          <w:color w:val="000000"/>
          <w:szCs w:val="24"/>
          <w:lang w:eastAsia="lt-LT"/>
        </w:rPr>
      </w:pPr>
      <w:r w:rsidRPr="00DB0BF3">
        <w:rPr>
          <w:rFonts w:asciiTheme="majorBidi" w:hAnsiTheme="majorBidi" w:cstheme="majorBidi"/>
          <w:b/>
          <w:bCs/>
          <w:color w:val="000000"/>
          <w:szCs w:val="24"/>
          <w:lang w:eastAsia="lt-LT"/>
        </w:rPr>
        <w:t>BAIGIAMOSIOS NUOSTATOS</w:t>
      </w:r>
    </w:p>
    <w:p w14:paraId="5E200919" w14:textId="77777777" w:rsidR="00196B99" w:rsidRPr="00DB0BF3" w:rsidRDefault="00196B99" w:rsidP="00BB5626">
      <w:pPr>
        <w:spacing w:line="276" w:lineRule="auto"/>
        <w:jc w:val="both"/>
        <w:rPr>
          <w:rFonts w:asciiTheme="majorBidi" w:hAnsiTheme="majorBidi" w:cstheme="majorBidi"/>
          <w:szCs w:val="24"/>
        </w:rPr>
      </w:pPr>
    </w:p>
    <w:p w14:paraId="0E09E784" w14:textId="0CD7EF4B" w:rsidR="00196B99" w:rsidRPr="00DB0BF3" w:rsidRDefault="00196B99" w:rsidP="00BB5626">
      <w:pPr>
        <w:spacing w:line="276" w:lineRule="auto"/>
        <w:ind w:firstLine="720"/>
        <w:jc w:val="both"/>
        <w:rPr>
          <w:rFonts w:asciiTheme="majorBidi" w:hAnsiTheme="majorBidi" w:cstheme="majorBidi"/>
          <w:szCs w:val="24"/>
        </w:rPr>
      </w:pPr>
      <w:r w:rsidRPr="00DB0BF3">
        <w:rPr>
          <w:rFonts w:asciiTheme="majorBidi" w:hAnsiTheme="majorBidi" w:cstheme="majorBidi"/>
          <w:szCs w:val="24"/>
        </w:rPr>
        <w:t>2</w:t>
      </w:r>
      <w:r w:rsidR="00DB0BF3" w:rsidRPr="00DB0BF3">
        <w:rPr>
          <w:rFonts w:asciiTheme="majorBidi" w:hAnsiTheme="majorBidi" w:cstheme="majorBidi"/>
          <w:szCs w:val="24"/>
        </w:rPr>
        <w:t>5</w:t>
      </w:r>
      <w:r w:rsidRPr="00DB0BF3">
        <w:rPr>
          <w:rFonts w:asciiTheme="majorBidi" w:hAnsiTheme="majorBidi" w:cstheme="majorBidi"/>
          <w:szCs w:val="24"/>
        </w:rPr>
        <w:t>. Informacija apie Tarybos veiklą (Tarybos nuostatai, Tarybos personalinė sudėtis, numatomi Tarybos posėdžiai, jų darbotvarkių projektai, Tarybos posėdžių protokolai) skelbiama Savivaldybės interneto svetainėje.</w:t>
      </w:r>
    </w:p>
    <w:p w14:paraId="2D0367DB" w14:textId="557ABF38" w:rsidR="00196B99" w:rsidRPr="00DB0BF3" w:rsidRDefault="00196B99" w:rsidP="00BB5626">
      <w:pPr>
        <w:spacing w:line="276" w:lineRule="auto"/>
        <w:ind w:firstLine="720"/>
        <w:jc w:val="both"/>
        <w:rPr>
          <w:rFonts w:asciiTheme="majorBidi" w:hAnsiTheme="majorBidi" w:cstheme="majorBidi"/>
          <w:szCs w:val="24"/>
        </w:rPr>
      </w:pPr>
      <w:r w:rsidRPr="00DB0BF3">
        <w:rPr>
          <w:rFonts w:asciiTheme="majorBidi" w:hAnsiTheme="majorBidi" w:cstheme="majorBidi"/>
          <w:szCs w:val="24"/>
        </w:rPr>
        <w:t>2</w:t>
      </w:r>
      <w:r w:rsidR="00DB0BF3" w:rsidRPr="00DB0BF3">
        <w:rPr>
          <w:rFonts w:asciiTheme="majorBidi" w:hAnsiTheme="majorBidi" w:cstheme="majorBidi"/>
          <w:szCs w:val="24"/>
        </w:rPr>
        <w:t>6</w:t>
      </w:r>
      <w:r w:rsidRPr="00DB0BF3">
        <w:rPr>
          <w:rFonts w:asciiTheme="majorBidi" w:hAnsiTheme="majorBidi" w:cstheme="majorBidi"/>
          <w:szCs w:val="24"/>
        </w:rPr>
        <w:t>. Tarybos dokumentai saugomi Lietuvos Respublikos dokumentų ir archyvų įstatymo ir kitų teisės aktų nustatyta tvarka.</w:t>
      </w:r>
    </w:p>
    <w:p w14:paraId="76B3F92C" w14:textId="57878C8E" w:rsidR="00196B99" w:rsidRPr="00DB0BF3" w:rsidRDefault="00196B99" w:rsidP="00BB5626">
      <w:pPr>
        <w:spacing w:line="276" w:lineRule="auto"/>
        <w:ind w:firstLine="720"/>
        <w:jc w:val="both"/>
        <w:rPr>
          <w:rFonts w:asciiTheme="majorBidi" w:hAnsiTheme="majorBidi" w:cstheme="majorBidi"/>
          <w:szCs w:val="24"/>
        </w:rPr>
      </w:pPr>
      <w:r w:rsidRPr="00DB0BF3">
        <w:rPr>
          <w:rFonts w:asciiTheme="majorBidi" w:hAnsiTheme="majorBidi" w:cstheme="majorBidi"/>
          <w:szCs w:val="24"/>
        </w:rPr>
        <w:t>2</w:t>
      </w:r>
      <w:r w:rsidR="00DB0BF3" w:rsidRPr="00DB0BF3">
        <w:rPr>
          <w:rFonts w:asciiTheme="majorBidi" w:hAnsiTheme="majorBidi" w:cstheme="majorBidi"/>
          <w:szCs w:val="24"/>
        </w:rPr>
        <w:t>7</w:t>
      </w:r>
      <w:r w:rsidRPr="00DB0BF3">
        <w:rPr>
          <w:rFonts w:asciiTheme="majorBidi" w:hAnsiTheme="majorBidi" w:cstheme="majorBidi"/>
          <w:szCs w:val="24"/>
        </w:rPr>
        <w:t>. Tarybos nariai, pažeidę Lietuvos Respublikos teisės aktus ir šiuos Nuostatus, atsako Lietuvos Respublikos įstatymų ir kitų teisės aktų nustatyta tvarka.</w:t>
      </w:r>
    </w:p>
    <w:p w14:paraId="716B0B29" w14:textId="47600E33" w:rsidR="00196B99" w:rsidRPr="00DB0BF3" w:rsidRDefault="00196B99" w:rsidP="00BB5626">
      <w:pPr>
        <w:spacing w:line="276" w:lineRule="auto"/>
        <w:ind w:firstLine="720"/>
        <w:jc w:val="both"/>
        <w:rPr>
          <w:rFonts w:asciiTheme="majorBidi" w:hAnsiTheme="majorBidi" w:cstheme="majorBidi"/>
          <w:szCs w:val="24"/>
        </w:rPr>
      </w:pPr>
      <w:r w:rsidRPr="00DB0BF3">
        <w:rPr>
          <w:rFonts w:asciiTheme="majorBidi" w:hAnsiTheme="majorBidi" w:cstheme="majorBidi"/>
          <w:szCs w:val="24"/>
        </w:rPr>
        <w:t>2</w:t>
      </w:r>
      <w:r w:rsidR="00DB0BF3" w:rsidRPr="00DB0BF3">
        <w:rPr>
          <w:rFonts w:asciiTheme="majorBidi" w:hAnsiTheme="majorBidi" w:cstheme="majorBidi"/>
          <w:szCs w:val="24"/>
        </w:rPr>
        <w:t>8</w:t>
      </w:r>
      <w:r w:rsidRPr="00DB0BF3">
        <w:rPr>
          <w:rFonts w:asciiTheme="majorBidi" w:hAnsiTheme="majorBidi" w:cstheme="majorBidi"/>
          <w:szCs w:val="24"/>
        </w:rPr>
        <w:t>. Tarybos nariai ir paskirtas Tarybos posėdžių sekretorius, vykdydami Nuostatuose nustatytas funkcijas, turi užtikrinti 2016 m. balandžio 27 d. Europos Parlamento ir Tarybos reglamento (ES) 2016/679 dėl fizinių asmenų apsaugos tvarkant asmens duomenis ir dėl laisvo tokių duomenų judėjimo ir kuriuo panaikinama Direktyva 95/46/EB (Bendrasis duomenų apsaugos reglamentas) ir Lietuvos Respublikos asmens duomenų teisinės apsaugos įstatymo reikalavimų laikymąsi.</w:t>
      </w:r>
    </w:p>
    <w:p w14:paraId="32981F9A" w14:textId="77777777" w:rsidR="00196B99" w:rsidRPr="00DB0BF3" w:rsidRDefault="00196B99" w:rsidP="00BB5626">
      <w:pPr>
        <w:spacing w:line="276" w:lineRule="auto"/>
        <w:jc w:val="both"/>
        <w:rPr>
          <w:rFonts w:asciiTheme="majorBidi" w:hAnsiTheme="majorBidi" w:cstheme="majorBidi"/>
          <w:szCs w:val="24"/>
        </w:rPr>
      </w:pPr>
    </w:p>
    <w:p w14:paraId="11012C97" w14:textId="77777777" w:rsidR="008517DC" w:rsidRPr="00DB0BF3" w:rsidRDefault="00727801" w:rsidP="00BB5626">
      <w:pPr>
        <w:spacing w:line="276" w:lineRule="auto"/>
        <w:jc w:val="center"/>
        <w:rPr>
          <w:rFonts w:asciiTheme="majorBidi" w:hAnsiTheme="majorBidi" w:cstheme="majorBidi"/>
          <w:szCs w:val="24"/>
        </w:rPr>
      </w:pPr>
      <w:r w:rsidRPr="00DB0BF3">
        <w:rPr>
          <w:rFonts w:asciiTheme="majorBidi" w:hAnsiTheme="majorBidi" w:cstheme="majorBidi"/>
          <w:szCs w:val="24"/>
        </w:rPr>
        <w:t>____________________</w:t>
      </w:r>
    </w:p>
    <w:sectPr w:rsidR="008517DC" w:rsidRPr="00DB0BF3" w:rsidSect="00BB5626">
      <w:headerReference w:type="default" r:id="rId7"/>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2D23CE" w14:textId="77777777" w:rsidR="00200377" w:rsidRDefault="00200377" w:rsidP="00115ECB">
      <w:r>
        <w:separator/>
      </w:r>
    </w:p>
  </w:endnote>
  <w:endnote w:type="continuationSeparator" w:id="0">
    <w:p w14:paraId="7EF41BCE" w14:textId="77777777" w:rsidR="00200377" w:rsidRDefault="00200377" w:rsidP="00115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0948C4" w14:textId="77777777" w:rsidR="00200377" w:rsidRDefault="00200377" w:rsidP="00115ECB">
      <w:r>
        <w:separator/>
      </w:r>
    </w:p>
  </w:footnote>
  <w:footnote w:type="continuationSeparator" w:id="0">
    <w:p w14:paraId="7721C21D" w14:textId="77777777" w:rsidR="00200377" w:rsidRDefault="00200377" w:rsidP="00115E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4967974"/>
      <w:docPartObj>
        <w:docPartGallery w:val="Page Numbers (Top of Page)"/>
        <w:docPartUnique/>
      </w:docPartObj>
    </w:sdtPr>
    <w:sdtEndPr/>
    <w:sdtContent>
      <w:p w14:paraId="487D9323" w14:textId="77777777" w:rsidR="00BC1E5F" w:rsidRDefault="00BC1E5F">
        <w:pPr>
          <w:pStyle w:val="Antrats"/>
          <w:jc w:val="center"/>
        </w:pPr>
        <w:r>
          <w:fldChar w:fldCharType="begin"/>
        </w:r>
        <w:r>
          <w:instrText xml:space="preserve"> PAGE   \* MERGEFORMAT </w:instrText>
        </w:r>
        <w:r>
          <w:fldChar w:fldCharType="separate"/>
        </w:r>
        <w:r>
          <w:rPr>
            <w:noProof/>
          </w:rPr>
          <w:t>1</w:t>
        </w:r>
        <w:r>
          <w:fldChar w:fldCharType="end"/>
        </w:r>
      </w:p>
    </w:sdtContent>
  </w:sdt>
  <w:p w14:paraId="148293B6" w14:textId="77777777" w:rsidR="007E6D49" w:rsidRDefault="007E6D49">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8"/>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E5D"/>
    <w:rsid w:val="000F6467"/>
    <w:rsid w:val="00115ECB"/>
    <w:rsid w:val="001416BD"/>
    <w:rsid w:val="001900B9"/>
    <w:rsid w:val="00196B99"/>
    <w:rsid w:val="00200377"/>
    <w:rsid w:val="00296CDB"/>
    <w:rsid w:val="002A0B68"/>
    <w:rsid w:val="002A272A"/>
    <w:rsid w:val="002B05F0"/>
    <w:rsid w:val="002B7113"/>
    <w:rsid w:val="002E6D35"/>
    <w:rsid w:val="00302D26"/>
    <w:rsid w:val="003457C3"/>
    <w:rsid w:val="003C0760"/>
    <w:rsid w:val="003C3EC1"/>
    <w:rsid w:val="003E7DF4"/>
    <w:rsid w:val="00401385"/>
    <w:rsid w:val="004117F7"/>
    <w:rsid w:val="00425FC6"/>
    <w:rsid w:val="00456D94"/>
    <w:rsid w:val="00475DE7"/>
    <w:rsid w:val="004C7B00"/>
    <w:rsid w:val="004D2B89"/>
    <w:rsid w:val="00561EC3"/>
    <w:rsid w:val="00562442"/>
    <w:rsid w:val="00575C91"/>
    <w:rsid w:val="005F31D5"/>
    <w:rsid w:val="00613E5D"/>
    <w:rsid w:val="006A09E5"/>
    <w:rsid w:val="006A19B9"/>
    <w:rsid w:val="00724FF6"/>
    <w:rsid w:val="00727801"/>
    <w:rsid w:val="00745300"/>
    <w:rsid w:val="0076029C"/>
    <w:rsid w:val="00781947"/>
    <w:rsid w:val="007908A8"/>
    <w:rsid w:val="007B2D6A"/>
    <w:rsid w:val="007E5D1B"/>
    <w:rsid w:val="007E6D49"/>
    <w:rsid w:val="008517DC"/>
    <w:rsid w:val="008C2502"/>
    <w:rsid w:val="008F486F"/>
    <w:rsid w:val="00903EFA"/>
    <w:rsid w:val="00975B78"/>
    <w:rsid w:val="009D5D4F"/>
    <w:rsid w:val="009F2294"/>
    <w:rsid w:val="00A55F5E"/>
    <w:rsid w:val="00A64023"/>
    <w:rsid w:val="00A7245F"/>
    <w:rsid w:val="00AD55D7"/>
    <w:rsid w:val="00B0499B"/>
    <w:rsid w:val="00B30328"/>
    <w:rsid w:val="00B664B4"/>
    <w:rsid w:val="00BA01EE"/>
    <w:rsid w:val="00BA0C86"/>
    <w:rsid w:val="00BA2186"/>
    <w:rsid w:val="00BB0882"/>
    <w:rsid w:val="00BB5626"/>
    <w:rsid w:val="00BC1E5F"/>
    <w:rsid w:val="00C217C4"/>
    <w:rsid w:val="00C43AC3"/>
    <w:rsid w:val="00C46E26"/>
    <w:rsid w:val="00C63D23"/>
    <w:rsid w:val="00CC603C"/>
    <w:rsid w:val="00D0015F"/>
    <w:rsid w:val="00D0640C"/>
    <w:rsid w:val="00D15EA6"/>
    <w:rsid w:val="00D64ADF"/>
    <w:rsid w:val="00DA3EDC"/>
    <w:rsid w:val="00DB0BF3"/>
    <w:rsid w:val="00DC1428"/>
    <w:rsid w:val="00E02D0D"/>
    <w:rsid w:val="00E72F73"/>
    <w:rsid w:val="00E806D9"/>
    <w:rsid w:val="00EE1B31"/>
    <w:rsid w:val="00EE332B"/>
    <w:rsid w:val="00F7095F"/>
    <w:rsid w:val="00F75709"/>
    <w:rsid w:val="00F9005B"/>
    <w:rsid w:val="00FB247E"/>
    <w:rsid w:val="00FF7801"/>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8A1A1"/>
  <w15:chartTrackingRefBased/>
  <w15:docId w15:val="{2ADBB94C-DF2A-4EE6-A9CB-7E5CA8E4F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13E5D"/>
    <w:pPr>
      <w:spacing w:after="0" w:line="240" w:lineRule="auto"/>
    </w:pPr>
    <w:rPr>
      <w:rFonts w:ascii="Times New Roman" w:eastAsia="Times New Roman" w:hAnsi="Times New Roman" w:cs="Times New Roman"/>
      <w:kern w:val="0"/>
      <w:sz w:val="24"/>
      <w:szCs w:val="2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115ECB"/>
    <w:pPr>
      <w:tabs>
        <w:tab w:val="center" w:pos="4819"/>
        <w:tab w:val="right" w:pos="9638"/>
      </w:tabs>
    </w:pPr>
  </w:style>
  <w:style w:type="character" w:customStyle="1" w:styleId="AntratsDiagrama">
    <w:name w:val="Antraštės Diagrama"/>
    <w:basedOn w:val="Numatytasispastraiposriftas"/>
    <w:link w:val="Antrats"/>
    <w:uiPriority w:val="99"/>
    <w:rsid w:val="00115ECB"/>
    <w:rPr>
      <w:rFonts w:ascii="Times New Roman" w:eastAsia="Times New Roman" w:hAnsi="Times New Roman" w:cs="Times New Roman"/>
      <w:kern w:val="0"/>
      <w:sz w:val="24"/>
      <w:szCs w:val="20"/>
      <w14:ligatures w14:val="none"/>
    </w:rPr>
  </w:style>
  <w:style w:type="paragraph" w:styleId="Porat">
    <w:name w:val="footer"/>
    <w:basedOn w:val="prastasis"/>
    <w:link w:val="PoratDiagrama"/>
    <w:uiPriority w:val="99"/>
    <w:unhideWhenUsed/>
    <w:rsid w:val="00115ECB"/>
    <w:pPr>
      <w:tabs>
        <w:tab w:val="center" w:pos="4819"/>
        <w:tab w:val="right" w:pos="9638"/>
      </w:tabs>
    </w:pPr>
  </w:style>
  <w:style w:type="character" w:customStyle="1" w:styleId="PoratDiagrama">
    <w:name w:val="Poraštė Diagrama"/>
    <w:basedOn w:val="Numatytasispastraiposriftas"/>
    <w:link w:val="Porat"/>
    <w:uiPriority w:val="99"/>
    <w:rsid w:val="00115ECB"/>
    <w:rPr>
      <w:rFonts w:ascii="Times New Roman" w:eastAsia="Times New Roman" w:hAnsi="Times New Roman" w:cs="Times New Roman"/>
      <w:kern w:val="0"/>
      <w:sz w:val="24"/>
      <w:szCs w:val="20"/>
      <w14:ligatures w14:val="none"/>
    </w:rPr>
  </w:style>
  <w:style w:type="paragraph" w:styleId="Pataisymai">
    <w:name w:val="Revision"/>
    <w:hidden/>
    <w:uiPriority w:val="99"/>
    <w:semiHidden/>
    <w:rsid w:val="004C7B00"/>
    <w:pPr>
      <w:spacing w:after="0" w:line="240" w:lineRule="auto"/>
    </w:pPr>
    <w:rPr>
      <w:rFonts w:ascii="Times New Roman" w:eastAsia="Times New Roman" w:hAnsi="Times New Roman"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7212600">
      <w:bodyDiv w:val="1"/>
      <w:marLeft w:val="0"/>
      <w:marRight w:val="0"/>
      <w:marTop w:val="0"/>
      <w:marBottom w:val="0"/>
      <w:divBdr>
        <w:top w:val="none" w:sz="0" w:space="0" w:color="auto"/>
        <w:left w:val="none" w:sz="0" w:space="0" w:color="auto"/>
        <w:bottom w:val="none" w:sz="0" w:space="0" w:color="auto"/>
        <w:right w:val="none" w:sz="0" w:space="0" w:color="auto"/>
      </w:divBdr>
    </w:div>
    <w:div w:id="1632781056">
      <w:bodyDiv w:val="1"/>
      <w:marLeft w:val="0"/>
      <w:marRight w:val="0"/>
      <w:marTop w:val="0"/>
      <w:marBottom w:val="0"/>
      <w:divBdr>
        <w:top w:val="none" w:sz="0" w:space="0" w:color="auto"/>
        <w:left w:val="none" w:sz="0" w:space="0" w:color="auto"/>
        <w:bottom w:val="none" w:sz="0" w:space="0" w:color="auto"/>
        <w:right w:val="none" w:sz="0" w:space="0" w:color="auto"/>
      </w:divBdr>
    </w:div>
    <w:div w:id="1730881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1EB339D-8953-49D1-AF47-61F544AA5196}">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8C6E4D-6118-45D3-8CB2-6E56FD083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6599</Words>
  <Characters>3762</Characters>
  <Application>Microsoft Office Word</Application>
  <DocSecurity>0</DocSecurity>
  <Lines>31</Lines>
  <Paragraphs>20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Greta Orintaitė</dc:creator>
  <cp:keywords/>
  <dc:description/>
  <cp:lastModifiedBy>Inga Kanapeckienė</cp:lastModifiedBy>
  <cp:revision>7</cp:revision>
  <cp:lastPrinted>2024-05-30T05:02:00Z</cp:lastPrinted>
  <dcterms:created xsi:type="dcterms:W3CDTF">2024-06-06T10:38:00Z</dcterms:created>
  <dcterms:modified xsi:type="dcterms:W3CDTF">2024-06-25T07:12:00Z</dcterms:modified>
</cp:coreProperties>
</file>