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3FCB5146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AB2768">
      <w:pPr>
        <w:tabs>
          <w:tab w:val="left" w:pos="709"/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12649FD1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E380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673DB3">
        <w:rPr>
          <w:rFonts w:ascii="Times New Roman" w:hAnsi="Times New Roman"/>
        </w:rPr>
        <w:t>birželio</w:t>
      </w:r>
      <w:r w:rsidR="001C0D1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2D05C856" w:rsidR="00F5262A" w:rsidRDefault="000C3CD4" w:rsidP="001615E3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C0D1F">
        <w:rPr>
          <w:rFonts w:ascii="Times New Roman" w:hAnsi="Times New Roman"/>
        </w:rPr>
        <w:t>2</w:t>
      </w:r>
      <w:r w:rsidR="0057667C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57667C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57667C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57667C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57667C">
        <w:rPr>
          <w:rFonts w:ascii="Times New Roman" w:hAnsi="Times New Roman"/>
          <w:color w:val="auto"/>
        </w:rPr>
        <w:t>2</w:t>
      </w:r>
      <w:r w:rsidR="001C0D1F">
        <w:rPr>
          <w:rFonts w:ascii="Times New Roman" w:hAnsi="Times New Roman"/>
          <w:color w:val="auto"/>
        </w:rPr>
        <w:t>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5262A">
        <w:rPr>
          <w:rFonts w:ascii="Times New Roman" w:hAnsi="Times New Roman"/>
          <w:color w:val="auto"/>
        </w:rPr>
        <w:t>u</w:t>
      </w:r>
      <w:r w:rsidR="00673DB3">
        <w:rPr>
          <w:rFonts w:ascii="Times New Roman" w:hAnsi="Times New Roman"/>
          <w:color w:val="auto"/>
        </w:rPr>
        <w:t xml:space="preserve">, </w:t>
      </w:r>
      <w:r w:rsidR="00673DB3" w:rsidRPr="00A87C0D">
        <w:rPr>
          <w:rFonts w:ascii="Times New Roman" w:hAnsi="Times New Roman"/>
          <w:szCs w:val="24"/>
        </w:rPr>
        <w:t>Šakių rajono savivaldybės mero 2024 m. birželio 17 d. potvarkio Nr. MP-55 „Dėl pavedimo vykdyti Šakių rajono savivaldybės administracijos direktoriaus pareigas“ 1 punktu</w:t>
      </w:r>
      <w:r w:rsidR="00F5262A">
        <w:rPr>
          <w:rFonts w:ascii="Times New Roman" w:hAnsi="Times New Roman"/>
          <w:color w:val="auto"/>
        </w:rPr>
        <w:t>:</w:t>
      </w:r>
    </w:p>
    <w:p w14:paraId="1148A545" w14:textId="6CAB2A56" w:rsidR="00F5262A" w:rsidRPr="00F5262A" w:rsidRDefault="00F5262A" w:rsidP="001615E3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673DB3">
        <w:rPr>
          <w:rFonts w:ascii="Times New Roman" w:hAnsi="Times New Roman"/>
          <w:kern w:val="2"/>
        </w:rPr>
        <w:t>Architektūros ir urbanistikos</w:t>
      </w:r>
      <w:r w:rsidR="0057667C">
        <w:rPr>
          <w:rFonts w:ascii="Times New Roman" w:hAnsi="Times New Roman"/>
          <w:kern w:val="2"/>
        </w:rPr>
        <w:t xml:space="preserve"> </w:t>
      </w:r>
      <w:r w:rsidR="00844B33">
        <w:rPr>
          <w:rFonts w:ascii="Times New Roman" w:hAnsi="Times New Roman"/>
          <w:kern w:val="2"/>
        </w:rPr>
        <w:t xml:space="preserve">skyriaus </w:t>
      </w:r>
      <w:r w:rsidR="0057667C">
        <w:rPr>
          <w:rFonts w:ascii="Times New Roman" w:hAnsi="Times New Roman"/>
          <w:kern w:val="2"/>
        </w:rPr>
        <w:t>vyriausiojo specialisto</w:t>
      </w:r>
      <w:r w:rsidR="00A4276F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</w:t>
      </w:r>
      <w:r w:rsidR="00C61778">
        <w:rPr>
          <w:rFonts w:ascii="Times New Roman" w:hAnsi="Times New Roman"/>
          <w:kern w:val="2"/>
        </w:rPr>
        <w:t xml:space="preserve"> (toliau – Komisija)</w:t>
      </w:r>
      <w:r w:rsidRPr="00F5262A">
        <w:rPr>
          <w:rFonts w:ascii="Times New Roman" w:hAnsi="Times New Roman"/>
          <w:kern w:val="2"/>
        </w:rPr>
        <w:t>:</w:t>
      </w:r>
    </w:p>
    <w:p w14:paraId="2AF905BC" w14:textId="6053ACC1" w:rsidR="00F5262A" w:rsidRDefault="00673DB3" w:rsidP="00F3179E">
      <w:pPr>
        <w:tabs>
          <w:tab w:val="left" w:pos="1242"/>
          <w:tab w:val="left" w:pos="2835"/>
          <w:tab w:val="left" w:pos="3119"/>
          <w:tab w:val="left" w:pos="340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Egidijus Peleckis</w:t>
      </w:r>
      <w:r w:rsidR="00AB2768">
        <w:rPr>
          <w:rFonts w:ascii="Times New Roman" w:hAnsi="Times New Roman"/>
          <w:kern w:val="2"/>
        </w:rPr>
        <w:tab/>
      </w:r>
      <w:r w:rsidR="00AB2768">
        <w:rPr>
          <w:rFonts w:ascii="Times New Roman" w:hAnsi="Times New Roman"/>
          <w:kern w:val="2"/>
        </w:rPr>
        <w:tab/>
      </w:r>
      <w:r w:rsidR="00676E1D">
        <w:rPr>
          <w:rFonts w:ascii="Times New Roman" w:hAnsi="Times New Roman"/>
          <w:kern w:val="2"/>
        </w:rPr>
        <w:t xml:space="preserve"> </w:t>
      </w:r>
      <w:r w:rsidR="00F5262A" w:rsidRPr="00F5262A">
        <w:rPr>
          <w:rFonts w:ascii="Times New Roman" w:hAnsi="Times New Roman"/>
          <w:kern w:val="2"/>
        </w:rPr>
        <w:t xml:space="preserve">– </w:t>
      </w:r>
      <w:r w:rsidR="00291177"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</w:t>
      </w:r>
      <w:r>
        <w:rPr>
          <w:rFonts w:ascii="Times New Roman" w:hAnsi="Times New Roman"/>
          <w:kern w:val="2"/>
        </w:rPr>
        <w:t>vicemeras</w:t>
      </w:r>
      <w:r w:rsidR="0080134B">
        <w:rPr>
          <w:rFonts w:ascii="Times New Roman" w:hAnsi="Times New Roman"/>
          <w:kern w:val="2"/>
        </w:rPr>
        <w:t xml:space="preserve"> (</w:t>
      </w:r>
      <w:r w:rsidR="003E2F7A">
        <w:rPr>
          <w:rFonts w:ascii="Times New Roman" w:hAnsi="Times New Roman"/>
          <w:kern w:val="2"/>
        </w:rPr>
        <w:t xml:space="preserve">komisijos </w:t>
      </w:r>
      <w:r w:rsidR="0080134B">
        <w:rPr>
          <w:rFonts w:ascii="Times New Roman" w:hAnsi="Times New Roman"/>
          <w:kern w:val="2"/>
        </w:rPr>
        <w:t>p</w:t>
      </w:r>
      <w:r w:rsidR="003E2F7A">
        <w:rPr>
          <w:rFonts w:ascii="Times New Roman" w:hAnsi="Times New Roman"/>
          <w:kern w:val="2"/>
        </w:rPr>
        <w:t>irminink</w:t>
      </w:r>
      <w:r w:rsidR="00291177">
        <w:rPr>
          <w:rFonts w:ascii="Times New Roman" w:hAnsi="Times New Roman"/>
          <w:kern w:val="2"/>
        </w:rPr>
        <w:t>as</w:t>
      </w:r>
      <w:r w:rsidR="0080134B">
        <w:rPr>
          <w:rFonts w:ascii="Times New Roman" w:hAnsi="Times New Roman"/>
          <w:kern w:val="2"/>
        </w:rPr>
        <w:t>)</w:t>
      </w:r>
      <w:r w:rsidR="00676E1D">
        <w:rPr>
          <w:rFonts w:ascii="Times New Roman" w:hAnsi="Times New Roman"/>
          <w:kern w:val="2"/>
        </w:rPr>
        <w:t>;</w:t>
      </w:r>
    </w:p>
    <w:p w14:paraId="4FE7A8E4" w14:textId="4A0E7D89" w:rsidR="00673DB3" w:rsidRDefault="00673DB3" w:rsidP="001615E3">
      <w:pPr>
        <w:tabs>
          <w:tab w:val="left" w:pos="284"/>
          <w:tab w:val="left" w:pos="1242"/>
          <w:tab w:val="left" w:pos="3119"/>
          <w:tab w:val="left" w:pos="3402"/>
          <w:tab w:val="left" w:pos="6804"/>
          <w:tab w:val="left" w:pos="7450"/>
        </w:tabs>
        <w:spacing w:line="360" w:lineRule="auto"/>
        <w:ind w:left="3402" w:hanging="2693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Jurgita Bosikienė</w:t>
      </w:r>
      <w:r>
        <w:rPr>
          <w:rFonts w:ascii="Times New Roman" w:hAnsi="Times New Roman"/>
          <w:kern w:val="2"/>
        </w:rPr>
        <w:tab/>
      </w:r>
      <w:r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>rajono savivaldybės administracijos</w:t>
      </w:r>
      <w:r>
        <w:rPr>
          <w:rFonts w:ascii="Times New Roman" w:hAnsi="Times New Roman"/>
          <w:kern w:val="2"/>
        </w:rPr>
        <w:t xml:space="preserve"> Architektūros ir urbanistikos skyriaus vyriausioji specialistė</w:t>
      </w:r>
      <w:r w:rsidR="0009164C">
        <w:rPr>
          <w:rFonts w:ascii="Times New Roman" w:hAnsi="Times New Roman"/>
          <w:kern w:val="2"/>
        </w:rPr>
        <w:t xml:space="preserve">, laikinai einanti </w:t>
      </w:r>
      <w:r w:rsidR="002B31CA">
        <w:rPr>
          <w:rFonts w:ascii="Times New Roman" w:hAnsi="Times New Roman"/>
          <w:kern w:val="2"/>
        </w:rPr>
        <w:t xml:space="preserve">skyriaus </w:t>
      </w:r>
      <w:r w:rsidR="0009164C">
        <w:rPr>
          <w:rFonts w:ascii="Times New Roman" w:hAnsi="Times New Roman"/>
          <w:kern w:val="2"/>
        </w:rPr>
        <w:t>vedėjo pareigas</w:t>
      </w:r>
      <w:r>
        <w:rPr>
          <w:rFonts w:ascii="Times New Roman" w:hAnsi="Times New Roman"/>
          <w:kern w:val="2"/>
        </w:rPr>
        <w:t xml:space="preserve"> (komisijos pirmininko pavaduotoja);</w:t>
      </w:r>
    </w:p>
    <w:p w14:paraId="53E304F2" w14:textId="78303700" w:rsidR="00676E1D" w:rsidRDefault="0057667C" w:rsidP="001615E3">
      <w:pPr>
        <w:tabs>
          <w:tab w:val="left" w:pos="1242"/>
          <w:tab w:val="left" w:pos="3119"/>
          <w:tab w:val="left" w:pos="340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bookmarkStart w:id="0" w:name="_Hlk141272083"/>
      <w:r>
        <w:rPr>
          <w:rFonts w:ascii="Times New Roman" w:hAnsi="Times New Roman"/>
          <w:kern w:val="2"/>
        </w:rPr>
        <w:t>Martynas</w:t>
      </w:r>
      <w:r w:rsidR="005A78EA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Remeikis</w:t>
      </w:r>
      <w:r w:rsidR="00AB2768">
        <w:rPr>
          <w:rFonts w:ascii="Times New Roman" w:hAnsi="Times New Roman"/>
          <w:kern w:val="2"/>
        </w:rPr>
        <w:tab/>
      </w:r>
      <w:r w:rsidR="00291177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>rajono savivaldybės administracijos</w:t>
      </w:r>
      <w:r w:rsidR="007246F5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Ūkio ir investicijų</w:t>
      </w:r>
    </w:p>
    <w:p w14:paraId="65C9D583" w14:textId="6FD5075E" w:rsidR="00291177" w:rsidRDefault="00AB2768" w:rsidP="001615E3">
      <w:pPr>
        <w:tabs>
          <w:tab w:val="left" w:pos="1242"/>
          <w:tab w:val="left" w:pos="340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ab/>
      </w:r>
      <w:r>
        <w:rPr>
          <w:rFonts w:ascii="Times New Roman" w:hAnsi="Times New Roman"/>
          <w:kern w:val="2"/>
        </w:rPr>
        <w:tab/>
      </w:r>
      <w:r w:rsidR="005A78EA">
        <w:rPr>
          <w:rFonts w:ascii="Times New Roman" w:hAnsi="Times New Roman"/>
          <w:kern w:val="2"/>
        </w:rPr>
        <w:t xml:space="preserve">skyriaus </w:t>
      </w:r>
      <w:r w:rsidR="00B86964">
        <w:rPr>
          <w:rFonts w:ascii="Times New Roman" w:hAnsi="Times New Roman"/>
          <w:kern w:val="2"/>
        </w:rPr>
        <w:t>v</w:t>
      </w:r>
      <w:r w:rsidR="005A78EA">
        <w:rPr>
          <w:rFonts w:ascii="Times New Roman" w:hAnsi="Times New Roman"/>
          <w:kern w:val="2"/>
        </w:rPr>
        <w:t>edėja</w:t>
      </w:r>
      <w:r w:rsidR="0057667C">
        <w:rPr>
          <w:rFonts w:ascii="Times New Roman" w:hAnsi="Times New Roman"/>
          <w:kern w:val="2"/>
        </w:rPr>
        <w:t>s</w:t>
      </w:r>
      <w:r w:rsidR="00676E1D">
        <w:rPr>
          <w:rFonts w:ascii="Times New Roman" w:hAnsi="Times New Roman"/>
          <w:kern w:val="2"/>
        </w:rPr>
        <w:t>;</w:t>
      </w:r>
    </w:p>
    <w:bookmarkEnd w:id="0"/>
    <w:p w14:paraId="7DA65C90" w14:textId="25ED2C60" w:rsidR="003F5103" w:rsidRDefault="00AB2768" w:rsidP="001615E3">
      <w:pPr>
        <w:tabs>
          <w:tab w:val="left" w:pos="709"/>
          <w:tab w:val="left" w:pos="851"/>
          <w:tab w:val="left" w:pos="1242"/>
          <w:tab w:val="left" w:pos="3119"/>
          <w:tab w:val="left" w:pos="3402"/>
          <w:tab w:val="left" w:pos="6804"/>
          <w:tab w:val="left" w:pos="7450"/>
        </w:tabs>
        <w:spacing w:line="360" w:lineRule="auto"/>
        <w:ind w:left="3402" w:hanging="318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ab/>
      </w:r>
      <w:r w:rsidR="0008794D">
        <w:rPr>
          <w:rFonts w:ascii="Times New Roman" w:hAnsi="Times New Roman"/>
          <w:kern w:val="2"/>
        </w:rPr>
        <w:t>Asta Bakanevičienė</w:t>
      </w:r>
      <w:r>
        <w:rPr>
          <w:rFonts w:ascii="Times New Roman" w:hAnsi="Times New Roman"/>
          <w:kern w:val="2"/>
        </w:rPr>
        <w:tab/>
      </w:r>
      <w:r w:rsidR="00676E1D">
        <w:rPr>
          <w:rFonts w:ascii="Times New Roman" w:hAnsi="Times New Roman"/>
          <w:kern w:val="2"/>
        </w:rPr>
        <w:t xml:space="preserve"> </w:t>
      </w:r>
      <w:r w:rsidR="003F5103" w:rsidRPr="00F5262A">
        <w:rPr>
          <w:rFonts w:ascii="Times New Roman" w:hAnsi="Times New Roman"/>
          <w:kern w:val="2"/>
        </w:rPr>
        <w:t xml:space="preserve">– </w:t>
      </w:r>
      <w:r w:rsidR="003F5103">
        <w:rPr>
          <w:rFonts w:ascii="Times New Roman" w:hAnsi="Times New Roman"/>
          <w:kern w:val="2"/>
        </w:rPr>
        <w:t xml:space="preserve">Šakių </w:t>
      </w:r>
      <w:r w:rsidR="003F5103" w:rsidRPr="00F5262A">
        <w:rPr>
          <w:rFonts w:ascii="Times New Roman" w:hAnsi="Times New Roman"/>
          <w:kern w:val="2"/>
        </w:rPr>
        <w:t xml:space="preserve">rajono savivaldybės administracijos </w:t>
      </w:r>
      <w:r w:rsidR="0008794D">
        <w:rPr>
          <w:rFonts w:ascii="Times New Roman" w:hAnsi="Times New Roman"/>
          <w:kern w:val="2"/>
        </w:rPr>
        <w:t>Teisės, personalo ir civilinės</w:t>
      </w:r>
      <w:r>
        <w:rPr>
          <w:rFonts w:ascii="Times New Roman" w:hAnsi="Times New Roman"/>
          <w:kern w:val="2"/>
        </w:rPr>
        <w:t xml:space="preserve"> </w:t>
      </w:r>
      <w:r w:rsidR="0008794D">
        <w:rPr>
          <w:rFonts w:ascii="Times New Roman" w:hAnsi="Times New Roman"/>
          <w:kern w:val="2"/>
        </w:rPr>
        <w:t xml:space="preserve">metrikacijos skyriaus </w:t>
      </w:r>
      <w:r w:rsidR="00207AF1">
        <w:rPr>
          <w:rFonts w:ascii="Times New Roman" w:hAnsi="Times New Roman"/>
          <w:kern w:val="2"/>
        </w:rPr>
        <w:t xml:space="preserve">vyriausioji specialistė </w:t>
      </w:r>
      <w:r w:rsidR="003F5103">
        <w:rPr>
          <w:rFonts w:ascii="Times New Roman" w:hAnsi="Times New Roman"/>
          <w:kern w:val="2"/>
        </w:rPr>
        <w:t>(Šakių rajono</w:t>
      </w:r>
      <w:r>
        <w:rPr>
          <w:rFonts w:ascii="Times New Roman" w:hAnsi="Times New Roman"/>
          <w:kern w:val="2"/>
        </w:rPr>
        <w:t xml:space="preserve"> </w:t>
      </w:r>
      <w:r w:rsidR="003F5103">
        <w:rPr>
          <w:rFonts w:ascii="Times New Roman" w:hAnsi="Times New Roman"/>
          <w:kern w:val="2"/>
        </w:rPr>
        <w:t xml:space="preserve">savivaldybės administracijos Darbo tarybos </w:t>
      </w:r>
      <w:r w:rsidR="0008794D">
        <w:rPr>
          <w:rFonts w:ascii="Times New Roman" w:hAnsi="Times New Roman"/>
          <w:kern w:val="2"/>
        </w:rPr>
        <w:t>narė</w:t>
      </w:r>
      <w:r w:rsidR="003F5103">
        <w:rPr>
          <w:rFonts w:ascii="Times New Roman" w:hAnsi="Times New Roman"/>
          <w:kern w:val="2"/>
        </w:rPr>
        <w:t>)</w:t>
      </w:r>
      <w:r w:rsidR="00676E1D">
        <w:rPr>
          <w:rFonts w:ascii="Times New Roman" w:hAnsi="Times New Roman"/>
          <w:kern w:val="2"/>
        </w:rPr>
        <w:t>;</w:t>
      </w:r>
    </w:p>
    <w:p w14:paraId="49AA58E4" w14:textId="7E16A61A" w:rsidR="006E51E0" w:rsidRDefault="003F55F9" w:rsidP="001615E3">
      <w:pPr>
        <w:tabs>
          <w:tab w:val="left" w:pos="1242"/>
          <w:tab w:val="left" w:pos="3119"/>
          <w:tab w:val="left" w:pos="6804"/>
          <w:tab w:val="left" w:pos="7450"/>
        </w:tabs>
        <w:spacing w:line="360" w:lineRule="auto"/>
        <w:ind w:left="3402" w:hanging="2693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Daiva</w:t>
      </w:r>
      <w:r w:rsidR="00207AF1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Subačienė</w:t>
      </w:r>
      <w:r w:rsidR="00AB2768">
        <w:rPr>
          <w:rFonts w:ascii="Times New Roman" w:hAnsi="Times New Roman"/>
          <w:kern w:val="2"/>
        </w:rPr>
        <w:tab/>
      </w:r>
      <w:r w:rsidR="00207AF1">
        <w:rPr>
          <w:rFonts w:ascii="Times New Roman" w:hAnsi="Times New Roman"/>
          <w:kern w:val="2"/>
        </w:rPr>
        <w:t xml:space="preserve"> </w:t>
      </w:r>
      <w:r w:rsidR="005A78EA" w:rsidRPr="00F5262A">
        <w:rPr>
          <w:rFonts w:ascii="Times New Roman" w:hAnsi="Times New Roman"/>
          <w:kern w:val="2"/>
        </w:rPr>
        <w:t xml:space="preserve">– </w:t>
      </w:r>
      <w:r w:rsidR="005A78EA">
        <w:rPr>
          <w:rFonts w:ascii="Times New Roman" w:hAnsi="Times New Roman"/>
          <w:kern w:val="2"/>
        </w:rPr>
        <w:t xml:space="preserve">Šakių </w:t>
      </w:r>
      <w:r w:rsidR="005A78EA" w:rsidRPr="00F5262A">
        <w:rPr>
          <w:rFonts w:ascii="Times New Roman" w:hAnsi="Times New Roman"/>
          <w:kern w:val="2"/>
        </w:rPr>
        <w:t>rajono savivaldybės administracijos</w:t>
      </w:r>
      <w:r w:rsidR="005A78EA">
        <w:rPr>
          <w:rFonts w:ascii="Times New Roman" w:hAnsi="Times New Roman"/>
          <w:kern w:val="2"/>
        </w:rPr>
        <w:t xml:space="preserve"> </w:t>
      </w:r>
      <w:r w:rsidR="00207AF1">
        <w:rPr>
          <w:rFonts w:ascii="Times New Roman" w:hAnsi="Times New Roman"/>
          <w:kern w:val="2"/>
        </w:rPr>
        <w:t>Teisės, personalo ir civilinės metrikacijos skyriaus vedėj</w:t>
      </w:r>
      <w:r>
        <w:rPr>
          <w:rFonts w:ascii="Times New Roman" w:hAnsi="Times New Roman"/>
          <w:kern w:val="2"/>
        </w:rPr>
        <w:t>os pavaduotoja</w:t>
      </w:r>
      <w:r w:rsidR="006E51E0">
        <w:rPr>
          <w:rFonts w:ascii="Times New Roman" w:hAnsi="Times New Roman"/>
          <w:kern w:val="2"/>
        </w:rPr>
        <w:t>.</w:t>
      </w:r>
    </w:p>
    <w:p w14:paraId="2721025D" w14:textId="2132D9BD" w:rsidR="004E55A8" w:rsidRPr="00F5262A" w:rsidRDefault="004E55A8" w:rsidP="001615E3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="00AB2768">
        <w:rPr>
          <w:rFonts w:ascii="Times New Roman" w:hAnsi="Times New Roman"/>
          <w:color w:val="000000"/>
          <w:spacing w:val="60"/>
          <w:kern w:val="2"/>
          <w:lang w:eastAsia="zh-CN"/>
        </w:rPr>
        <w:t xml:space="preserve"> </w:t>
      </w:r>
      <w:r w:rsidR="00C61778">
        <w:rPr>
          <w:rFonts w:ascii="Times New Roman" w:hAnsi="Times New Roman"/>
          <w:color w:val="000000"/>
          <w:kern w:val="2"/>
          <w:lang w:eastAsia="zh-CN"/>
        </w:rPr>
        <w:t>K</w:t>
      </w:r>
      <w:r w:rsidRPr="00F5262A">
        <w:rPr>
          <w:rFonts w:ascii="Times New Roman" w:hAnsi="Times New Roman"/>
          <w:color w:val="000000"/>
          <w:kern w:val="2"/>
          <w:lang w:eastAsia="zh-CN"/>
        </w:rPr>
        <w:t>omisijos</w:t>
      </w:r>
      <w:r w:rsidR="00C61778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sekretoriumi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>rajono savivaldybės administracijos Teisės, personalo ir civilinės metrikacijos skyriaus vyriausiąjį specialistą Gediminą Morkeliūną.</w:t>
      </w:r>
    </w:p>
    <w:p w14:paraId="386473F7" w14:textId="35CE20C1" w:rsidR="007B4D6B" w:rsidRPr="009C323E" w:rsidRDefault="004E55A8" w:rsidP="001615E3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 xml:space="preserve">u </w:t>
      </w:r>
      <w:r w:rsidR="00C61778">
        <w:rPr>
          <w:rFonts w:ascii="Times New Roman" w:hAnsi="Times New Roman"/>
          <w:kern w:val="2"/>
        </w:rPr>
        <w:t>K</w:t>
      </w:r>
      <w:r w:rsidR="00F5262A">
        <w:rPr>
          <w:rFonts w:ascii="Times New Roman" w:hAnsi="Times New Roman"/>
          <w:kern w:val="2"/>
        </w:rPr>
        <w:t>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C31A91">
        <w:rPr>
          <w:rFonts w:ascii="Times New Roman" w:hAnsi="Times New Roman"/>
          <w:kern w:val="2"/>
        </w:rPr>
        <w:t>4</w:t>
      </w:r>
      <w:r>
        <w:rPr>
          <w:rFonts w:ascii="Times New Roman" w:hAnsi="Times New Roman"/>
          <w:kern w:val="2"/>
        </w:rPr>
        <w:t xml:space="preserve"> m. </w:t>
      </w:r>
      <w:r w:rsidR="007465DE">
        <w:rPr>
          <w:rFonts w:ascii="Times New Roman" w:hAnsi="Times New Roman"/>
          <w:kern w:val="2"/>
        </w:rPr>
        <w:t>liepos</w:t>
      </w:r>
      <w:r>
        <w:rPr>
          <w:rFonts w:ascii="Times New Roman" w:hAnsi="Times New Roman"/>
          <w:kern w:val="2"/>
        </w:rPr>
        <w:t xml:space="preserve"> </w:t>
      </w:r>
      <w:r w:rsidR="00732D2F">
        <w:rPr>
          <w:rFonts w:ascii="Times New Roman" w:hAnsi="Times New Roman"/>
          <w:kern w:val="2"/>
        </w:rPr>
        <w:t>2</w:t>
      </w:r>
      <w:r>
        <w:rPr>
          <w:rFonts w:ascii="Times New Roman" w:hAnsi="Times New Roman"/>
          <w:kern w:val="2"/>
        </w:rPr>
        <w:t xml:space="preserve"> d. </w:t>
      </w:r>
      <w:r w:rsidR="007465DE">
        <w:rPr>
          <w:rFonts w:ascii="Times New Roman" w:hAnsi="Times New Roman"/>
          <w:kern w:val="2"/>
        </w:rPr>
        <w:t>10</w:t>
      </w:r>
      <w:r w:rsidR="00F5262A" w:rsidRPr="00F5262A">
        <w:rPr>
          <w:rFonts w:ascii="Times New Roman" w:hAnsi="Times New Roman"/>
          <w:kern w:val="2"/>
        </w:rPr>
        <w:t>.00 val.</w:t>
      </w:r>
    </w:p>
    <w:p w14:paraId="00C19DD5" w14:textId="6D8AA567" w:rsidR="00592251" w:rsidRPr="00592251" w:rsidRDefault="00592251" w:rsidP="001615E3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lastRenderedPageBreak/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B6FD49C" w14:textId="77777777" w:rsidR="00507CE5" w:rsidRDefault="00507CE5" w:rsidP="00B01444">
      <w:pPr>
        <w:rPr>
          <w:rFonts w:ascii="Times New Roman" w:hAnsi="Times New Roman"/>
          <w:szCs w:val="24"/>
        </w:rPr>
      </w:pPr>
    </w:p>
    <w:p w14:paraId="7001D64D" w14:textId="77777777" w:rsidR="007465DE" w:rsidRPr="007465DE" w:rsidRDefault="007465DE" w:rsidP="007465DE">
      <w:pPr>
        <w:widowControl w:val="0"/>
        <w:tabs>
          <w:tab w:val="left" w:pos="1122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color w:val="auto"/>
          <w:kern w:val="0"/>
          <w:lang w:val="pt-BR"/>
        </w:rPr>
      </w:pPr>
      <w:r w:rsidRPr="007465DE">
        <w:rPr>
          <w:rFonts w:ascii="Times New Roman" w:hAnsi="Times New Roman"/>
          <w:color w:val="auto"/>
          <w:kern w:val="0"/>
          <w:lang w:val="pt-BR"/>
        </w:rPr>
        <w:t xml:space="preserve">Teisės, personalo ir civilinės metrikacijos skyriaus </w:t>
      </w:r>
    </w:p>
    <w:p w14:paraId="600FECCB" w14:textId="6827D295" w:rsidR="00DF772F" w:rsidRPr="001615E3" w:rsidRDefault="007465DE" w:rsidP="001615E3">
      <w:pPr>
        <w:widowControl w:val="0"/>
        <w:tabs>
          <w:tab w:val="left" w:pos="1122"/>
          <w:tab w:val="left" w:pos="7938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color w:val="auto"/>
          <w:kern w:val="0"/>
          <w:lang w:val="pt-BR"/>
        </w:rPr>
      </w:pPr>
      <w:r w:rsidRPr="007465DE">
        <w:rPr>
          <w:rFonts w:ascii="Times New Roman" w:hAnsi="Times New Roman"/>
          <w:color w:val="auto"/>
          <w:kern w:val="0"/>
          <w:lang w:val="pt-BR"/>
        </w:rPr>
        <w:t>vyriausioji specialistė, pavaduojanti administracijos direktorių</w:t>
      </w:r>
      <w:r w:rsidR="001615E3">
        <w:rPr>
          <w:rFonts w:ascii="Times New Roman" w:hAnsi="Times New Roman"/>
          <w:color w:val="auto"/>
          <w:kern w:val="0"/>
          <w:lang w:val="pt-BR"/>
        </w:rPr>
        <w:t xml:space="preserve">                             </w:t>
      </w:r>
      <w:r w:rsidRPr="007465DE">
        <w:rPr>
          <w:rFonts w:ascii="Times New Roman" w:hAnsi="Times New Roman"/>
          <w:color w:val="auto"/>
          <w:kern w:val="0"/>
          <w:lang w:val="pt-BR"/>
        </w:rPr>
        <w:t>Felicita Totoraitienė</w:t>
      </w:r>
    </w:p>
    <w:p w14:paraId="1AF13C78" w14:textId="77777777" w:rsidR="003F584A" w:rsidRDefault="003F584A" w:rsidP="00B01444">
      <w:pPr>
        <w:tabs>
          <w:tab w:val="left" w:pos="2445"/>
        </w:tabs>
        <w:rPr>
          <w:kern w:val="2"/>
        </w:rPr>
      </w:pPr>
    </w:p>
    <w:p w14:paraId="0B63CB0D" w14:textId="77777777" w:rsidR="001615E3" w:rsidRDefault="001615E3" w:rsidP="00B01444">
      <w:pPr>
        <w:tabs>
          <w:tab w:val="left" w:pos="2445"/>
        </w:tabs>
        <w:rPr>
          <w:kern w:val="2"/>
        </w:rPr>
      </w:pPr>
    </w:p>
    <w:p w14:paraId="31636EC2" w14:textId="77777777" w:rsidR="001615E3" w:rsidRDefault="001615E3" w:rsidP="00B01444">
      <w:pPr>
        <w:tabs>
          <w:tab w:val="left" w:pos="2445"/>
        </w:tabs>
        <w:rPr>
          <w:kern w:val="2"/>
        </w:rPr>
      </w:pPr>
    </w:p>
    <w:p w14:paraId="71D443EB" w14:textId="77777777" w:rsidR="001615E3" w:rsidRDefault="001615E3" w:rsidP="00B01444">
      <w:pPr>
        <w:tabs>
          <w:tab w:val="left" w:pos="2445"/>
        </w:tabs>
        <w:rPr>
          <w:kern w:val="2"/>
        </w:rPr>
      </w:pPr>
    </w:p>
    <w:p w14:paraId="368DC1ED" w14:textId="77777777" w:rsidR="001615E3" w:rsidRDefault="001615E3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Parengė </w:t>
      </w:r>
    </w:p>
    <w:p w14:paraId="2AE3EB58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Teisės, personalo ir civilinės metrikacijos skyriaus </w:t>
      </w:r>
    </w:p>
    <w:p w14:paraId="04C85CE6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>vyriausiasis specialistas</w:t>
      </w:r>
    </w:p>
    <w:p w14:paraId="15A09370" w14:textId="77777777" w:rsidR="004E55A8" w:rsidRPr="00507CE5" w:rsidRDefault="004E55A8" w:rsidP="004E55A8">
      <w:pPr>
        <w:jc w:val="both"/>
        <w:rPr>
          <w:rFonts w:ascii="Times New Roman" w:hAnsi="Times New Roman"/>
        </w:rPr>
      </w:pPr>
    </w:p>
    <w:p w14:paraId="4C44E5C9" w14:textId="77777777" w:rsidR="004E55A8" w:rsidRPr="00507CE5" w:rsidRDefault="004E55A8" w:rsidP="004E55A8">
      <w:pPr>
        <w:jc w:val="both"/>
        <w:rPr>
          <w:rFonts w:ascii="Times New Roman" w:hAnsi="Times New Roman"/>
          <w:szCs w:val="24"/>
        </w:rPr>
      </w:pPr>
      <w:r w:rsidRPr="00507CE5">
        <w:rPr>
          <w:rFonts w:ascii="Times New Roman" w:hAnsi="Times New Roman"/>
        </w:rPr>
        <w:t>Gediminas Morkeliūnas</w:t>
      </w:r>
    </w:p>
    <w:p w14:paraId="0A302F68" w14:textId="717E9897" w:rsidR="004E55A8" w:rsidRPr="00507CE5" w:rsidRDefault="004E55A8" w:rsidP="004E55A8">
      <w:pPr>
        <w:tabs>
          <w:tab w:val="left" w:pos="2445"/>
        </w:tabs>
        <w:rPr>
          <w:rFonts w:ascii="Times New Roman" w:hAnsi="Times New Roman"/>
        </w:rPr>
      </w:pPr>
      <w:r w:rsidRPr="00507CE5">
        <w:rPr>
          <w:rFonts w:ascii="Times New Roman" w:hAnsi="Times New Roman"/>
        </w:rPr>
        <w:t>202</w:t>
      </w:r>
      <w:r w:rsidR="00C31A91">
        <w:rPr>
          <w:rFonts w:ascii="Times New Roman" w:hAnsi="Times New Roman"/>
        </w:rPr>
        <w:t>4</w:t>
      </w:r>
      <w:r w:rsidRPr="00507CE5">
        <w:rPr>
          <w:rFonts w:ascii="Times New Roman" w:hAnsi="Times New Roman"/>
        </w:rPr>
        <w:t>-0</w:t>
      </w:r>
      <w:r w:rsidR="001615E3">
        <w:rPr>
          <w:rFonts w:ascii="Times New Roman" w:hAnsi="Times New Roman"/>
        </w:rPr>
        <w:t>6</w:t>
      </w:r>
      <w:r w:rsidRPr="00507CE5">
        <w:rPr>
          <w:rFonts w:ascii="Times New Roman" w:hAnsi="Times New Roman"/>
        </w:rPr>
        <w:t>-</w:t>
      </w:r>
      <w:r w:rsidR="00207AF1">
        <w:rPr>
          <w:rFonts w:ascii="Times New Roman" w:hAnsi="Times New Roman"/>
        </w:rPr>
        <w:t>2</w:t>
      </w:r>
      <w:r w:rsidR="001615E3">
        <w:rPr>
          <w:rFonts w:ascii="Times New Roman" w:hAnsi="Times New Roman"/>
        </w:rPr>
        <w:t>5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8F3FA1" w14:textId="77777777" w:rsidR="00D31B57" w:rsidRDefault="00D31B57">
      <w:r>
        <w:separator/>
      </w:r>
    </w:p>
  </w:endnote>
  <w:endnote w:type="continuationSeparator" w:id="0">
    <w:p w14:paraId="50E42BB4" w14:textId="77777777" w:rsidR="00D31B57" w:rsidRDefault="00D31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2303DB" w14:textId="77777777" w:rsidR="00D31B57" w:rsidRDefault="00D31B57">
      <w:r>
        <w:separator/>
      </w:r>
    </w:p>
  </w:footnote>
  <w:footnote w:type="continuationSeparator" w:id="0">
    <w:p w14:paraId="01B0386D" w14:textId="77777777" w:rsidR="00D31B57" w:rsidRDefault="00D31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52405176"/>
      <w:docPartObj>
        <w:docPartGallery w:val="Page Numbers (Top of Page)"/>
        <w:docPartUnique/>
      </w:docPartObj>
    </w:sdtPr>
    <w:sdtContent>
      <w:p w14:paraId="35E491FF" w14:textId="3E0D18E2" w:rsidR="003E1C20" w:rsidRDefault="003E1C2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318584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6428A"/>
    <w:rsid w:val="000871FE"/>
    <w:rsid w:val="0008794D"/>
    <w:rsid w:val="0009164C"/>
    <w:rsid w:val="000A0DA8"/>
    <w:rsid w:val="000C3CD4"/>
    <w:rsid w:val="000D2AA7"/>
    <w:rsid w:val="000F6E57"/>
    <w:rsid w:val="001615E3"/>
    <w:rsid w:val="00170B5E"/>
    <w:rsid w:val="00193DA2"/>
    <w:rsid w:val="001C0D1F"/>
    <w:rsid w:val="00207AF1"/>
    <w:rsid w:val="0021518F"/>
    <w:rsid w:val="0023039A"/>
    <w:rsid w:val="002347EB"/>
    <w:rsid w:val="00265F07"/>
    <w:rsid w:val="0027515C"/>
    <w:rsid w:val="00291177"/>
    <w:rsid w:val="002A2B57"/>
    <w:rsid w:val="002B1293"/>
    <w:rsid w:val="002B31CA"/>
    <w:rsid w:val="002C2908"/>
    <w:rsid w:val="002F1EF2"/>
    <w:rsid w:val="002F72F6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C3988"/>
    <w:rsid w:val="003E1C20"/>
    <w:rsid w:val="003E2F7A"/>
    <w:rsid w:val="003F5103"/>
    <w:rsid w:val="003F55F9"/>
    <w:rsid w:val="003F584A"/>
    <w:rsid w:val="00406C42"/>
    <w:rsid w:val="0042461B"/>
    <w:rsid w:val="00456864"/>
    <w:rsid w:val="00456BA5"/>
    <w:rsid w:val="00482EE3"/>
    <w:rsid w:val="004E2B9E"/>
    <w:rsid w:val="004E55A8"/>
    <w:rsid w:val="004F678E"/>
    <w:rsid w:val="004F737D"/>
    <w:rsid w:val="00507CE5"/>
    <w:rsid w:val="0053643E"/>
    <w:rsid w:val="00550E43"/>
    <w:rsid w:val="0057667C"/>
    <w:rsid w:val="0058064D"/>
    <w:rsid w:val="005873BD"/>
    <w:rsid w:val="00592251"/>
    <w:rsid w:val="00592B93"/>
    <w:rsid w:val="005937A1"/>
    <w:rsid w:val="00595081"/>
    <w:rsid w:val="005A78EA"/>
    <w:rsid w:val="005B3E86"/>
    <w:rsid w:val="005B4413"/>
    <w:rsid w:val="005C1C82"/>
    <w:rsid w:val="005E380C"/>
    <w:rsid w:val="005F0062"/>
    <w:rsid w:val="00606326"/>
    <w:rsid w:val="00631272"/>
    <w:rsid w:val="00645385"/>
    <w:rsid w:val="00657EE9"/>
    <w:rsid w:val="00660E18"/>
    <w:rsid w:val="00673DB3"/>
    <w:rsid w:val="00676E1D"/>
    <w:rsid w:val="00696D33"/>
    <w:rsid w:val="006D6CF8"/>
    <w:rsid w:val="006E51E0"/>
    <w:rsid w:val="006E565B"/>
    <w:rsid w:val="006E57B5"/>
    <w:rsid w:val="006F10E6"/>
    <w:rsid w:val="006F2DDF"/>
    <w:rsid w:val="00704EBE"/>
    <w:rsid w:val="00722195"/>
    <w:rsid w:val="007246F5"/>
    <w:rsid w:val="00732D2F"/>
    <w:rsid w:val="007465DE"/>
    <w:rsid w:val="007507CD"/>
    <w:rsid w:val="00766DBF"/>
    <w:rsid w:val="00796E54"/>
    <w:rsid w:val="007B4D6B"/>
    <w:rsid w:val="007D5FA8"/>
    <w:rsid w:val="007E1EA6"/>
    <w:rsid w:val="007E2C51"/>
    <w:rsid w:val="007E2F05"/>
    <w:rsid w:val="007F59DE"/>
    <w:rsid w:val="0080134B"/>
    <w:rsid w:val="008026B5"/>
    <w:rsid w:val="00825412"/>
    <w:rsid w:val="00832AF0"/>
    <w:rsid w:val="00844B33"/>
    <w:rsid w:val="00863D05"/>
    <w:rsid w:val="008752A4"/>
    <w:rsid w:val="0088171E"/>
    <w:rsid w:val="0088498A"/>
    <w:rsid w:val="008A6326"/>
    <w:rsid w:val="008B6321"/>
    <w:rsid w:val="00914C6D"/>
    <w:rsid w:val="009337F4"/>
    <w:rsid w:val="00957C81"/>
    <w:rsid w:val="00961247"/>
    <w:rsid w:val="009B4ACD"/>
    <w:rsid w:val="009C323E"/>
    <w:rsid w:val="009C7ECC"/>
    <w:rsid w:val="00A02C1C"/>
    <w:rsid w:val="00A17368"/>
    <w:rsid w:val="00A23BF4"/>
    <w:rsid w:val="00A4276F"/>
    <w:rsid w:val="00A52D9B"/>
    <w:rsid w:val="00A73545"/>
    <w:rsid w:val="00A74510"/>
    <w:rsid w:val="00AB2768"/>
    <w:rsid w:val="00AC7215"/>
    <w:rsid w:val="00B01444"/>
    <w:rsid w:val="00B02582"/>
    <w:rsid w:val="00B51659"/>
    <w:rsid w:val="00B63AAD"/>
    <w:rsid w:val="00B800A3"/>
    <w:rsid w:val="00B85B06"/>
    <w:rsid w:val="00B86373"/>
    <w:rsid w:val="00B86964"/>
    <w:rsid w:val="00B967C9"/>
    <w:rsid w:val="00BA79D3"/>
    <w:rsid w:val="00BD135D"/>
    <w:rsid w:val="00BE75F4"/>
    <w:rsid w:val="00BF205E"/>
    <w:rsid w:val="00C31A91"/>
    <w:rsid w:val="00C372ED"/>
    <w:rsid w:val="00C41B00"/>
    <w:rsid w:val="00C4490F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7B2B"/>
    <w:rsid w:val="00D13EF8"/>
    <w:rsid w:val="00D23C59"/>
    <w:rsid w:val="00D23E99"/>
    <w:rsid w:val="00D23EE4"/>
    <w:rsid w:val="00D31B57"/>
    <w:rsid w:val="00D531D0"/>
    <w:rsid w:val="00D86D91"/>
    <w:rsid w:val="00DB04A0"/>
    <w:rsid w:val="00DE4BFC"/>
    <w:rsid w:val="00DF70E0"/>
    <w:rsid w:val="00DF772F"/>
    <w:rsid w:val="00E05C7E"/>
    <w:rsid w:val="00E41CDD"/>
    <w:rsid w:val="00E6517F"/>
    <w:rsid w:val="00E7420C"/>
    <w:rsid w:val="00E77EE6"/>
    <w:rsid w:val="00E906AE"/>
    <w:rsid w:val="00F173C5"/>
    <w:rsid w:val="00F3179E"/>
    <w:rsid w:val="00F343B2"/>
    <w:rsid w:val="00F5262A"/>
    <w:rsid w:val="00F71668"/>
    <w:rsid w:val="00F855B4"/>
    <w:rsid w:val="00F93935"/>
    <w:rsid w:val="00F96827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E1C2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1714</Words>
  <Characters>978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18</cp:revision>
  <cp:lastPrinted>2019-11-29T06:16:00Z</cp:lastPrinted>
  <dcterms:created xsi:type="dcterms:W3CDTF">2024-06-25T11:03:00Z</dcterms:created>
  <dcterms:modified xsi:type="dcterms:W3CDTF">2024-06-25T12:35:00Z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