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3B176" w14:textId="77777777" w:rsidR="00B2488A" w:rsidRPr="0095785D" w:rsidRDefault="00B2488A" w:rsidP="00913F90">
      <w:pPr>
        <w:jc w:val="center"/>
        <w:rPr>
          <w:rFonts w:asciiTheme="majorBidi" w:hAnsiTheme="majorBidi" w:cstheme="majorBidi"/>
          <w:b/>
          <w:bCs/>
          <w:sz w:val="28"/>
          <w:szCs w:val="28"/>
        </w:rPr>
      </w:pPr>
      <w:r w:rsidRPr="0095785D">
        <w:rPr>
          <w:rFonts w:asciiTheme="majorBidi" w:hAnsiTheme="majorBidi" w:cstheme="majorBidi"/>
          <w:b/>
          <w:noProof/>
          <w:lang w:eastAsia="lt-LT"/>
        </w:rPr>
        <w:drawing>
          <wp:inline distT="0" distB="0" distL="0" distR="0" wp14:anchorId="6A079CFA" wp14:editId="58822E64">
            <wp:extent cx="542290" cy="6096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54944E9B" w14:textId="153A9430" w:rsidR="00913F90" w:rsidRPr="0095785D" w:rsidRDefault="00B2488A" w:rsidP="00913F90">
      <w:pPr>
        <w:jc w:val="center"/>
        <w:rPr>
          <w:rFonts w:asciiTheme="majorBidi" w:hAnsiTheme="majorBidi" w:cstheme="majorBidi"/>
          <w:b/>
          <w:bCs/>
          <w:sz w:val="24"/>
          <w:szCs w:val="24"/>
        </w:rPr>
      </w:pPr>
      <w:r w:rsidRPr="0095785D">
        <w:rPr>
          <w:rFonts w:asciiTheme="majorBidi" w:hAnsiTheme="majorBidi" w:cstheme="majorBidi"/>
          <w:b/>
          <w:bCs/>
          <w:sz w:val="28"/>
          <w:szCs w:val="28"/>
        </w:rPr>
        <w:t>Š</w:t>
      </w:r>
      <w:r w:rsidRPr="0095785D">
        <w:rPr>
          <w:rFonts w:asciiTheme="majorBidi" w:hAnsiTheme="majorBidi" w:cstheme="majorBidi"/>
          <w:b/>
          <w:bCs/>
          <w:sz w:val="24"/>
          <w:szCs w:val="24"/>
        </w:rPr>
        <w:t>AKIŲ RAJONO</w:t>
      </w:r>
      <w:r w:rsidR="00913F90" w:rsidRPr="0095785D">
        <w:rPr>
          <w:rFonts w:asciiTheme="majorBidi" w:hAnsiTheme="majorBidi" w:cstheme="majorBidi"/>
          <w:b/>
          <w:bCs/>
          <w:sz w:val="24"/>
          <w:szCs w:val="24"/>
        </w:rPr>
        <w:t xml:space="preserve"> SAVIVALDYBĖS ADMINISTRACIJOS </w:t>
      </w:r>
    </w:p>
    <w:p w14:paraId="58986726" w14:textId="77777777" w:rsidR="00913F90" w:rsidRPr="0095785D" w:rsidRDefault="00913F90" w:rsidP="00913F90">
      <w:pPr>
        <w:jc w:val="center"/>
        <w:rPr>
          <w:rFonts w:asciiTheme="majorBidi" w:hAnsiTheme="majorBidi" w:cstheme="majorBidi"/>
          <w:b/>
          <w:bCs/>
          <w:sz w:val="24"/>
          <w:szCs w:val="24"/>
        </w:rPr>
      </w:pPr>
      <w:r w:rsidRPr="0095785D">
        <w:rPr>
          <w:rFonts w:asciiTheme="majorBidi" w:hAnsiTheme="majorBidi" w:cstheme="majorBidi"/>
          <w:b/>
          <w:bCs/>
          <w:sz w:val="24"/>
          <w:szCs w:val="24"/>
        </w:rPr>
        <w:t>DIREKTORIUS</w:t>
      </w:r>
    </w:p>
    <w:p w14:paraId="69BA0AA6" w14:textId="77777777" w:rsidR="00913F90" w:rsidRPr="0095785D" w:rsidRDefault="00913F90" w:rsidP="00913F90">
      <w:pPr>
        <w:jc w:val="center"/>
        <w:rPr>
          <w:rFonts w:asciiTheme="majorBidi" w:hAnsiTheme="majorBidi" w:cstheme="majorBidi"/>
          <w:b/>
          <w:bCs/>
        </w:rPr>
      </w:pPr>
    </w:p>
    <w:p w14:paraId="21376716" w14:textId="77777777" w:rsidR="00913F90" w:rsidRPr="0095785D" w:rsidRDefault="00913F90" w:rsidP="00913F90">
      <w:pPr>
        <w:jc w:val="center"/>
        <w:rPr>
          <w:rFonts w:asciiTheme="majorBidi" w:hAnsiTheme="majorBidi" w:cstheme="majorBidi"/>
          <w:b/>
          <w:bCs/>
          <w:sz w:val="24"/>
          <w:szCs w:val="24"/>
        </w:rPr>
      </w:pPr>
      <w:r w:rsidRPr="0095785D">
        <w:rPr>
          <w:rFonts w:asciiTheme="majorBidi" w:hAnsiTheme="majorBidi" w:cstheme="majorBidi"/>
          <w:b/>
          <w:bCs/>
          <w:sz w:val="24"/>
          <w:szCs w:val="24"/>
        </w:rPr>
        <w:t>ĮSAKYMAS</w:t>
      </w:r>
    </w:p>
    <w:p w14:paraId="781C10A2" w14:textId="1C5CAFA3" w:rsidR="009321EC" w:rsidRPr="0095785D" w:rsidRDefault="009321EC" w:rsidP="009321EC">
      <w:pPr>
        <w:keepNext/>
        <w:overflowPunct w:val="0"/>
        <w:autoSpaceDE w:val="0"/>
        <w:autoSpaceDN w:val="0"/>
        <w:adjustRightInd w:val="0"/>
        <w:spacing w:line="276" w:lineRule="auto"/>
        <w:jc w:val="center"/>
        <w:textAlignment w:val="baseline"/>
        <w:outlineLvl w:val="3"/>
        <w:rPr>
          <w:rFonts w:asciiTheme="majorBidi" w:hAnsiTheme="majorBidi" w:cstheme="majorBidi"/>
          <w:b/>
          <w:bCs/>
          <w:sz w:val="24"/>
          <w:szCs w:val="24"/>
        </w:rPr>
      </w:pPr>
      <w:r w:rsidRPr="0095785D">
        <w:rPr>
          <w:rFonts w:asciiTheme="majorBidi" w:hAnsiTheme="majorBidi" w:cstheme="majorBidi"/>
          <w:b/>
          <w:bCs/>
          <w:sz w:val="24"/>
          <w:szCs w:val="24"/>
        </w:rPr>
        <w:t xml:space="preserve">DĖL </w:t>
      </w:r>
      <w:r w:rsidR="00B2488A" w:rsidRPr="0095785D">
        <w:rPr>
          <w:rFonts w:asciiTheme="majorBidi" w:hAnsiTheme="majorBidi" w:cstheme="majorBidi"/>
          <w:b/>
          <w:bCs/>
          <w:sz w:val="24"/>
          <w:szCs w:val="24"/>
        </w:rPr>
        <w:t>ŠAKIŲ</w:t>
      </w:r>
      <w:r w:rsidRPr="0095785D">
        <w:rPr>
          <w:rFonts w:asciiTheme="majorBidi" w:hAnsiTheme="majorBidi" w:cstheme="majorBidi"/>
          <w:b/>
          <w:bCs/>
          <w:sz w:val="24"/>
          <w:szCs w:val="24"/>
        </w:rPr>
        <w:t xml:space="preserve"> </w:t>
      </w:r>
      <w:r w:rsidR="00C52449" w:rsidRPr="0095785D">
        <w:rPr>
          <w:rFonts w:asciiTheme="majorBidi" w:hAnsiTheme="majorBidi" w:cstheme="majorBidi"/>
          <w:b/>
          <w:bCs/>
          <w:sz w:val="24"/>
          <w:szCs w:val="24"/>
        </w:rPr>
        <w:t xml:space="preserve">RAJONO </w:t>
      </w:r>
      <w:r w:rsidRPr="0095785D">
        <w:rPr>
          <w:rFonts w:asciiTheme="majorBidi" w:hAnsiTheme="majorBidi" w:cstheme="majorBidi"/>
          <w:b/>
          <w:bCs/>
          <w:sz w:val="24"/>
          <w:szCs w:val="24"/>
        </w:rPr>
        <w:t>SAVIVALDYBĖS ADMINISTRACIJOS INFORMACIJOS RENGIMO IR (AR) TEIKIMO ASMENIMS SU NEGALIA JŲ PASIRINKTAIS PRIEINAMAIS BENDRAVIMO BŪDAIS VIDAUS TVARKOS APRAŠO PATVIRTINIMO</w:t>
      </w:r>
    </w:p>
    <w:p w14:paraId="4DA9524E" w14:textId="77777777" w:rsidR="005A50B7" w:rsidRPr="0095785D" w:rsidRDefault="005A50B7" w:rsidP="005A50B7">
      <w:pPr>
        <w:pStyle w:val="Header"/>
        <w:tabs>
          <w:tab w:val="clear" w:pos="4153"/>
          <w:tab w:val="clear" w:pos="8306"/>
        </w:tabs>
        <w:jc w:val="center"/>
        <w:rPr>
          <w:rFonts w:asciiTheme="majorBidi" w:hAnsiTheme="majorBidi" w:cstheme="majorBidi"/>
          <w:sz w:val="24"/>
        </w:rPr>
      </w:pPr>
    </w:p>
    <w:p w14:paraId="4CA31A1A" w14:textId="15F9C798" w:rsidR="009321EC" w:rsidRPr="0095785D" w:rsidRDefault="009321EC" w:rsidP="009321EC">
      <w:pPr>
        <w:keepNext/>
        <w:tabs>
          <w:tab w:val="left" w:pos="5611"/>
        </w:tabs>
        <w:overflowPunct w:val="0"/>
        <w:autoSpaceDE w:val="0"/>
        <w:autoSpaceDN w:val="0"/>
        <w:adjustRightInd w:val="0"/>
        <w:spacing w:line="276" w:lineRule="auto"/>
        <w:jc w:val="center"/>
        <w:textAlignment w:val="baseline"/>
        <w:outlineLvl w:val="3"/>
        <w:rPr>
          <w:rFonts w:asciiTheme="majorBidi" w:hAnsiTheme="majorBidi" w:cstheme="majorBidi"/>
          <w:bCs/>
          <w:sz w:val="24"/>
          <w:szCs w:val="24"/>
        </w:rPr>
      </w:pPr>
      <w:r w:rsidRPr="0095785D">
        <w:rPr>
          <w:rFonts w:asciiTheme="majorBidi" w:hAnsiTheme="majorBidi" w:cstheme="majorBidi"/>
          <w:bCs/>
          <w:sz w:val="24"/>
          <w:szCs w:val="24"/>
        </w:rPr>
        <w:t xml:space="preserve">2024 m. </w:t>
      </w:r>
      <w:r w:rsidR="00C52449" w:rsidRPr="0095785D">
        <w:rPr>
          <w:rFonts w:asciiTheme="majorBidi" w:hAnsiTheme="majorBidi" w:cstheme="majorBidi"/>
          <w:bCs/>
          <w:sz w:val="24"/>
          <w:szCs w:val="24"/>
        </w:rPr>
        <w:t>liepos</w:t>
      </w:r>
      <w:r w:rsidRPr="0095785D">
        <w:rPr>
          <w:rFonts w:asciiTheme="majorBidi" w:hAnsiTheme="majorBidi" w:cstheme="majorBidi"/>
          <w:bCs/>
          <w:sz w:val="24"/>
          <w:szCs w:val="24"/>
        </w:rPr>
        <w:t xml:space="preserve">   d. Nr. </w:t>
      </w:r>
      <w:r w:rsidR="00B2488A" w:rsidRPr="0095785D">
        <w:rPr>
          <w:rFonts w:asciiTheme="majorBidi" w:hAnsiTheme="majorBidi" w:cstheme="majorBidi"/>
          <w:bCs/>
          <w:sz w:val="24"/>
          <w:szCs w:val="24"/>
        </w:rPr>
        <w:t>AT-</w:t>
      </w:r>
    </w:p>
    <w:p w14:paraId="282D3868" w14:textId="36C2644C" w:rsidR="009321EC" w:rsidRPr="0095785D" w:rsidRDefault="00B2488A" w:rsidP="009321EC">
      <w:pPr>
        <w:keepNext/>
        <w:overflowPunct w:val="0"/>
        <w:autoSpaceDE w:val="0"/>
        <w:autoSpaceDN w:val="0"/>
        <w:adjustRightInd w:val="0"/>
        <w:spacing w:line="276" w:lineRule="auto"/>
        <w:jc w:val="center"/>
        <w:textAlignment w:val="baseline"/>
        <w:outlineLvl w:val="3"/>
        <w:rPr>
          <w:rFonts w:asciiTheme="majorBidi" w:hAnsiTheme="majorBidi" w:cstheme="majorBidi"/>
          <w:bCs/>
          <w:sz w:val="24"/>
          <w:szCs w:val="24"/>
        </w:rPr>
      </w:pPr>
      <w:r w:rsidRPr="0095785D">
        <w:rPr>
          <w:rFonts w:asciiTheme="majorBidi" w:hAnsiTheme="majorBidi" w:cstheme="majorBidi"/>
          <w:bCs/>
          <w:sz w:val="24"/>
          <w:szCs w:val="24"/>
        </w:rPr>
        <w:t xml:space="preserve">Šakiai </w:t>
      </w:r>
    </w:p>
    <w:p w14:paraId="69D9A2E7" w14:textId="77777777" w:rsidR="009321EC" w:rsidRPr="0095785D" w:rsidRDefault="009321EC" w:rsidP="009321EC">
      <w:pPr>
        <w:overflowPunct w:val="0"/>
        <w:autoSpaceDE w:val="0"/>
        <w:autoSpaceDN w:val="0"/>
        <w:adjustRightInd w:val="0"/>
        <w:spacing w:line="276" w:lineRule="auto"/>
        <w:jc w:val="center"/>
        <w:textAlignment w:val="baseline"/>
        <w:rPr>
          <w:rFonts w:asciiTheme="majorBidi" w:hAnsiTheme="majorBidi" w:cstheme="majorBidi"/>
          <w:sz w:val="24"/>
          <w:szCs w:val="24"/>
        </w:rPr>
      </w:pPr>
    </w:p>
    <w:p w14:paraId="1F9607E0" w14:textId="4375486C" w:rsidR="009B2D9E" w:rsidRPr="0095785D" w:rsidRDefault="00F41B8D" w:rsidP="000C0CDF">
      <w:pPr>
        <w:spacing w:line="276" w:lineRule="auto"/>
        <w:ind w:firstLine="851"/>
        <w:jc w:val="both"/>
        <w:rPr>
          <w:rFonts w:asciiTheme="majorBidi" w:hAnsiTheme="majorBidi" w:cstheme="majorBidi"/>
          <w:sz w:val="24"/>
          <w:szCs w:val="24"/>
        </w:rPr>
      </w:pPr>
      <w:r w:rsidRPr="0095785D">
        <w:rPr>
          <w:rFonts w:asciiTheme="majorBidi" w:hAnsiTheme="majorBidi" w:cstheme="majorBidi"/>
          <w:sz w:val="24"/>
          <w:szCs w:val="24"/>
        </w:rPr>
        <w:t>Vadovaudamasi</w:t>
      </w:r>
      <w:r w:rsidR="001C6D69">
        <w:rPr>
          <w:rFonts w:asciiTheme="majorBidi" w:hAnsiTheme="majorBidi" w:cstheme="majorBidi"/>
          <w:sz w:val="24"/>
          <w:szCs w:val="24"/>
        </w:rPr>
        <w:t>s</w:t>
      </w:r>
      <w:r w:rsidRPr="0095785D">
        <w:rPr>
          <w:rFonts w:asciiTheme="majorBidi" w:hAnsiTheme="majorBidi" w:cstheme="majorBidi"/>
          <w:sz w:val="24"/>
          <w:szCs w:val="24"/>
        </w:rPr>
        <w:t xml:space="preserve"> Lietuvos Respublikos vietos savivaldos įstatymo 34 straipsnio 6 dalies 2 punktu</w:t>
      </w:r>
      <w:r w:rsidR="00640DA3" w:rsidRPr="0095785D">
        <w:rPr>
          <w:rFonts w:asciiTheme="majorBidi" w:hAnsiTheme="majorBidi" w:cstheme="majorBidi"/>
          <w:sz w:val="24"/>
          <w:szCs w:val="24"/>
        </w:rPr>
        <w:t xml:space="preserve">, </w:t>
      </w:r>
      <w:r w:rsidRPr="0095785D">
        <w:rPr>
          <w:rFonts w:asciiTheme="majorBidi" w:hAnsiTheme="majorBidi" w:cstheme="majorBidi"/>
          <w:sz w:val="24"/>
          <w:szCs w:val="24"/>
        </w:rPr>
        <w:t>Lietuvos Respublikos socialinės apsaugos ir darbo ministro 2023 m. lapkričio 23 d. įsakym</w:t>
      </w:r>
      <w:r w:rsidR="00B76539" w:rsidRPr="0095785D">
        <w:rPr>
          <w:rFonts w:asciiTheme="majorBidi" w:hAnsiTheme="majorBidi" w:cstheme="majorBidi"/>
          <w:sz w:val="24"/>
          <w:szCs w:val="24"/>
        </w:rPr>
        <w:t>o</w:t>
      </w:r>
      <w:r w:rsidRPr="0095785D">
        <w:rPr>
          <w:rFonts w:asciiTheme="majorBidi" w:hAnsiTheme="majorBidi" w:cstheme="majorBidi"/>
          <w:sz w:val="24"/>
          <w:szCs w:val="24"/>
        </w:rPr>
        <w:t xml:space="preserve"> Nr. A1-784 „Dėl Informacijos teikimo asmenims su negalia jų pasirinktais prieinamais bendravimo būdais rekomendacijų patvirtinimo“,  2.1</w:t>
      </w:r>
      <w:r w:rsidR="00B76539" w:rsidRPr="0095785D">
        <w:rPr>
          <w:rFonts w:asciiTheme="majorBidi" w:hAnsiTheme="majorBidi" w:cstheme="majorBidi"/>
          <w:sz w:val="24"/>
          <w:szCs w:val="24"/>
        </w:rPr>
        <w:t>,</w:t>
      </w:r>
      <w:r w:rsidRPr="0095785D">
        <w:rPr>
          <w:rFonts w:asciiTheme="majorBidi" w:hAnsiTheme="majorBidi" w:cstheme="majorBidi"/>
          <w:sz w:val="24"/>
          <w:szCs w:val="24"/>
        </w:rPr>
        <w:t xml:space="preserve"> 2.1.1 papunkči</w:t>
      </w:r>
      <w:r w:rsidR="00B76539" w:rsidRPr="0095785D">
        <w:rPr>
          <w:rFonts w:asciiTheme="majorBidi" w:hAnsiTheme="majorBidi" w:cstheme="majorBidi"/>
          <w:sz w:val="24"/>
          <w:szCs w:val="24"/>
        </w:rPr>
        <w:t>ais</w:t>
      </w:r>
      <w:r w:rsidR="00A97821" w:rsidRPr="0095785D">
        <w:rPr>
          <w:rFonts w:asciiTheme="majorBidi" w:hAnsiTheme="majorBidi" w:cstheme="majorBidi"/>
          <w:sz w:val="24"/>
          <w:szCs w:val="24"/>
        </w:rPr>
        <w:t>:</w:t>
      </w:r>
    </w:p>
    <w:p w14:paraId="65050B2A" w14:textId="218607DD" w:rsidR="0041726F" w:rsidRPr="0095785D" w:rsidRDefault="0041726F" w:rsidP="000C0CDF">
      <w:pPr>
        <w:spacing w:line="276" w:lineRule="auto"/>
        <w:ind w:firstLine="851"/>
        <w:jc w:val="both"/>
        <w:rPr>
          <w:rFonts w:asciiTheme="majorBidi" w:hAnsiTheme="majorBidi" w:cstheme="majorBidi"/>
          <w:sz w:val="24"/>
          <w:szCs w:val="24"/>
        </w:rPr>
      </w:pPr>
      <w:r w:rsidRPr="0095785D">
        <w:rPr>
          <w:rFonts w:asciiTheme="majorBidi" w:hAnsiTheme="majorBidi" w:cstheme="majorBidi"/>
          <w:sz w:val="24"/>
          <w:szCs w:val="24"/>
        </w:rPr>
        <w:t xml:space="preserve">1. T v i r t i n u Šakių rajono savivaldybės administracijos informacijos rengimo ir (ar) teikimo asmenims su negalia jų pasirinktais prieinamais bendravimo būdais vidaus tvarkos aprašą (toliau – Aprašas) (pridedama). </w:t>
      </w:r>
    </w:p>
    <w:p w14:paraId="0D8A38B5" w14:textId="2B816E1A" w:rsidR="0041726F" w:rsidRPr="0095785D" w:rsidRDefault="0041726F" w:rsidP="000C0CDF">
      <w:pPr>
        <w:spacing w:line="276" w:lineRule="auto"/>
        <w:ind w:firstLine="851"/>
        <w:jc w:val="both"/>
        <w:rPr>
          <w:rFonts w:asciiTheme="majorBidi" w:hAnsiTheme="majorBidi" w:cstheme="majorBidi"/>
          <w:sz w:val="24"/>
          <w:szCs w:val="24"/>
        </w:rPr>
      </w:pPr>
      <w:r w:rsidRPr="0095785D">
        <w:rPr>
          <w:rFonts w:asciiTheme="majorBidi" w:hAnsiTheme="majorBidi" w:cstheme="majorBidi"/>
          <w:sz w:val="24"/>
          <w:szCs w:val="24"/>
        </w:rPr>
        <w:t>2. S k i r i u, kad už šiuo įsakymu patvirtinto Aprašo įgyvendinimą yra atsakingi:</w:t>
      </w:r>
    </w:p>
    <w:p w14:paraId="0AAE2131" w14:textId="09A83225" w:rsidR="0041726F" w:rsidRPr="0095785D" w:rsidRDefault="0041726F" w:rsidP="000C0CDF">
      <w:pPr>
        <w:spacing w:line="276" w:lineRule="auto"/>
        <w:ind w:firstLine="851"/>
        <w:jc w:val="both"/>
        <w:rPr>
          <w:rFonts w:asciiTheme="majorBidi" w:hAnsiTheme="majorBidi" w:cstheme="majorBidi"/>
          <w:sz w:val="24"/>
          <w:szCs w:val="24"/>
        </w:rPr>
      </w:pPr>
      <w:r w:rsidRPr="0095785D">
        <w:rPr>
          <w:rFonts w:asciiTheme="majorBidi" w:hAnsiTheme="majorBidi" w:cstheme="majorBidi"/>
          <w:sz w:val="24"/>
          <w:szCs w:val="24"/>
        </w:rPr>
        <w:t xml:space="preserve">2.1. Šakių rajono savivaldybės administracijos Socialinės paramos skyriaus </w:t>
      </w:r>
      <w:r w:rsidR="003A3BA5">
        <w:rPr>
          <w:rFonts w:asciiTheme="majorBidi" w:hAnsiTheme="majorBidi" w:cstheme="majorBidi"/>
          <w:sz w:val="24"/>
          <w:szCs w:val="24"/>
        </w:rPr>
        <w:t>a</w:t>
      </w:r>
      <w:r w:rsidRPr="0095785D">
        <w:rPr>
          <w:rFonts w:asciiTheme="majorBidi" w:hAnsiTheme="majorBidi" w:cstheme="majorBidi"/>
          <w:sz w:val="24"/>
          <w:szCs w:val="24"/>
        </w:rPr>
        <w:t>smenų su negalia reikalų koordinator</w:t>
      </w:r>
      <w:r w:rsidR="003A3BA5">
        <w:rPr>
          <w:rFonts w:asciiTheme="majorBidi" w:hAnsiTheme="majorBidi" w:cstheme="majorBidi"/>
          <w:sz w:val="24"/>
          <w:szCs w:val="24"/>
        </w:rPr>
        <w:t>ė</w:t>
      </w:r>
      <w:r w:rsidRPr="0095785D">
        <w:rPr>
          <w:rFonts w:asciiTheme="majorBidi" w:hAnsiTheme="majorBidi" w:cstheme="majorBidi"/>
          <w:sz w:val="24"/>
          <w:szCs w:val="24"/>
        </w:rPr>
        <w:t xml:space="preserve"> Greta Orintaitė </w:t>
      </w:r>
      <w:r w:rsidR="001C6D69">
        <w:rPr>
          <w:rFonts w:asciiTheme="majorBidi" w:hAnsiTheme="majorBidi" w:cstheme="majorBidi"/>
          <w:sz w:val="24"/>
          <w:szCs w:val="24"/>
        </w:rPr>
        <w:t xml:space="preserve">– </w:t>
      </w:r>
      <w:r w:rsidRPr="0095785D">
        <w:rPr>
          <w:rFonts w:asciiTheme="majorBidi" w:hAnsiTheme="majorBidi" w:cstheme="majorBidi"/>
          <w:sz w:val="24"/>
          <w:szCs w:val="24"/>
        </w:rPr>
        <w:t>už Aprašo įgyvendinim</w:t>
      </w:r>
      <w:r w:rsidR="0095785D" w:rsidRPr="0095785D">
        <w:rPr>
          <w:rFonts w:asciiTheme="majorBidi" w:hAnsiTheme="majorBidi" w:cstheme="majorBidi"/>
          <w:sz w:val="24"/>
          <w:szCs w:val="24"/>
        </w:rPr>
        <w:t xml:space="preserve">ą ir </w:t>
      </w:r>
      <w:r w:rsidRPr="0095785D">
        <w:rPr>
          <w:rFonts w:asciiTheme="majorBidi" w:hAnsiTheme="majorBidi" w:cstheme="majorBidi"/>
          <w:sz w:val="24"/>
          <w:szCs w:val="24"/>
        </w:rPr>
        <w:t>koordinavimą;</w:t>
      </w:r>
    </w:p>
    <w:p w14:paraId="553C196F" w14:textId="6252BC37" w:rsidR="0041726F" w:rsidRPr="0095785D" w:rsidRDefault="0041726F" w:rsidP="000C0CDF">
      <w:pPr>
        <w:spacing w:line="276" w:lineRule="auto"/>
        <w:ind w:firstLine="851"/>
        <w:jc w:val="both"/>
        <w:rPr>
          <w:rFonts w:asciiTheme="majorBidi" w:hAnsiTheme="majorBidi" w:cstheme="majorBidi"/>
          <w:sz w:val="24"/>
          <w:szCs w:val="24"/>
        </w:rPr>
      </w:pPr>
      <w:r w:rsidRPr="0095785D">
        <w:rPr>
          <w:rFonts w:asciiTheme="majorBidi" w:hAnsiTheme="majorBidi" w:cstheme="majorBidi"/>
          <w:sz w:val="24"/>
          <w:szCs w:val="24"/>
        </w:rPr>
        <w:t xml:space="preserve">2.2. </w:t>
      </w:r>
      <w:r w:rsidR="0095785D" w:rsidRPr="0095785D">
        <w:rPr>
          <w:rFonts w:asciiTheme="majorBidi" w:hAnsiTheme="majorBidi" w:cstheme="majorBidi"/>
          <w:sz w:val="24"/>
          <w:szCs w:val="24"/>
        </w:rPr>
        <w:t>Šakių</w:t>
      </w:r>
      <w:r w:rsidRPr="0095785D">
        <w:rPr>
          <w:rFonts w:asciiTheme="majorBidi" w:hAnsiTheme="majorBidi" w:cstheme="majorBidi"/>
          <w:sz w:val="24"/>
          <w:szCs w:val="24"/>
        </w:rPr>
        <w:t xml:space="preserve"> rajono savivaldybės administracijos Bendr</w:t>
      </w:r>
      <w:r w:rsidR="001C6D69">
        <w:rPr>
          <w:rFonts w:asciiTheme="majorBidi" w:hAnsiTheme="majorBidi" w:cstheme="majorBidi"/>
          <w:sz w:val="24"/>
          <w:szCs w:val="24"/>
        </w:rPr>
        <w:t>ųjų reikalų skyrius</w:t>
      </w:r>
      <w:r w:rsidRPr="0095785D">
        <w:rPr>
          <w:rFonts w:asciiTheme="majorBidi" w:hAnsiTheme="majorBidi" w:cstheme="majorBidi"/>
          <w:sz w:val="24"/>
          <w:szCs w:val="24"/>
        </w:rPr>
        <w:t>:</w:t>
      </w:r>
    </w:p>
    <w:p w14:paraId="4ADD3A02" w14:textId="46265901" w:rsidR="0041726F" w:rsidRDefault="0041726F" w:rsidP="000C0CDF">
      <w:pPr>
        <w:spacing w:line="276" w:lineRule="auto"/>
        <w:ind w:firstLine="851"/>
        <w:jc w:val="both"/>
        <w:rPr>
          <w:rFonts w:asciiTheme="majorBidi" w:hAnsiTheme="majorBidi" w:cstheme="majorBidi"/>
          <w:sz w:val="24"/>
          <w:szCs w:val="24"/>
        </w:rPr>
      </w:pPr>
      <w:r w:rsidRPr="0095785D">
        <w:rPr>
          <w:rFonts w:asciiTheme="majorBidi" w:hAnsiTheme="majorBidi" w:cstheme="majorBidi"/>
          <w:sz w:val="24"/>
          <w:szCs w:val="24"/>
        </w:rPr>
        <w:t xml:space="preserve">2.2.1. už nekintamos viešos informacijos skelbimą </w:t>
      </w:r>
      <w:r w:rsidR="0095785D" w:rsidRPr="0095785D">
        <w:rPr>
          <w:rFonts w:asciiTheme="majorBidi" w:hAnsiTheme="majorBidi" w:cstheme="majorBidi"/>
          <w:sz w:val="24"/>
          <w:szCs w:val="24"/>
        </w:rPr>
        <w:t>Šakių</w:t>
      </w:r>
      <w:r w:rsidRPr="0095785D">
        <w:rPr>
          <w:rFonts w:asciiTheme="majorBidi" w:hAnsiTheme="majorBidi" w:cstheme="majorBidi"/>
          <w:sz w:val="24"/>
          <w:szCs w:val="24"/>
        </w:rPr>
        <w:t xml:space="preserve"> rajono savivaldybės interneto svetainėje</w:t>
      </w:r>
      <w:r w:rsidR="0095785D" w:rsidRPr="0095785D">
        <w:rPr>
          <w:rFonts w:asciiTheme="majorBidi" w:hAnsiTheme="majorBidi" w:cstheme="majorBidi"/>
          <w:sz w:val="24"/>
          <w:szCs w:val="24"/>
        </w:rPr>
        <w:t>.</w:t>
      </w:r>
    </w:p>
    <w:p w14:paraId="008CA3F2" w14:textId="5AD5288F" w:rsidR="00FB0461" w:rsidRPr="0095785D" w:rsidRDefault="00FB0461" w:rsidP="000C0CDF">
      <w:pPr>
        <w:spacing w:line="276" w:lineRule="auto"/>
        <w:ind w:firstLine="851"/>
        <w:jc w:val="both"/>
        <w:rPr>
          <w:rFonts w:asciiTheme="majorBidi" w:hAnsiTheme="majorBidi" w:cstheme="majorBidi"/>
          <w:sz w:val="24"/>
          <w:szCs w:val="24"/>
        </w:rPr>
      </w:pPr>
      <w:r>
        <w:rPr>
          <w:rFonts w:asciiTheme="majorBidi" w:hAnsiTheme="majorBidi" w:cstheme="majorBidi"/>
          <w:sz w:val="24"/>
          <w:szCs w:val="24"/>
        </w:rPr>
        <w:t xml:space="preserve">3. </w:t>
      </w:r>
      <w:r w:rsidRPr="00FB0461">
        <w:rPr>
          <w:rFonts w:asciiTheme="majorBidi" w:hAnsiTheme="majorBidi" w:cstheme="majorBidi"/>
          <w:sz w:val="24"/>
          <w:szCs w:val="24"/>
        </w:rPr>
        <w:t>N u r o d a u paskelbti šį įsakymą Šakių r</w:t>
      </w:r>
      <w:r w:rsidR="000C0CDF">
        <w:rPr>
          <w:rFonts w:asciiTheme="majorBidi" w:hAnsiTheme="majorBidi" w:cstheme="majorBidi"/>
          <w:sz w:val="24"/>
          <w:szCs w:val="24"/>
        </w:rPr>
        <w:t>a</w:t>
      </w:r>
      <w:r w:rsidRPr="00FB0461">
        <w:rPr>
          <w:rFonts w:asciiTheme="majorBidi" w:hAnsiTheme="majorBidi" w:cstheme="majorBidi"/>
          <w:sz w:val="24"/>
          <w:szCs w:val="24"/>
        </w:rPr>
        <w:t>jono savivaldybės interneto svetainėje</w:t>
      </w:r>
      <w:r w:rsidRPr="00FB0461">
        <w:rPr>
          <w:rFonts w:asciiTheme="majorBidi" w:hAnsiTheme="majorBidi" w:cstheme="majorBidi"/>
          <w:sz w:val="24"/>
          <w:szCs w:val="24"/>
        </w:rPr>
        <w:br/>
        <w:t>www.sakiai.lt ir Teisės aktų registre.</w:t>
      </w:r>
    </w:p>
    <w:p w14:paraId="1CB29D07" w14:textId="1EC37146" w:rsidR="00B2488A" w:rsidRPr="0095785D" w:rsidRDefault="00B2488A" w:rsidP="000C0CDF">
      <w:pPr>
        <w:spacing w:line="276" w:lineRule="auto"/>
        <w:ind w:firstLine="851"/>
        <w:jc w:val="both"/>
        <w:rPr>
          <w:rFonts w:asciiTheme="majorBidi" w:hAnsiTheme="majorBidi" w:cstheme="majorBidi"/>
          <w:sz w:val="24"/>
          <w:szCs w:val="24"/>
        </w:rPr>
      </w:pPr>
      <w:r w:rsidRPr="0095785D">
        <w:rPr>
          <w:rFonts w:asciiTheme="majorBidi" w:hAnsiTheme="majorBidi" w:cstheme="majorBidi"/>
          <w:sz w:val="24"/>
          <w:szCs w:val="24"/>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p>
    <w:p w14:paraId="09D734C1" w14:textId="77777777" w:rsidR="00F41B8D" w:rsidRPr="0095785D" w:rsidRDefault="00F41B8D" w:rsidP="00F41B8D">
      <w:pPr>
        <w:ind w:firstLine="851"/>
        <w:jc w:val="both"/>
        <w:rPr>
          <w:rFonts w:asciiTheme="majorBidi" w:hAnsiTheme="majorBidi" w:cstheme="majorBidi"/>
          <w:sz w:val="24"/>
          <w:szCs w:val="24"/>
        </w:rPr>
      </w:pPr>
    </w:p>
    <w:p w14:paraId="1641FE8A" w14:textId="346C8CD4" w:rsidR="0036710B" w:rsidRPr="0095785D" w:rsidRDefault="0036710B" w:rsidP="00894D6C">
      <w:pPr>
        <w:rPr>
          <w:rFonts w:asciiTheme="majorBidi" w:hAnsiTheme="majorBidi" w:cstheme="majorBidi"/>
        </w:rPr>
      </w:pPr>
    </w:p>
    <w:p w14:paraId="43636B6B" w14:textId="77777777" w:rsidR="006429EA" w:rsidRPr="0095785D" w:rsidRDefault="006429EA" w:rsidP="00894D6C">
      <w:pPr>
        <w:rPr>
          <w:rFonts w:asciiTheme="majorBidi" w:hAnsiTheme="majorBidi" w:cstheme="majorBidi"/>
        </w:rPr>
      </w:pPr>
    </w:p>
    <w:p w14:paraId="1B1E301F" w14:textId="0F4CC107" w:rsidR="004063C2" w:rsidRPr="0095785D" w:rsidRDefault="00B84955" w:rsidP="005677A7">
      <w:pPr>
        <w:tabs>
          <w:tab w:val="left" w:pos="7371"/>
        </w:tabs>
        <w:rPr>
          <w:rFonts w:asciiTheme="majorBidi" w:hAnsiTheme="majorBidi" w:cstheme="majorBidi"/>
          <w:sz w:val="24"/>
          <w:szCs w:val="24"/>
        </w:rPr>
      </w:pPr>
      <w:r>
        <w:rPr>
          <w:rFonts w:asciiTheme="majorBidi" w:hAnsiTheme="majorBidi" w:cstheme="majorBidi"/>
          <w:sz w:val="24"/>
          <w:szCs w:val="24"/>
        </w:rPr>
        <w:t xml:space="preserve">Administracijos direktorius                                                 </w:t>
      </w:r>
      <w:r w:rsidR="00A13101">
        <w:rPr>
          <w:rFonts w:asciiTheme="majorBidi" w:hAnsiTheme="majorBidi" w:cstheme="majorBidi"/>
          <w:sz w:val="24"/>
          <w:szCs w:val="24"/>
        </w:rPr>
        <w:t xml:space="preserve">    </w:t>
      </w:r>
      <w:r>
        <w:rPr>
          <w:rFonts w:asciiTheme="majorBidi" w:hAnsiTheme="majorBidi" w:cstheme="majorBidi"/>
          <w:sz w:val="24"/>
          <w:szCs w:val="24"/>
        </w:rPr>
        <w:t xml:space="preserve">                       Vytautas Ižganaitis</w:t>
      </w:r>
      <w:r w:rsidR="005677A7" w:rsidRPr="0095785D">
        <w:rPr>
          <w:rFonts w:asciiTheme="majorBidi" w:hAnsiTheme="majorBidi" w:cstheme="majorBidi"/>
          <w:sz w:val="24"/>
          <w:szCs w:val="24"/>
        </w:rPr>
        <w:t>       </w:t>
      </w:r>
      <w:r w:rsidR="004063C2" w:rsidRPr="0095785D">
        <w:rPr>
          <w:rFonts w:asciiTheme="majorBidi" w:hAnsiTheme="majorBidi" w:cstheme="majorBidi"/>
          <w:sz w:val="24"/>
          <w:szCs w:val="24"/>
        </w:rPr>
        <w:tab/>
      </w:r>
    </w:p>
    <w:p w14:paraId="503C60C5" w14:textId="77777777" w:rsidR="0095785D" w:rsidRPr="0095785D" w:rsidRDefault="0095785D" w:rsidP="009321EC">
      <w:pPr>
        <w:rPr>
          <w:rFonts w:asciiTheme="majorBidi" w:hAnsiTheme="majorBidi" w:cstheme="majorBidi"/>
          <w:sz w:val="24"/>
          <w:szCs w:val="24"/>
        </w:rPr>
      </w:pPr>
    </w:p>
    <w:p w14:paraId="2C975F0E" w14:textId="77777777" w:rsidR="0095785D" w:rsidRPr="0095785D" w:rsidRDefault="0095785D" w:rsidP="009321EC">
      <w:pPr>
        <w:rPr>
          <w:rFonts w:asciiTheme="majorBidi" w:hAnsiTheme="majorBidi" w:cstheme="majorBidi"/>
          <w:sz w:val="24"/>
          <w:szCs w:val="24"/>
        </w:rPr>
      </w:pPr>
    </w:p>
    <w:p w14:paraId="3892E0A7" w14:textId="6141C422" w:rsidR="009321EC" w:rsidRPr="0095785D" w:rsidRDefault="00B2488A" w:rsidP="009321EC">
      <w:pPr>
        <w:rPr>
          <w:rFonts w:asciiTheme="majorBidi" w:hAnsiTheme="majorBidi" w:cstheme="majorBidi"/>
          <w:sz w:val="24"/>
          <w:szCs w:val="24"/>
        </w:rPr>
      </w:pPr>
      <w:r w:rsidRPr="0095785D">
        <w:rPr>
          <w:rFonts w:asciiTheme="majorBidi" w:hAnsiTheme="majorBidi" w:cstheme="majorBidi"/>
          <w:sz w:val="24"/>
          <w:szCs w:val="24"/>
        </w:rPr>
        <w:t xml:space="preserve">Parengė </w:t>
      </w:r>
    </w:p>
    <w:p w14:paraId="6D853EA8" w14:textId="1C968583" w:rsidR="001E4A1A" w:rsidRPr="0095785D" w:rsidRDefault="001E4A1A" w:rsidP="009321EC">
      <w:pPr>
        <w:rPr>
          <w:rFonts w:asciiTheme="majorBidi" w:hAnsiTheme="majorBidi" w:cstheme="majorBidi"/>
          <w:sz w:val="24"/>
          <w:szCs w:val="24"/>
        </w:rPr>
      </w:pPr>
      <w:r w:rsidRPr="0095785D">
        <w:rPr>
          <w:rFonts w:asciiTheme="majorBidi" w:hAnsiTheme="majorBidi" w:cstheme="majorBidi"/>
          <w:sz w:val="24"/>
          <w:szCs w:val="24"/>
        </w:rPr>
        <w:t xml:space="preserve">Socialinės paramos skyriaus </w:t>
      </w:r>
    </w:p>
    <w:p w14:paraId="439957EB" w14:textId="66CD7EA2" w:rsidR="00B2488A" w:rsidRPr="0095785D" w:rsidRDefault="00B2488A" w:rsidP="009321EC">
      <w:pPr>
        <w:rPr>
          <w:rFonts w:asciiTheme="majorBidi" w:hAnsiTheme="majorBidi" w:cstheme="majorBidi"/>
          <w:sz w:val="24"/>
          <w:szCs w:val="24"/>
        </w:rPr>
      </w:pPr>
      <w:r w:rsidRPr="0095785D">
        <w:rPr>
          <w:rFonts w:asciiTheme="majorBidi" w:hAnsiTheme="majorBidi" w:cstheme="majorBidi"/>
          <w:sz w:val="24"/>
          <w:szCs w:val="24"/>
        </w:rPr>
        <w:t>Asmenų su negalia reikalų koordinatorė</w:t>
      </w:r>
    </w:p>
    <w:p w14:paraId="73A2085F" w14:textId="77777777" w:rsidR="00992B43" w:rsidRPr="0095785D" w:rsidRDefault="00992B43" w:rsidP="009321EC">
      <w:pPr>
        <w:rPr>
          <w:rFonts w:asciiTheme="majorBidi" w:hAnsiTheme="majorBidi" w:cstheme="majorBidi"/>
          <w:sz w:val="24"/>
          <w:szCs w:val="24"/>
        </w:rPr>
      </w:pPr>
    </w:p>
    <w:p w14:paraId="6DBB7830" w14:textId="51C6CAD9" w:rsidR="00B2488A" w:rsidRPr="0095785D" w:rsidRDefault="00B2488A" w:rsidP="009321EC">
      <w:pPr>
        <w:rPr>
          <w:rFonts w:asciiTheme="majorBidi" w:hAnsiTheme="majorBidi" w:cstheme="majorBidi"/>
          <w:sz w:val="24"/>
          <w:szCs w:val="24"/>
        </w:rPr>
      </w:pPr>
      <w:r w:rsidRPr="0095785D">
        <w:rPr>
          <w:rFonts w:asciiTheme="majorBidi" w:hAnsiTheme="majorBidi" w:cstheme="majorBidi"/>
          <w:sz w:val="24"/>
          <w:szCs w:val="24"/>
        </w:rPr>
        <w:t>Greta Orintaitė</w:t>
      </w:r>
    </w:p>
    <w:p w14:paraId="28A4AF21" w14:textId="6B2B901A" w:rsidR="009321EC" w:rsidRPr="00EC0C9B" w:rsidRDefault="009321EC" w:rsidP="009321EC">
      <w:r w:rsidRPr="0095785D">
        <w:rPr>
          <w:rFonts w:asciiTheme="majorBidi" w:hAnsiTheme="majorBidi" w:cstheme="majorBidi"/>
          <w:sz w:val="24"/>
          <w:szCs w:val="24"/>
        </w:rPr>
        <w:t>2024-0</w:t>
      </w:r>
      <w:r w:rsidR="00C52449" w:rsidRPr="0095785D">
        <w:rPr>
          <w:rFonts w:asciiTheme="majorBidi" w:hAnsiTheme="majorBidi" w:cstheme="majorBidi"/>
          <w:sz w:val="24"/>
          <w:szCs w:val="24"/>
        </w:rPr>
        <w:t>7-</w:t>
      </w:r>
      <w:r w:rsidR="00EC0C9B">
        <w:rPr>
          <w:rFonts w:asciiTheme="majorBidi" w:hAnsiTheme="majorBidi" w:cstheme="majorBidi"/>
          <w:sz w:val="24"/>
          <w:szCs w:val="24"/>
        </w:rPr>
        <w:t>31</w:t>
      </w:r>
    </w:p>
    <w:p w14:paraId="421F5891" w14:textId="77777777" w:rsidR="009321EC" w:rsidRPr="0095785D" w:rsidRDefault="009321EC" w:rsidP="009321EC">
      <w:pPr>
        <w:overflowPunct w:val="0"/>
        <w:autoSpaceDE w:val="0"/>
        <w:autoSpaceDN w:val="0"/>
        <w:adjustRightInd w:val="0"/>
        <w:spacing w:line="276" w:lineRule="auto"/>
        <w:jc w:val="both"/>
        <w:textAlignment w:val="baseline"/>
        <w:rPr>
          <w:rFonts w:asciiTheme="majorBidi" w:hAnsiTheme="majorBidi" w:cstheme="majorBidi"/>
          <w:sz w:val="24"/>
          <w:szCs w:val="24"/>
        </w:rPr>
        <w:sectPr w:rsidR="009321EC" w:rsidRPr="0095785D" w:rsidSect="009321EC">
          <w:pgSz w:w="11906" w:h="16838"/>
          <w:pgMar w:top="1134" w:right="707" w:bottom="851" w:left="1701" w:header="567" w:footer="567" w:gutter="0"/>
          <w:cols w:space="1296"/>
          <w:titlePg/>
          <w:docGrid w:linePitch="354"/>
        </w:sectPr>
      </w:pPr>
    </w:p>
    <w:p w14:paraId="47958FD0" w14:textId="77777777" w:rsidR="009321EC" w:rsidRPr="0095785D" w:rsidRDefault="009321EC" w:rsidP="009321EC">
      <w:pPr>
        <w:spacing w:line="276" w:lineRule="auto"/>
        <w:ind w:left="4820"/>
        <w:jc w:val="both"/>
        <w:rPr>
          <w:rFonts w:asciiTheme="majorBidi" w:hAnsiTheme="majorBidi" w:cstheme="majorBidi"/>
          <w:sz w:val="24"/>
          <w:szCs w:val="24"/>
        </w:rPr>
      </w:pPr>
      <w:r w:rsidRPr="0095785D">
        <w:rPr>
          <w:rFonts w:asciiTheme="majorBidi" w:hAnsiTheme="majorBidi" w:cstheme="majorBidi"/>
          <w:sz w:val="24"/>
          <w:szCs w:val="24"/>
        </w:rPr>
        <w:lastRenderedPageBreak/>
        <w:t>PATVIRTINTA</w:t>
      </w:r>
    </w:p>
    <w:p w14:paraId="4FBAEFEF" w14:textId="682603D1" w:rsidR="009321EC" w:rsidRPr="0095785D" w:rsidRDefault="00B2488A" w:rsidP="009321EC">
      <w:pPr>
        <w:overflowPunct w:val="0"/>
        <w:autoSpaceDE w:val="0"/>
        <w:autoSpaceDN w:val="0"/>
        <w:adjustRightInd w:val="0"/>
        <w:spacing w:line="276" w:lineRule="auto"/>
        <w:ind w:left="4820"/>
        <w:jc w:val="both"/>
        <w:textAlignment w:val="baseline"/>
        <w:rPr>
          <w:rFonts w:asciiTheme="majorBidi" w:hAnsiTheme="majorBidi" w:cstheme="majorBidi"/>
          <w:sz w:val="24"/>
          <w:szCs w:val="24"/>
        </w:rPr>
      </w:pPr>
      <w:r w:rsidRPr="0095785D">
        <w:rPr>
          <w:rFonts w:asciiTheme="majorBidi" w:hAnsiTheme="majorBidi" w:cstheme="majorBidi"/>
          <w:sz w:val="24"/>
          <w:szCs w:val="24"/>
        </w:rPr>
        <w:t>Šakių rajono</w:t>
      </w:r>
      <w:r w:rsidR="009321EC" w:rsidRPr="0095785D">
        <w:rPr>
          <w:rFonts w:asciiTheme="majorBidi" w:hAnsiTheme="majorBidi" w:cstheme="majorBidi"/>
          <w:sz w:val="24"/>
          <w:szCs w:val="24"/>
        </w:rPr>
        <w:t xml:space="preserve"> savivaldybės administracijos</w:t>
      </w:r>
    </w:p>
    <w:p w14:paraId="519387B4" w14:textId="77777777" w:rsidR="009321EC" w:rsidRPr="0095785D" w:rsidRDefault="009321EC" w:rsidP="009321EC">
      <w:pPr>
        <w:overflowPunct w:val="0"/>
        <w:autoSpaceDE w:val="0"/>
        <w:autoSpaceDN w:val="0"/>
        <w:adjustRightInd w:val="0"/>
        <w:spacing w:line="276" w:lineRule="auto"/>
        <w:ind w:left="4820"/>
        <w:jc w:val="both"/>
        <w:textAlignment w:val="baseline"/>
        <w:rPr>
          <w:rFonts w:asciiTheme="majorBidi" w:hAnsiTheme="majorBidi" w:cstheme="majorBidi"/>
          <w:sz w:val="24"/>
          <w:szCs w:val="24"/>
        </w:rPr>
      </w:pPr>
      <w:r w:rsidRPr="0095785D">
        <w:rPr>
          <w:rFonts w:asciiTheme="majorBidi" w:hAnsiTheme="majorBidi" w:cstheme="majorBidi"/>
          <w:sz w:val="24"/>
          <w:szCs w:val="24"/>
        </w:rPr>
        <w:t>direktoriaus 2024 m. liepos  d. įsakymu</w:t>
      </w:r>
    </w:p>
    <w:p w14:paraId="23C9E31A" w14:textId="7FC4B08D" w:rsidR="009321EC" w:rsidRPr="0095785D" w:rsidRDefault="001E4A1A" w:rsidP="009321EC">
      <w:pPr>
        <w:overflowPunct w:val="0"/>
        <w:autoSpaceDE w:val="0"/>
        <w:autoSpaceDN w:val="0"/>
        <w:adjustRightInd w:val="0"/>
        <w:spacing w:line="276" w:lineRule="auto"/>
        <w:ind w:left="4820"/>
        <w:jc w:val="both"/>
        <w:textAlignment w:val="baseline"/>
        <w:rPr>
          <w:rFonts w:asciiTheme="majorBidi" w:hAnsiTheme="majorBidi" w:cstheme="majorBidi"/>
          <w:sz w:val="24"/>
          <w:szCs w:val="24"/>
        </w:rPr>
      </w:pPr>
      <w:r w:rsidRPr="0095785D">
        <w:rPr>
          <w:rFonts w:asciiTheme="majorBidi" w:hAnsiTheme="majorBidi" w:cstheme="majorBidi"/>
          <w:sz w:val="24"/>
          <w:szCs w:val="24"/>
        </w:rPr>
        <w:t xml:space="preserve"> </w:t>
      </w:r>
      <w:r w:rsidR="009321EC" w:rsidRPr="0095785D">
        <w:rPr>
          <w:rFonts w:asciiTheme="majorBidi" w:hAnsiTheme="majorBidi" w:cstheme="majorBidi"/>
          <w:sz w:val="24"/>
          <w:szCs w:val="24"/>
        </w:rPr>
        <w:t xml:space="preserve">Nr. </w:t>
      </w:r>
      <w:r w:rsidR="00C52449" w:rsidRPr="0095785D">
        <w:rPr>
          <w:rFonts w:asciiTheme="majorBidi" w:hAnsiTheme="majorBidi" w:cstheme="majorBidi"/>
          <w:sz w:val="24"/>
          <w:szCs w:val="24"/>
        </w:rPr>
        <w:t>AT-</w:t>
      </w:r>
    </w:p>
    <w:p w14:paraId="131A26B4" w14:textId="77777777" w:rsidR="009321EC" w:rsidRPr="0095785D" w:rsidRDefault="009321EC" w:rsidP="009321EC">
      <w:pPr>
        <w:overflowPunct w:val="0"/>
        <w:autoSpaceDE w:val="0"/>
        <w:autoSpaceDN w:val="0"/>
        <w:adjustRightInd w:val="0"/>
        <w:spacing w:line="276" w:lineRule="auto"/>
        <w:ind w:left="1239" w:firstLine="642"/>
        <w:jc w:val="both"/>
        <w:textAlignment w:val="baseline"/>
        <w:rPr>
          <w:rFonts w:asciiTheme="majorBidi" w:hAnsiTheme="majorBidi" w:cstheme="majorBidi"/>
          <w:sz w:val="24"/>
          <w:szCs w:val="24"/>
        </w:rPr>
      </w:pPr>
    </w:p>
    <w:p w14:paraId="6D4B7B17" w14:textId="1C7EC874" w:rsidR="009321EC" w:rsidRPr="0095785D" w:rsidRDefault="00B2488A" w:rsidP="009321EC">
      <w:pPr>
        <w:overflowPunct w:val="0"/>
        <w:autoSpaceDE w:val="0"/>
        <w:autoSpaceDN w:val="0"/>
        <w:adjustRightInd w:val="0"/>
        <w:spacing w:line="276" w:lineRule="auto"/>
        <w:jc w:val="center"/>
        <w:textAlignment w:val="baseline"/>
        <w:rPr>
          <w:rFonts w:asciiTheme="majorBidi" w:hAnsiTheme="majorBidi" w:cstheme="majorBidi"/>
          <w:b/>
          <w:sz w:val="24"/>
          <w:szCs w:val="24"/>
        </w:rPr>
      </w:pPr>
      <w:r w:rsidRPr="0095785D">
        <w:rPr>
          <w:rFonts w:asciiTheme="majorBidi" w:hAnsiTheme="majorBidi" w:cstheme="majorBidi"/>
          <w:b/>
          <w:sz w:val="24"/>
          <w:szCs w:val="24"/>
        </w:rPr>
        <w:t>ŠAKIŲ RAJONO</w:t>
      </w:r>
      <w:r w:rsidR="009321EC" w:rsidRPr="0095785D">
        <w:rPr>
          <w:rFonts w:asciiTheme="majorBidi" w:hAnsiTheme="majorBidi" w:cstheme="majorBidi"/>
          <w:b/>
          <w:sz w:val="24"/>
          <w:szCs w:val="24"/>
        </w:rPr>
        <w:t xml:space="preserve"> SAVIVALDYBĖS ADMINISTRACIJOS INFORMACIJOS RENGIMO IR (AR) TEIKIMO ASMENIMS SU NEGALIA JŲ PASIRINKTAIS PRIEINAMAIS BENDRAVIMO BŪDAIS VIDAUS TVARKOS APRAŠAS</w:t>
      </w:r>
    </w:p>
    <w:p w14:paraId="03BE07F0" w14:textId="77777777" w:rsidR="009321EC" w:rsidRPr="0095785D" w:rsidRDefault="009321EC" w:rsidP="009321EC">
      <w:pPr>
        <w:overflowPunct w:val="0"/>
        <w:autoSpaceDE w:val="0"/>
        <w:autoSpaceDN w:val="0"/>
        <w:adjustRightInd w:val="0"/>
        <w:spacing w:line="276" w:lineRule="auto"/>
        <w:jc w:val="center"/>
        <w:textAlignment w:val="baseline"/>
        <w:rPr>
          <w:rFonts w:asciiTheme="majorBidi" w:hAnsiTheme="majorBidi" w:cstheme="majorBidi"/>
          <w:sz w:val="24"/>
          <w:szCs w:val="24"/>
        </w:rPr>
      </w:pPr>
    </w:p>
    <w:p w14:paraId="2C4328ED" w14:textId="77777777" w:rsidR="009321EC" w:rsidRPr="0095785D" w:rsidRDefault="009321EC" w:rsidP="009321EC">
      <w:pPr>
        <w:overflowPunct w:val="0"/>
        <w:autoSpaceDE w:val="0"/>
        <w:autoSpaceDN w:val="0"/>
        <w:adjustRightInd w:val="0"/>
        <w:spacing w:line="276" w:lineRule="auto"/>
        <w:ind w:left="-57"/>
        <w:jc w:val="center"/>
        <w:textAlignment w:val="baseline"/>
        <w:rPr>
          <w:rFonts w:asciiTheme="majorBidi" w:hAnsiTheme="majorBidi" w:cstheme="majorBidi"/>
          <w:b/>
          <w:sz w:val="24"/>
          <w:szCs w:val="24"/>
        </w:rPr>
      </w:pPr>
      <w:r w:rsidRPr="0095785D">
        <w:rPr>
          <w:rFonts w:asciiTheme="majorBidi" w:hAnsiTheme="majorBidi" w:cstheme="majorBidi"/>
          <w:b/>
          <w:sz w:val="24"/>
          <w:szCs w:val="24"/>
        </w:rPr>
        <w:t>I SKYRIUS</w:t>
      </w:r>
    </w:p>
    <w:p w14:paraId="2785E26B" w14:textId="77777777" w:rsidR="009321EC" w:rsidRPr="0095785D" w:rsidRDefault="009321EC" w:rsidP="009321EC">
      <w:pPr>
        <w:overflowPunct w:val="0"/>
        <w:autoSpaceDE w:val="0"/>
        <w:autoSpaceDN w:val="0"/>
        <w:adjustRightInd w:val="0"/>
        <w:spacing w:line="276" w:lineRule="auto"/>
        <w:ind w:left="-57"/>
        <w:jc w:val="center"/>
        <w:textAlignment w:val="baseline"/>
        <w:rPr>
          <w:rFonts w:asciiTheme="majorBidi" w:hAnsiTheme="majorBidi" w:cstheme="majorBidi"/>
          <w:b/>
          <w:sz w:val="24"/>
          <w:szCs w:val="24"/>
        </w:rPr>
      </w:pPr>
      <w:r w:rsidRPr="0095785D">
        <w:rPr>
          <w:rFonts w:asciiTheme="majorBidi" w:hAnsiTheme="majorBidi" w:cstheme="majorBidi"/>
          <w:b/>
          <w:sz w:val="24"/>
          <w:szCs w:val="24"/>
        </w:rPr>
        <w:t>BENDROSIOS NUOSTATOS</w:t>
      </w:r>
    </w:p>
    <w:p w14:paraId="564BDFF0" w14:textId="77777777" w:rsidR="009321EC" w:rsidRPr="0095785D" w:rsidRDefault="009321EC" w:rsidP="009321EC">
      <w:pPr>
        <w:overflowPunct w:val="0"/>
        <w:autoSpaceDE w:val="0"/>
        <w:autoSpaceDN w:val="0"/>
        <w:adjustRightInd w:val="0"/>
        <w:spacing w:line="276" w:lineRule="auto"/>
        <w:ind w:left="-57"/>
        <w:jc w:val="both"/>
        <w:textAlignment w:val="baseline"/>
        <w:rPr>
          <w:rFonts w:asciiTheme="majorBidi" w:hAnsiTheme="majorBidi" w:cstheme="majorBidi"/>
          <w:b/>
          <w:sz w:val="24"/>
          <w:szCs w:val="24"/>
        </w:rPr>
      </w:pPr>
    </w:p>
    <w:p w14:paraId="37DAD573" w14:textId="20D00C24" w:rsidR="009321EC" w:rsidRPr="0095785D" w:rsidRDefault="00B2488A" w:rsidP="009321EC">
      <w:pPr>
        <w:pStyle w:val="ListParagraph"/>
        <w:widowControl w:val="0"/>
        <w:numPr>
          <w:ilvl w:val="0"/>
          <w:numId w:val="11"/>
        </w:numPr>
        <w:shd w:val="clear" w:color="auto" w:fill="FFFFFF"/>
        <w:tabs>
          <w:tab w:val="left" w:pos="238"/>
          <w:tab w:val="left" w:pos="993"/>
        </w:tabs>
        <w:overflowPunct w:val="0"/>
        <w:autoSpaceDE w:val="0"/>
        <w:autoSpaceDN w:val="0"/>
        <w:adjustRightInd w:val="0"/>
        <w:spacing w:line="276" w:lineRule="auto"/>
        <w:ind w:left="0" w:firstLine="567"/>
        <w:jc w:val="both"/>
        <w:textAlignment w:val="baseline"/>
        <w:rPr>
          <w:rFonts w:asciiTheme="majorBidi" w:hAnsiTheme="majorBidi" w:cstheme="majorBidi"/>
          <w:sz w:val="24"/>
          <w:szCs w:val="24"/>
        </w:rPr>
      </w:pPr>
      <w:r w:rsidRPr="0095785D">
        <w:rPr>
          <w:rFonts w:asciiTheme="majorBidi" w:hAnsiTheme="majorBidi" w:cstheme="majorBidi"/>
          <w:sz w:val="24"/>
          <w:szCs w:val="24"/>
        </w:rPr>
        <w:t>Šakių r</w:t>
      </w:r>
      <w:r w:rsidR="00302939" w:rsidRPr="0095785D">
        <w:rPr>
          <w:rFonts w:asciiTheme="majorBidi" w:hAnsiTheme="majorBidi" w:cstheme="majorBidi"/>
          <w:sz w:val="24"/>
          <w:szCs w:val="24"/>
        </w:rPr>
        <w:t>aj</w:t>
      </w:r>
      <w:r w:rsidRPr="0095785D">
        <w:rPr>
          <w:rFonts w:asciiTheme="majorBidi" w:hAnsiTheme="majorBidi" w:cstheme="majorBidi"/>
          <w:sz w:val="24"/>
          <w:szCs w:val="24"/>
        </w:rPr>
        <w:t>ono</w:t>
      </w:r>
      <w:r w:rsidR="009321EC" w:rsidRPr="0095785D">
        <w:rPr>
          <w:rFonts w:asciiTheme="majorBidi" w:hAnsiTheme="majorBidi" w:cstheme="majorBidi"/>
          <w:sz w:val="24"/>
          <w:szCs w:val="24"/>
        </w:rPr>
        <w:t xml:space="preserve"> savivaldybės administracijos (toliau – Administracija) informacijos rengimo ir (ar) teikimo asmenims su negalia jų pasirinktais prieinamais bendravimo būdais (toliau – Informacijos rengimas ir teikimas) vidaus tvarkos aprašas (toliau – Aprašas) detalizuoja Administracijos struktūrinių padalinių</w:t>
      </w:r>
      <w:r w:rsidR="00302939" w:rsidRPr="0095785D">
        <w:rPr>
          <w:rFonts w:asciiTheme="majorBidi" w:hAnsiTheme="majorBidi" w:cstheme="majorBidi"/>
          <w:sz w:val="24"/>
          <w:szCs w:val="24"/>
        </w:rPr>
        <w:t xml:space="preserve"> (toliau – </w:t>
      </w:r>
      <w:r w:rsidR="00FA0524" w:rsidRPr="0095785D">
        <w:rPr>
          <w:rFonts w:asciiTheme="majorBidi" w:hAnsiTheme="majorBidi" w:cstheme="majorBidi"/>
          <w:sz w:val="24"/>
          <w:szCs w:val="24"/>
        </w:rPr>
        <w:t>Struktūriniai padaliniai)</w:t>
      </w:r>
      <w:r w:rsidR="009321EC" w:rsidRPr="0095785D">
        <w:rPr>
          <w:rFonts w:asciiTheme="majorBidi" w:hAnsiTheme="majorBidi" w:cstheme="majorBidi"/>
          <w:sz w:val="24"/>
          <w:szCs w:val="24"/>
        </w:rPr>
        <w:t xml:space="preserve"> ir darbuotojų, nepriklausančių struktūriniams padaliniams</w:t>
      </w:r>
      <w:r w:rsidR="001C6D69">
        <w:rPr>
          <w:rFonts w:asciiTheme="majorBidi" w:hAnsiTheme="majorBidi" w:cstheme="majorBidi"/>
          <w:sz w:val="24"/>
          <w:szCs w:val="24"/>
        </w:rPr>
        <w:t>,</w:t>
      </w:r>
      <w:r w:rsidR="00637477" w:rsidRPr="0095785D">
        <w:rPr>
          <w:rFonts w:asciiTheme="majorBidi" w:hAnsiTheme="majorBidi" w:cstheme="majorBidi"/>
          <w:sz w:val="24"/>
          <w:szCs w:val="24"/>
        </w:rPr>
        <w:t xml:space="preserve"> </w:t>
      </w:r>
      <w:r w:rsidR="009321EC" w:rsidRPr="0095785D">
        <w:rPr>
          <w:rFonts w:asciiTheme="majorBidi" w:hAnsiTheme="majorBidi" w:cstheme="majorBidi"/>
          <w:sz w:val="24"/>
          <w:szCs w:val="24"/>
        </w:rPr>
        <w:t xml:space="preserve">(toliau – </w:t>
      </w:r>
      <w:r w:rsidR="00FA0524" w:rsidRPr="0095785D">
        <w:rPr>
          <w:rFonts w:asciiTheme="majorBidi" w:hAnsiTheme="majorBidi" w:cstheme="majorBidi"/>
          <w:sz w:val="24"/>
          <w:szCs w:val="24"/>
        </w:rPr>
        <w:t>Darbuotojai</w:t>
      </w:r>
      <w:r w:rsidR="009321EC" w:rsidRPr="0095785D">
        <w:rPr>
          <w:rFonts w:asciiTheme="majorBidi" w:hAnsiTheme="majorBidi" w:cstheme="majorBidi"/>
          <w:sz w:val="24"/>
          <w:szCs w:val="24"/>
        </w:rPr>
        <w:t>)</w:t>
      </w:r>
      <w:r w:rsidR="00637477" w:rsidRPr="0095785D">
        <w:rPr>
          <w:rFonts w:asciiTheme="majorBidi" w:hAnsiTheme="majorBidi" w:cstheme="majorBidi"/>
          <w:sz w:val="24"/>
          <w:szCs w:val="24"/>
        </w:rPr>
        <w:t xml:space="preserve"> ir asmenų su negalia reikalų koordinatoriaus</w:t>
      </w:r>
      <w:r w:rsidR="009321EC" w:rsidRPr="0095785D">
        <w:rPr>
          <w:rFonts w:asciiTheme="majorBidi" w:hAnsiTheme="majorBidi" w:cstheme="majorBidi"/>
          <w:sz w:val="24"/>
          <w:szCs w:val="24"/>
        </w:rPr>
        <w:t xml:space="preserve"> veiksmus rengiant ir teikiant informaciją asmenims su negalia.</w:t>
      </w:r>
    </w:p>
    <w:p w14:paraId="613B7FC2" w14:textId="761D2665" w:rsidR="009321EC" w:rsidRPr="0095785D" w:rsidRDefault="009321EC" w:rsidP="009321EC">
      <w:pPr>
        <w:pStyle w:val="ListParagraph"/>
        <w:widowControl w:val="0"/>
        <w:numPr>
          <w:ilvl w:val="0"/>
          <w:numId w:val="11"/>
        </w:numPr>
        <w:shd w:val="clear" w:color="auto" w:fill="FFFFFF"/>
        <w:tabs>
          <w:tab w:val="left" w:pos="238"/>
          <w:tab w:val="left" w:pos="993"/>
        </w:tabs>
        <w:overflowPunct w:val="0"/>
        <w:autoSpaceDE w:val="0"/>
        <w:autoSpaceDN w:val="0"/>
        <w:adjustRightInd w:val="0"/>
        <w:spacing w:line="276" w:lineRule="auto"/>
        <w:ind w:left="0" w:firstLine="567"/>
        <w:jc w:val="both"/>
        <w:textAlignment w:val="baseline"/>
        <w:rPr>
          <w:rFonts w:asciiTheme="majorBidi" w:hAnsiTheme="majorBidi" w:cstheme="majorBidi"/>
          <w:sz w:val="24"/>
          <w:szCs w:val="24"/>
        </w:rPr>
      </w:pPr>
      <w:r w:rsidRPr="0095785D">
        <w:rPr>
          <w:rFonts w:asciiTheme="majorBidi" w:hAnsiTheme="majorBidi" w:cstheme="majorBidi"/>
          <w:sz w:val="24"/>
          <w:szCs w:val="24"/>
        </w:rPr>
        <w:t>Apraše vartojamos sąvokos suprantamos taip, kaip jos apibrėžtos Lietuvos Respublikos asmens su negalia teisių apsaugos pagrindų įstatyme, Lietuvos Respublikos visuomenės informavimo įstatyme, Lietuvos Respublikos viešojo administravimo įstatyme ir Lietuvos Respublikos dokumentų ir archyvų įstatyme</w:t>
      </w:r>
      <w:r w:rsidR="00FA0524" w:rsidRPr="0095785D">
        <w:rPr>
          <w:rFonts w:asciiTheme="majorBidi" w:hAnsiTheme="majorBidi" w:cstheme="majorBidi"/>
          <w:sz w:val="24"/>
          <w:szCs w:val="24"/>
        </w:rPr>
        <w:t xml:space="preserve"> ir kituose teisės aktuose vartojamas sąvokas</w:t>
      </w:r>
      <w:r w:rsidRPr="0095785D">
        <w:rPr>
          <w:rFonts w:asciiTheme="majorBidi" w:hAnsiTheme="majorBidi" w:cstheme="majorBidi"/>
          <w:sz w:val="24"/>
          <w:szCs w:val="24"/>
        </w:rPr>
        <w:t xml:space="preserve">. </w:t>
      </w:r>
    </w:p>
    <w:p w14:paraId="42A10D4B" w14:textId="77777777" w:rsidR="009321EC" w:rsidRPr="0095785D" w:rsidRDefault="009321EC" w:rsidP="009321EC">
      <w:pPr>
        <w:pStyle w:val="ListParagraph"/>
        <w:widowControl w:val="0"/>
        <w:numPr>
          <w:ilvl w:val="0"/>
          <w:numId w:val="11"/>
        </w:numPr>
        <w:shd w:val="clear" w:color="auto" w:fill="FFFFFF"/>
        <w:tabs>
          <w:tab w:val="left" w:pos="238"/>
          <w:tab w:val="left" w:pos="993"/>
        </w:tabs>
        <w:overflowPunct w:val="0"/>
        <w:autoSpaceDE w:val="0"/>
        <w:autoSpaceDN w:val="0"/>
        <w:adjustRightInd w:val="0"/>
        <w:spacing w:line="276" w:lineRule="auto"/>
        <w:ind w:left="0" w:firstLine="567"/>
        <w:jc w:val="both"/>
        <w:textAlignment w:val="baseline"/>
        <w:rPr>
          <w:rFonts w:asciiTheme="majorBidi" w:hAnsiTheme="majorBidi" w:cstheme="majorBidi"/>
          <w:sz w:val="24"/>
          <w:szCs w:val="24"/>
        </w:rPr>
      </w:pPr>
      <w:r w:rsidRPr="0095785D">
        <w:rPr>
          <w:rFonts w:asciiTheme="majorBidi" w:hAnsiTheme="majorBidi" w:cstheme="majorBidi"/>
          <w:sz w:val="24"/>
          <w:szCs w:val="24"/>
        </w:rPr>
        <w:t xml:space="preserve">Aprašas parengtas vadovaujantis Informacijos teikimo asmenims su negalia jų pasirinktais prieinamais bendravimo būdais rekomendacijomis (toliau – Rekomendacijos), patvirtintomis Lietuvos Respublikos socialinės apsaugos ir darbo ministro 2023 m. lapkričio 29 d. Nr. A1-784 „Dėl Informacijos teikimo asmenims su negalia jų </w:t>
      </w:r>
      <w:bookmarkStart w:id="0" w:name="_Hlk172893861"/>
      <w:r w:rsidRPr="0095785D">
        <w:rPr>
          <w:rFonts w:asciiTheme="majorBidi" w:hAnsiTheme="majorBidi" w:cstheme="majorBidi"/>
          <w:sz w:val="24"/>
          <w:szCs w:val="24"/>
        </w:rPr>
        <w:t xml:space="preserve">pasirinktais prieinamais bendravimo būdais </w:t>
      </w:r>
      <w:bookmarkEnd w:id="0"/>
      <w:r w:rsidRPr="0095785D">
        <w:rPr>
          <w:rFonts w:asciiTheme="majorBidi" w:hAnsiTheme="majorBidi" w:cstheme="majorBidi"/>
          <w:sz w:val="24"/>
          <w:szCs w:val="24"/>
        </w:rPr>
        <w:t>rekomendacijų patvirtinimo“.</w:t>
      </w:r>
    </w:p>
    <w:p w14:paraId="3787CB97" w14:textId="3ECBA2B3" w:rsidR="009321EC" w:rsidRPr="0095785D" w:rsidRDefault="009321EC" w:rsidP="009321EC">
      <w:pPr>
        <w:pStyle w:val="ListParagraph"/>
        <w:numPr>
          <w:ilvl w:val="0"/>
          <w:numId w:val="11"/>
        </w:numPr>
        <w:tabs>
          <w:tab w:val="left" w:pos="993"/>
        </w:tabs>
        <w:spacing w:line="276" w:lineRule="auto"/>
        <w:ind w:left="0" w:firstLine="567"/>
        <w:jc w:val="both"/>
        <w:rPr>
          <w:rFonts w:asciiTheme="majorBidi" w:hAnsiTheme="majorBidi" w:cstheme="majorBidi"/>
          <w:bCs/>
          <w:sz w:val="24"/>
          <w:szCs w:val="24"/>
          <w:lang w:eastAsia="lt-LT"/>
        </w:rPr>
      </w:pPr>
      <w:r w:rsidRPr="0095785D">
        <w:rPr>
          <w:rFonts w:asciiTheme="majorBidi" w:hAnsiTheme="majorBidi" w:cstheme="majorBidi"/>
          <w:bCs/>
          <w:sz w:val="24"/>
          <w:szCs w:val="24"/>
          <w:lang w:eastAsia="lt-LT"/>
        </w:rPr>
        <w:t xml:space="preserve">Atsižvelgiant į konkretaus asmens negalios pobūdį (klausos, regos, intelekto), informacija asmeniui su negalia ar jo atstovui, jiems išreiškus poreikį (šio Aprašo </w:t>
      </w:r>
      <w:r w:rsidR="00FA0524" w:rsidRPr="0095785D">
        <w:rPr>
          <w:rFonts w:asciiTheme="majorBidi" w:hAnsiTheme="majorBidi" w:cstheme="majorBidi"/>
          <w:bCs/>
          <w:sz w:val="24"/>
          <w:szCs w:val="24"/>
          <w:lang w:eastAsia="lt-LT"/>
        </w:rPr>
        <w:t>5</w:t>
      </w:r>
      <w:r w:rsidRPr="0095785D">
        <w:rPr>
          <w:rFonts w:asciiTheme="majorBidi" w:hAnsiTheme="majorBidi" w:cstheme="majorBidi"/>
          <w:bCs/>
          <w:sz w:val="24"/>
          <w:szCs w:val="24"/>
          <w:lang w:eastAsia="lt-LT"/>
        </w:rPr>
        <w:t xml:space="preserve"> punkte išvardytais atvejais), teikiama bent vienu prieinamu bendravimo būdu:</w:t>
      </w:r>
    </w:p>
    <w:p w14:paraId="6F9A356C" w14:textId="426FCB90" w:rsidR="009321EC" w:rsidRPr="0095785D" w:rsidRDefault="00D86C35" w:rsidP="009321EC">
      <w:pPr>
        <w:pStyle w:val="ListParagraph"/>
        <w:numPr>
          <w:ilvl w:val="1"/>
          <w:numId w:val="11"/>
        </w:numPr>
        <w:tabs>
          <w:tab w:val="left" w:pos="993"/>
        </w:tabs>
        <w:spacing w:line="276" w:lineRule="auto"/>
        <w:ind w:left="0" w:firstLine="567"/>
        <w:jc w:val="both"/>
        <w:rPr>
          <w:rFonts w:asciiTheme="majorBidi" w:hAnsiTheme="majorBidi" w:cstheme="majorBidi"/>
          <w:bCs/>
          <w:sz w:val="24"/>
          <w:szCs w:val="24"/>
          <w:lang w:eastAsia="lt-LT"/>
        </w:rPr>
      </w:pPr>
      <w:r w:rsidRPr="0095785D">
        <w:rPr>
          <w:rFonts w:asciiTheme="majorBidi" w:hAnsiTheme="majorBidi" w:cstheme="majorBidi"/>
          <w:bCs/>
          <w:sz w:val="24"/>
          <w:szCs w:val="24"/>
          <w:lang w:eastAsia="lt-LT"/>
        </w:rPr>
        <w:t>B</w:t>
      </w:r>
      <w:r w:rsidR="009321EC" w:rsidRPr="0095785D">
        <w:rPr>
          <w:rFonts w:asciiTheme="majorBidi" w:hAnsiTheme="majorBidi" w:cstheme="majorBidi"/>
          <w:bCs/>
          <w:sz w:val="24"/>
          <w:szCs w:val="24"/>
          <w:lang w:eastAsia="lt-LT"/>
        </w:rPr>
        <w:t>railio raštu, vadovaujantis Lietuvos standarto LST ISO 17049:2017, LST ISO 17049:2017/NA:2019 „Prieinamas dizainas. Brailio rašto naudojimas ant ženklų, įrangos ir prietaisų“ redakcija lietuvių kalba kartu su nacionaliniu (informaciniu) priedu „Lietuvių kalbai pritaikyta Brailio rašto ženklų sistema“;</w:t>
      </w:r>
    </w:p>
    <w:p w14:paraId="0A005AB6" w14:textId="77777777" w:rsidR="009321EC" w:rsidRPr="0095785D" w:rsidRDefault="009321EC" w:rsidP="009321EC">
      <w:pPr>
        <w:pStyle w:val="ListParagraph"/>
        <w:numPr>
          <w:ilvl w:val="1"/>
          <w:numId w:val="11"/>
        </w:numPr>
        <w:tabs>
          <w:tab w:val="left" w:pos="993"/>
        </w:tabs>
        <w:spacing w:line="276" w:lineRule="auto"/>
        <w:ind w:left="0" w:firstLine="567"/>
        <w:jc w:val="both"/>
        <w:rPr>
          <w:rFonts w:asciiTheme="majorBidi" w:hAnsiTheme="majorBidi" w:cstheme="majorBidi"/>
          <w:bCs/>
          <w:sz w:val="24"/>
          <w:szCs w:val="24"/>
          <w:lang w:eastAsia="lt-LT"/>
        </w:rPr>
      </w:pPr>
      <w:r w:rsidRPr="0095785D">
        <w:rPr>
          <w:rFonts w:asciiTheme="majorBidi" w:hAnsiTheme="majorBidi" w:cstheme="majorBidi"/>
          <w:bCs/>
          <w:sz w:val="24"/>
          <w:szCs w:val="24"/>
          <w:lang w:eastAsia="lt-LT"/>
        </w:rPr>
        <w:t>garsinėmis ir (ar) vaizdinėmis priemonėmis, vadovaujantis Asmens su negalia teisių apsaugos agentūros prie Lietuvos Respublikos socialinės apsaugos ir darbo ministerijos (toliau – Agentūra) direktoriaus patvirtintomis rekomendacijomis dėl informacijos teikimo asmeniui su klausos negalia renginiuose ar asmeniui su klausos negalia teikiamoje rašytinėje informacijoje;</w:t>
      </w:r>
    </w:p>
    <w:p w14:paraId="4AA4AFF0" w14:textId="30EC9079" w:rsidR="009321EC" w:rsidRPr="0095785D" w:rsidRDefault="009321EC" w:rsidP="009321EC">
      <w:pPr>
        <w:pStyle w:val="ListParagraph"/>
        <w:widowControl w:val="0"/>
        <w:numPr>
          <w:ilvl w:val="1"/>
          <w:numId w:val="11"/>
        </w:numPr>
        <w:shd w:val="clear" w:color="auto" w:fill="FFFFFF"/>
        <w:tabs>
          <w:tab w:val="left" w:pos="238"/>
          <w:tab w:val="left" w:pos="993"/>
        </w:tabs>
        <w:overflowPunct w:val="0"/>
        <w:autoSpaceDE w:val="0"/>
        <w:autoSpaceDN w:val="0"/>
        <w:adjustRightInd w:val="0"/>
        <w:spacing w:line="276" w:lineRule="auto"/>
        <w:ind w:left="0" w:firstLine="567"/>
        <w:jc w:val="both"/>
        <w:textAlignment w:val="baseline"/>
        <w:rPr>
          <w:rFonts w:asciiTheme="majorBidi" w:hAnsiTheme="majorBidi" w:cstheme="majorBidi"/>
          <w:sz w:val="24"/>
          <w:szCs w:val="24"/>
        </w:rPr>
      </w:pPr>
      <w:r w:rsidRPr="0095785D">
        <w:rPr>
          <w:rFonts w:asciiTheme="majorBidi" w:hAnsiTheme="majorBidi" w:cstheme="majorBidi"/>
          <w:bCs/>
          <w:sz w:val="24"/>
          <w:szCs w:val="24"/>
          <w:lang w:eastAsia="lt-LT"/>
        </w:rPr>
        <w:t>lengvai suprantama kalba, vadovaujantis Vilniaus universiteto Taikomosios kalbotyros instituto parengtomis Teksto lengvai suprantama kalba rengimo gairėmis, kurios skelbiamos Vilniaus universiteto interneto svetainėje https://epublications.vu.lt/object/elaba:118341721/;</w:t>
      </w:r>
    </w:p>
    <w:p w14:paraId="2AFE7064" w14:textId="77777777" w:rsidR="009321EC" w:rsidRPr="0095785D" w:rsidRDefault="009321EC" w:rsidP="009321EC">
      <w:pPr>
        <w:pStyle w:val="ListParagraph"/>
        <w:widowControl w:val="0"/>
        <w:numPr>
          <w:ilvl w:val="1"/>
          <w:numId w:val="11"/>
        </w:numPr>
        <w:shd w:val="clear" w:color="auto" w:fill="FFFFFF"/>
        <w:tabs>
          <w:tab w:val="left" w:pos="238"/>
          <w:tab w:val="left" w:pos="993"/>
        </w:tabs>
        <w:overflowPunct w:val="0"/>
        <w:autoSpaceDE w:val="0"/>
        <w:autoSpaceDN w:val="0"/>
        <w:adjustRightInd w:val="0"/>
        <w:spacing w:line="276" w:lineRule="auto"/>
        <w:ind w:left="0" w:firstLine="567"/>
        <w:jc w:val="both"/>
        <w:textAlignment w:val="baseline"/>
        <w:rPr>
          <w:rFonts w:asciiTheme="majorBidi" w:hAnsiTheme="majorBidi" w:cstheme="majorBidi"/>
          <w:sz w:val="24"/>
          <w:szCs w:val="24"/>
        </w:rPr>
      </w:pPr>
      <w:r w:rsidRPr="0095785D">
        <w:rPr>
          <w:rFonts w:asciiTheme="majorBidi" w:hAnsiTheme="majorBidi" w:cstheme="majorBidi"/>
          <w:bCs/>
          <w:sz w:val="24"/>
          <w:szCs w:val="24"/>
          <w:lang w:eastAsia="lt-LT"/>
        </w:rPr>
        <w:t>ekrano skaitymo programa ar įjungtu padidinto kontrasto režimu tinkamai perskaitomu elektroninio dokumento turiniu, pvz., tekstiniu formatu, atidaromu „Microsoft Word“, „Open Office Writer“ programine įranga, ar kitu tekstiniu formatu arba draugišku PDF formatu, sukurtu iš tekstinio formato, o ne skenuojant dokumentą.</w:t>
      </w:r>
    </w:p>
    <w:p w14:paraId="7E2A7CDF" w14:textId="77777777" w:rsidR="009321EC" w:rsidRPr="0095785D" w:rsidRDefault="009321EC" w:rsidP="009321EC">
      <w:pPr>
        <w:tabs>
          <w:tab w:val="left" w:pos="993"/>
        </w:tabs>
        <w:spacing w:line="276" w:lineRule="auto"/>
        <w:ind w:firstLine="567"/>
        <w:jc w:val="both"/>
        <w:rPr>
          <w:rFonts w:asciiTheme="majorBidi" w:hAnsiTheme="majorBidi" w:cstheme="majorBidi"/>
          <w:b/>
          <w:sz w:val="24"/>
          <w:szCs w:val="24"/>
          <w:lang w:eastAsia="lt-LT"/>
        </w:rPr>
      </w:pPr>
    </w:p>
    <w:p w14:paraId="3F058154" w14:textId="77777777" w:rsidR="009321EC" w:rsidRPr="0095785D" w:rsidRDefault="009321EC" w:rsidP="009321EC">
      <w:pPr>
        <w:spacing w:line="276" w:lineRule="auto"/>
        <w:jc w:val="center"/>
        <w:rPr>
          <w:rFonts w:asciiTheme="majorBidi" w:hAnsiTheme="majorBidi" w:cstheme="majorBidi"/>
          <w:b/>
          <w:sz w:val="24"/>
          <w:szCs w:val="24"/>
          <w:lang w:eastAsia="lt-LT"/>
        </w:rPr>
      </w:pPr>
    </w:p>
    <w:p w14:paraId="0653590B" w14:textId="77777777" w:rsidR="009321EC" w:rsidRPr="0095785D" w:rsidRDefault="009321EC" w:rsidP="009321EC">
      <w:pPr>
        <w:spacing w:line="276" w:lineRule="auto"/>
        <w:jc w:val="center"/>
        <w:rPr>
          <w:rFonts w:asciiTheme="majorBidi" w:hAnsiTheme="majorBidi" w:cstheme="majorBidi"/>
          <w:b/>
          <w:sz w:val="24"/>
          <w:szCs w:val="24"/>
          <w:lang w:eastAsia="lt-LT"/>
        </w:rPr>
      </w:pPr>
      <w:r w:rsidRPr="0095785D">
        <w:rPr>
          <w:rFonts w:asciiTheme="majorBidi" w:hAnsiTheme="majorBidi" w:cstheme="majorBidi"/>
          <w:b/>
          <w:sz w:val="24"/>
          <w:szCs w:val="24"/>
          <w:lang w:eastAsia="lt-LT"/>
        </w:rPr>
        <w:t>II SKYRIUS</w:t>
      </w:r>
    </w:p>
    <w:p w14:paraId="468BA6D4" w14:textId="77777777" w:rsidR="009321EC" w:rsidRPr="0095785D" w:rsidRDefault="009321EC" w:rsidP="009321EC">
      <w:pPr>
        <w:spacing w:line="276" w:lineRule="auto"/>
        <w:jc w:val="center"/>
        <w:rPr>
          <w:rFonts w:asciiTheme="majorBidi" w:hAnsiTheme="majorBidi" w:cstheme="majorBidi"/>
          <w:b/>
          <w:sz w:val="24"/>
          <w:szCs w:val="24"/>
          <w:lang w:eastAsia="lt-LT"/>
        </w:rPr>
      </w:pPr>
      <w:bookmarkStart w:id="1" w:name="_Hlk153196629"/>
      <w:r w:rsidRPr="0095785D">
        <w:rPr>
          <w:rFonts w:asciiTheme="majorBidi" w:hAnsiTheme="majorBidi" w:cstheme="majorBidi"/>
          <w:b/>
          <w:sz w:val="24"/>
          <w:szCs w:val="24"/>
          <w:lang w:eastAsia="lt-LT"/>
        </w:rPr>
        <w:t>INFORMACIJOS TEIKIMAS ASMENIMS SU NEGALIA PAGAL PRAŠYMĄ</w:t>
      </w:r>
    </w:p>
    <w:bookmarkEnd w:id="1"/>
    <w:p w14:paraId="768BF6D1" w14:textId="77777777" w:rsidR="009321EC" w:rsidRPr="0095785D" w:rsidRDefault="009321EC" w:rsidP="004A68A8">
      <w:pPr>
        <w:spacing w:line="276" w:lineRule="auto"/>
        <w:jc w:val="both"/>
        <w:rPr>
          <w:rFonts w:asciiTheme="majorBidi" w:hAnsiTheme="majorBidi" w:cstheme="majorBidi"/>
          <w:bCs/>
          <w:sz w:val="24"/>
          <w:szCs w:val="24"/>
          <w:lang w:eastAsia="lt-LT"/>
        </w:rPr>
      </w:pPr>
      <w:r w:rsidRPr="0095785D">
        <w:rPr>
          <w:rFonts w:asciiTheme="majorBidi" w:hAnsiTheme="majorBidi" w:cstheme="majorBidi"/>
          <w:bCs/>
          <w:sz w:val="24"/>
          <w:szCs w:val="24"/>
          <w:lang w:eastAsia="lt-LT"/>
        </w:rPr>
        <w:tab/>
      </w:r>
    </w:p>
    <w:p w14:paraId="20BFA57D" w14:textId="77777777" w:rsidR="004A68A8" w:rsidRDefault="009321EC" w:rsidP="004A68A8">
      <w:pPr>
        <w:pStyle w:val="ListParagraph"/>
        <w:numPr>
          <w:ilvl w:val="0"/>
          <w:numId w:val="11"/>
        </w:numPr>
        <w:tabs>
          <w:tab w:val="left" w:pos="993"/>
        </w:tabs>
        <w:spacing w:line="276" w:lineRule="auto"/>
        <w:ind w:left="0" w:firstLine="567"/>
        <w:jc w:val="both"/>
        <w:rPr>
          <w:rFonts w:asciiTheme="majorBidi" w:hAnsiTheme="majorBidi" w:cstheme="majorBidi"/>
          <w:bCs/>
          <w:sz w:val="24"/>
          <w:szCs w:val="24"/>
          <w:lang w:eastAsia="lt-LT"/>
        </w:rPr>
      </w:pPr>
      <w:r w:rsidRPr="0095785D">
        <w:rPr>
          <w:rFonts w:asciiTheme="majorBidi" w:hAnsiTheme="majorBidi" w:cstheme="majorBidi"/>
          <w:bCs/>
          <w:sz w:val="24"/>
          <w:szCs w:val="24"/>
          <w:lang w:eastAsia="lt-LT"/>
        </w:rPr>
        <w:t>Struktūriniai padaliniai</w:t>
      </w:r>
      <w:r w:rsidR="00FA0524" w:rsidRPr="0095785D">
        <w:rPr>
          <w:rFonts w:asciiTheme="majorBidi" w:hAnsiTheme="majorBidi" w:cstheme="majorBidi"/>
          <w:bCs/>
          <w:sz w:val="24"/>
          <w:szCs w:val="24"/>
          <w:lang w:eastAsia="lt-LT"/>
        </w:rPr>
        <w:t xml:space="preserve"> ir (ar) Darbuotojai</w:t>
      </w:r>
      <w:r w:rsidR="004A68A8">
        <w:rPr>
          <w:rFonts w:asciiTheme="majorBidi" w:hAnsiTheme="majorBidi" w:cstheme="majorBidi"/>
          <w:bCs/>
          <w:sz w:val="24"/>
          <w:szCs w:val="24"/>
          <w:lang w:eastAsia="lt-LT"/>
        </w:rPr>
        <w:t xml:space="preserve"> ir </w:t>
      </w:r>
      <w:r w:rsidR="004A68A8" w:rsidRPr="00E504A9">
        <w:rPr>
          <w:rFonts w:asciiTheme="majorBidi" w:hAnsiTheme="majorBidi" w:cstheme="majorBidi"/>
          <w:bCs/>
          <w:sz w:val="24"/>
          <w:szCs w:val="24"/>
          <w:lang w:eastAsia="lt-LT"/>
        </w:rPr>
        <w:t>asmenų su negalia reikalų koordinatorius</w:t>
      </w:r>
      <w:r w:rsidRPr="0095785D">
        <w:rPr>
          <w:rFonts w:asciiTheme="majorBidi" w:hAnsiTheme="majorBidi" w:cstheme="majorBidi"/>
          <w:bCs/>
          <w:sz w:val="24"/>
          <w:szCs w:val="24"/>
          <w:lang w:eastAsia="lt-LT"/>
        </w:rPr>
        <w:t xml:space="preserve"> savo srities klausimais užtikrina galimybę gauti informaciją (pavyzdžiui, apie pagalbos ar paslaugos suteikimą, dokumento turinio išaiškinimą) asmenims su negalia šio Aprašo </w:t>
      </w:r>
      <w:r w:rsidR="00FA0524" w:rsidRPr="0095785D">
        <w:rPr>
          <w:rFonts w:asciiTheme="majorBidi" w:hAnsiTheme="majorBidi" w:cstheme="majorBidi"/>
          <w:bCs/>
          <w:sz w:val="24"/>
          <w:szCs w:val="24"/>
          <w:lang w:eastAsia="lt-LT"/>
        </w:rPr>
        <w:t>4</w:t>
      </w:r>
      <w:r w:rsidRPr="0095785D">
        <w:rPr>
          <w:rFonts w:asciiTheme="majorBidi" w:hAnsiTheme="majorBidi" w:cstheme="majorBidi"/>
          <w:bCs/>
          <w:sz w:val="24"/>
          <w:szCs w:val="24"/>
          <w:lang w:eastAsia="lt-LT"/>
        </w:rPr>
        <w:t xml:space="preserve"> punkte nurodytais prieinamais bendravimo būdais, kai:</w:t>
      </w:r>
    </w:p>
    <w:p w14:paraId="0089375C" w14:textId="10CFBD8C" w:rsidR="009321EC" w:rsidRPr="0095785D" w:rsidRDefault="009321EC" w:rsidP="004A68A8">
      <w:pPr>
        <w:pStyle w:val="ListParagraph"/>
        <w:numPr>
          <w:ilvl w:val="1"/>
          <w:numId w:val="11"/>
        </w:numPr>
        <w:tabs>
          <w:tab w:val="left" w:pos="993"/>
        </w:tabs>
        <w:spacing w:line="276" w:lineRule="auto"/>
        <w:ind w:left="0" w:firstLine="360"/>
        <w:jc w:val="both"/>
        <w:rPr>
          <w:rFonts w:asciiTheme="majorBidi" w:hAnsiTheme="majorBidi" w:cstheme="majorBidi"/>
          <w:bCs/>
          <w:sz w:val="24"/>
          <w:szCs w:val="24"/>
          <w:lang w:eastAsia="lt-LT"/>
        </w:rPr>
      </w:pPr>
      <w:r w:rsidRPr="0095785D">
        <w:rPr>
          <w:rFonts w:asciiTheme="majorBidi" w:hAnsiTheme="majorBidi" w:cstheme="majorBidi"/>
          <w:bCs/>
          <w:sz w:val="24"/>
          <w:szCs w:val="24"/>
          <w:lang w:eastAsia="lt-LT"/>
        </w:rPr>
        <w:t xml:space="preserve">asmuo su negalia ar jo vienas iš tėvų (įtėvių), pilnamečių vaikų, ar globėjas (rūpintojas), sutuoktinis, aprūpintojas, asmens įgaliotas kitas asmuo arba asmeniui atstovaujantis jo nuolatinės gyvenamosios vietos savivaldybės mero nustatyta tvarka paskirtas socialinis darbuotojas, arba socialinės globos įstaigos, kurioje asmuo gyvena nuolat, socialinis darbuotojas (toliau – </w:t>
      </w:r>
      <w:r w:rsidR="00FA0524" w:rsidRPr="0095785D">
        <w:rPr>
          <w:rFonts w:asciiTheme="majorBidi" w:hAnsiTheme="majorBidi" w:cstheme="majorBidi"/>
          <w:bCs/>
          <w:sz w:val="24"/>
          <w:szCs w:val="24"/>
          <w:lang w:eastAsia="lt-LT"/>
        </w:rPr>
        <w:t>A</w:t>
      </w:r>
      <w:r w:rsidRPr="0095785D">
        <w:rPr>
          <w:rFonts w:asciiTheme="majorBidi" w:hAnsiTheme="majorBidi" w:cstheme="majorBidi"/>
          <w:bCs/>
          <w:sz w:val="24"/>
          <w:szCs w:val="24"/>
          <w:lang w:eastAsia="lt-LT"/>
        </w:rPr>
        <w:t xml:space="preserve">tstovas) pateikia (paštu, elektroninių ryšių priemonėmis) Administracijai prašymą informaciją jam ar jo atstovaujamam asmeniui su negalia (kai prašymą teikia atstovas) teikti asmens su negalia pasirinktu prieinamu bendravimo būdu (toliau – prašymas); </w:t>
      </w:r>
    </w:p>
    <w:p w14:paraId="2595F855" w14:textId="408210E1" w:rsidR="009321EC" w:rsidRPr="0095785D" w:rsidRDefault="009321EC" w:rsidP="004A68A8">
      <w:pPr>
        <w:pStyle w:val="ListParagraph"/>
        <w:numPr>
          <w:ilvl w:val="1"/>
          <w:numId w:val="11"/>
        </w:numPr>
        <w:tabs>
          <w:tab w:val="left" w:pos="993"/>
        </w:tabs>
        <w:spacing w:line="276" w:lineRule="auto"/>
        <w:ind w:left="0" w:firstLine="567"/>
        <w:jc w:val="both"/>
        <w:rPr>
          <w:rFonts w:asciiTheme="majorBidi" w:hAnsiTheme="majorBidi" w:cstheme="majorBidi"/>
          <w:bCs/>
          <w:sz w:val="24"/>
          <w:szCs w:val="24"/>
          <w:lang w:eastAsia="lt-LT"/>
        </w:rPr>
      </w:pPr>
      <w:r w:rsidRPr="0095785D">
        <w:rPr>
          <w:rFonts w:asciiTheme="majorBidi" w:hAnsiTheme="majorBidi" w:cstheme="majorBidi"/>
          <w:bCs/>
          <w:sz w:val="24"/>
          <w:szCs w:val="24"/>
          <w:lang w:eastAsia="lt-LT"/>
        </w:rPr>
        <w:t xml:space="preserve"> </w:t>
      </w:r>
      <w:r w:rsidR="005F56C3" w:rsidRPr="0095785D">
        <w:rPr>
          <w:rFonts w:asciiTheme="majorBidi" w:hAnsiTheme="majorBidi" w:cstheme="majorBidi"/>
          <w:bCs/>
          <w:sz w:val="24"/>
          <w:szCs w:val="24"/>
          <w:lang w:eastAsia="lt-LT"/>
        </w:rPr>
        <w:t>t</w:t>
      </w:r>
      <w:r w:rsidRPr="0095785D">
        <w:rPr>
          <w:rFonts w:asciiTheme="majorBidi" w:hAnsiTheme="majorBidi" w:cstheme="majorBidi"/>
          <w:bCs/>
          <w:sz w:val="24"/>
          <w:szCs w:val="24"/>
          <w:lang w:eastAsia="lt-LT"/>
        </w:rPr>
        <w:t xml:space="preserve">ais atvejais, kai asmeniui su negalia pateikti informacijos prieinamu bendravimo būdu nėra galimybės Viešojo administravimo įstatymo nustatytais terminais (pavyzdžiui, dėl didelės apimties turinio informacijos parengimas lietuvių gestų kalba, Brailio raštu ar lengvai suprantama kalba gali trukti iki 60 kalendorinių dienų ir ilgiau), savo srities klausimais Struktūrinis padalinys </w:t>
      </w:r>
      <w:r w:rsidR="005F56C3" w:rsidRPr="0095785D">
        <w:rPr>
          <w:rFonts w:asciiTheme="majorBidi" w:hAnsiTheme="majorBidi" w:cstheme="majorBidi"/>
          <w:bCs/>
          <w:sz w:val="24"/>
          <w:szCs w:val="24"/>
          <w:lang w:eastAsia="lt-LT"/>
        </w:rPr>
        <w:t xml:space="preserve">ir (ar) Darbuotojas </w:t>
      </w:r>
      <w:r w:rsidRPr="0095785D">
        <w:rPr>
          <w:rFonts w:asciiTheme="majorBidi" w:hAnsiTheme="majorBidi" w:cstheme="majorBidi"/>
          <w:bCs/>
          <w:sz w:val="24"/>
          <w:szCs w:val="24"/>
          <w:lang w:eastAsia="lt-LT"/>
        </w:rPr>
        <w:t>asmeniui su negalia pateikia informaciją raštu įprastu formatu, kartu informuodamas apie terminą, kada jam bus pateikta informacija prieinamu bendravimo būdu</w:t>
      </w:r>
      <w:r w:rsidR="005F56C3" w:rsidRPr="0095785D">
        <w:rPr>
          <w:rFonts w:asciiTheme="majorBidi" w:hAnsiTheme="majorBidi" w:cstheme="majorBidi"/>
          <w:bCs/>
          <w:sz w:val="24"/>
          <w:szCs w:val="24"/>
          <w:lang w:eastAsia="lt-LT"/>
        </w:rPr>
        <w:t>;</w:t>
      </w:r>
    </w:p>
    <w:p w14:paraId="19DF83D6" w14:textId="77777777" w:rsidR="00F777B4" w:rsidRPr="00F777B4" w:rsidRDefault="0095785D" w:rsidP="00F777B4">
      <w:pPr>
        <w:pStyle w:val="ListParagraph"/>
        <w:numPr>
          <w:ilvl w:val="1"/>
          <w:numId w:val="11"/>
        </w:numPr>
        <w:tabs>
          <w:tab w:val="left" w:pos="993"/>
        </w:tabs>
        <w:spacing w:line="276" w:lineRule="auto"/>
        <w:ind w:left="0" w:firstLine="567"/>
        <w:jc w:val="both"/>
        <w:rPr>
          <w:rFonts w:asciiTheme="majorBidi" w:hAnsiTheme="majorBidi" w:cstheme="majorBidi"/>
          <w:bCs/>
          <w:sz w:val="24"/>
          <w:szCs w:val="24"/>
          <w:lang w:eastAsia="lt-LT"/>
        </w:rPr>
      </w:pPr>
      <w:r w:rsidRPr="00FB0461">
        <w:rPr>
          <w:rFonts w:asciiTheme="majorBidi" w:hAnsiTheme="majorBidi" w:cstheme="majorBidi"/>
          <w:bCs/>
          <w:sz w:val="24"/>
          <w:szCs w:val="24"/>
          <w:lang w:eastAsia="lt-LT"/>
        </w:rPr>
        <w:t xml:space="preserve">Asmuo su negalia ar jo atstovas išreiškia poreikį, asmeniui su negalia atvykus į Administraciją, gauti informaciją lietuvių gestų kalba, apie tai informavęs (paštu, elektroninių ryšių </w:t>
      </w:r>
      <w:r w:rsidRPr="00F777B4">
        <w:rPr>
          <w:rFonts w:asciiTheme="majorBidi" w:hAnsiTheme="majorBidi" w:cstheme="majorBidi"/>
          <w:bCs/>
          <w:sz w:val="24"/>
          <w:szCs w:val="24"/>
          <w:lang w:eastAsia="lt-LT"/>
        </w:rPr>
        <w:t>priemonėmis) Administraciją ir įstaigą ne vėliau kaip likus 5 darbo dienoms iki atvykimo.</w:t>
      </w:r>
    </w:p>
    <w:p w14:paraId="3973CF21" w14:textId="7476AF58" w:rsidR="00F777B4" w:rsidRPr="00F777B4" w:rsidRDefault="00F777B4" w:rsidP="00F777B4">
      <w:pPr>
        <w:pStyle w:val="ListParagraph"/>
        <w:numPr>
          <w:ilvl w:val="0"/>
          <w:numId w:val="11"/>
        </w:numPr>
        <w:tabs>
          <w:tab w:val="left" w:pos="567"/>
        </w:tabs>
        <w:spacing w:line="276" w:lineRule="auto"/>
        <w:ind w:left="-142" w:firstLine="491"/>
        <w:jc w:val="both"/>
        <w:rPr>
          <w:rFonts w:asciiTheme="majorBidi" w:hAnsiTheme="majorBidi" w:cstheme="majorBidi"/>
          <w:bCs/>
          <w:sz w:val="24"/>
          <w:szCs w:val="24"/>
          <w:lang w:eastAsia="lt-LT"/>
        </w:rPr>
      </w:pPr>
      <w:r w:rsidRPr="00F777B4">
        <w:rPr>
          <w:rFonts w:asciiTheme="majorBidi" w:hAnsiTheme="majorBidi" w:cstheme="majorBidi"/>
          <w:bCs/>
          <w:sz w:val="24"/>
          <w:szCs w:val="24"/>
          <w:lang w:eastAsia="lt-LT"/>
        </w:rPr>
        <w:t>Struktūriniai padaliniai ir (ar) darbuotojai visais atvejais gavę prašymą iš asmens su negalia ar jo atstovo, ne vėliau kaip per 2 darbo</w:t>
      </w:r>
      <w:r>
        <w:rPr>
          <w:rFonts w:asciiTheme="majorBidi" w:hAnsiTheme="majorBidi" w:cstheme="majorBidi"/>
          <w:bCs/>
          <w:sz w:val="24"/>
          <w:szCs w:val="24"/>
          <w:lang w:eastAsia="lt-LT"/>
        </w:rPr>
        <w:t xml:space="preserve"> dienas</w:t>
      </w:r>
      <w:r w:rsidR="001C6D69">
        <w:rPr>
          <w:rFonts w:asciiTheme="majorBidi" w:hAnsiTheme="majorBidi" w:cstheme="majorBidi"/>
          <w:bCs/>
          <w:sz w:val="24"/>
          <w:szCs w:val="24"/>
          <w:lang w:eastAsia="lt-LT"/>
        </w:rPr>
        <w:t>,</w:t>
      </w:r>
      <w:r w:rsidRPr="00F777B4">
        <w:rPr>
          <w:b/>
          <w:bCs/>
          <w:sz w:val="24"/>
          <w:szCs w:val="24"/>
          <w:lang w:eastAsia="lt-LT"/>
        </w:rPr>
        <w:t xml:space="preserve"> </w:t>
      </w:r>
      <w:r w:rsidRPr="00E504A9">
        <w:rPr>
          <w:sz w:val="24"/>
          <w:szCs w:val="24"/>
          <w:lang w:eastAsia="lt-LT"/>
        </w:rPr>
        <w:t>pateikia prašomą informaciją tolimesniam atsakymo</w:t>
      </w:r>
      <w:r w:rsidRPr="00F777B4">
        <w:rPr>
          <w:rFonts w:asciiTheme="majorBidi" w:hAnsiTheme="majorBidi" w:cstheme="majorBidi"/>
          <w:bCs/>
          <w:sz w:val="24"/>
          <w:szCs w:val="24"/>
          <w:lang w:eastAsia="lt-LT"/>
        </w:rPr>
        <w:t xml:space="preserve"> rengimui asmenų su negalia reikalų koordinatoriui, kuris parengia informaciją  pasirinktais prieinamais bendravimo būdais.</w:t>
      </w:r>
    </w:p>
    <w:p w14:paraId="6E2CCB8F" w14:textId="74BB5EC2" w:rsidR="00F777B4" w:rsidRPr="00FB0461" w:rsidRDefault="00F777B4" w:rsidP="00F777B4">
      <w:pPr>
        <w:pStyle w:val="ListParagraph"/>
        <w:tabs>
          <w:tab w:val="left" w:pos="567"/>
          <w:tab w:val="left" w:pos="993"/>
        </w:tabs>
        <w:spacing w:line="276" w:lineRule="auto"/>
        <w:ind w:left="360"/>
        <w:jc w:val="both"/>
        <w:rPr>
          <w:rFonts w:asciiTheme="majorBidi" w:hAnsiTheme="majorBidi" w:cstheme="majorBidi"/>
          <w:bCs/>
          <w:sz w:val="24"/>
          <w:szCs w:val="24"/>
          <w:lang w:eastAsia="lt-LT"/>
        </w:rPr>
      </w:pPr>
    </w:p>
    <w:p w14:paraId="056497E8" w14:textId="77777777" w:rsidR="009321EC" w:rsidRPr="0095785D" w:rsidRDefault="009321EC" w:rsidP="009321EC">
      <w:pPr>
        <w:spacing w:line="276" w:lineRule="auto"/>
        <w:jc w:val="both"/>
        <w:rPr>
          <w:rFonts w:asciiTheme="majorBidi" w:hAnsiTheme="majorBidi" w:cstheme="majorBidi"/>
          <w:bCs/>
          <w:sz w:val="24"/>
          <w:szCs w:val="24"/>
          <w:lang w:eastAsia="lt-LT"/>
        </w:rPr>
      </w:pPr>
    </w:p>
    <w:p w14:paraId="7F2451E4" w14:textId="77777777" w:rsidR="009321EC" w:rsidRPr="0095785D" w:rsidRDefault="009321EC" w:rsidP="009321EC">
      <w:pPr>
        <w:spacing w:line="276" w:lineRule="auto"/>
        <w:jc w:val="center"/>
        <w:rPr>
          <w:rFonts w:asciiTheme="majorBidi" w:hAnsiTheme="majorBidi" w:cstheme="majorBidi"/>
          <w:b/>
          <w:sz w:val="24"/>
          <w:szCs w:val="24"/>
          <w:lang w:eastAsia="lt-LT"/>
        </w:rPr>
      </w:pPr>
      <w:r w:rsidRPr="0095785D">
        <w:rPr>
          <w:rFonts w:asciiTheme="majorBidi" w:hAnsiTheme="majorBidi" w:cstheme="majorBidi"/>
          <w:b/>
          <w:sz w:val="24"/>
          <w:szCs w:val="24"/>
          <w:lang w:eastAsia="lt-LT"/>
        </w:rPr>
        <w:t>III SKYRIUS</w:t>
      </w:r>
    </w:p>
    <w:p w14:paraId="2F669FA3" w14:textId="77777777" w:rsidR="009321EC" w:rsidRPr="0095785D" w:rsidRDefault="009321EC" w:rsidP="009321EC">
      <w:pPr>
        <w:spacing w:line="276" w:lineRule="auto"/>
        <w:jc w:val="center"/>
        <w:rPr>
          <w:rFonts w:asciiTheme="majorBidi" w:hAnsiTheme="majorBidi" w:cstheme="majorBidi"/>
          <w:b/>
          <w:sz w:val="24"/>
          <w:szCs w:val="24"/>
          <w:lang w:eastAsia="lt-LT"/>
        </w:rPr>
      </w:pPr>
      <w:r w:rsidRPr="0095785D">
        <w:rPr>
          <w:rFonts w:asciiTheme="majorBidi" w:hAnsiTheme="majorBidi" w:cstheme="majorBidi"/>
          <w:b/>
          <w:sz w:val="24"/>
          <w:szCs w:val="24"/>
          <w:lang w:eastAsia="lt-LT"/>
        </w:rPr>
        <w:t>INFORMACIJOS SKLAIDA ASMENIMS SU NEGALIA</w:t>
      </w:r>
    </w:p>
    <w:p w14:paraId="0F06FF91" w14:textId="77777777" w:rsidR="009321EC" w:rsidRPr="0095785D" w:rsidRDefault="009321EC" w:rsidP="009321EC">
      <w:pPr>
        <w:spacing w:line="276" w:lineRule="auto"/>
        <w:jc w:val="both"/>
        <w:rPr>
          <w:rFonts w:asciiTheme="majorBidi" w:hAnsiTheme="majorBidi" w:cstheme="majorBidi"/>
          <w:bCs/>
          <w:sz w:val="24"/>
          <w:szCs w:val="24"/>
          <w:lang w:eastAsia="lt-LT"/>
        </w:rPr>
      </w:pPr>
    </w:p>
    <w:p w14:paraId="1A871EDE" w14:textId="784EC648" w:rsidR="009321EC" w:rsidRPr="0095785D" w:rsidRDefault="009321EC" w:rsidP="009321EC">
      <w:pPr>
        <w:pStyle w:val="ListParagraph"/>
        <w:numPr>
          <w:ilvl w:val="0"/>
          <w:numId w:val="11"/>
        </w:numPr>
        <w:tabs>
          <w:tab w:val="left" w:pos="993"/>
        </w:tabs>
        <w:spacing w:line="276" w:lineRule="auto"/>
        <w:ind w:left="0" w:firstLine="567"/>
        <w:jc w:val="both"/>
        <w:rPr>
          <w:rFonts w:asciiTheme="majorBidi" w:hAnsiTheme="majorBidi" w:cstheme="majorBidi"/>
          <w:bCs/>
          <w:sz w:val="24"/>
          <w:szCs w:val="24"/>
          <w:lang w:eastAsia="lt-LT"/>
        </w:rPr>
      </w:pPr>
      <w:r w:rsidRPr="0095785D">
        <w:rPr>
          <w:rFonts w:asciiTheme="majorBidi" w:hAnsiTheme="majorBidi" w:cstheme="majorBidi"/>
          <w:bCs/>
          <w:sz w:val="24"/>
          <w:szCs w:val="24"/>
          <w:lang w:eastAsia="lt-LT"/>
        </w:rPr>
        <w:t xml:space="preserve">Administracija </w:t>
      </w:r>
      <w:r w:rsidR="003E096E" w:rsidRPr="0095785D">
        <w:rPr>
          <w:rFonts w:asciiTheme="majorBidi" w:hAnsiTheme="majorBidi" w:cstheme="majorBidi"/>
          <w:bCs/>
          <w:sz w:val="24"/>
          <w:szCs w:val="24"/>
          <w:lang w:eastAsia="lt-LT"/>
        </w:rPr>
        <w:t xml:space="preserve">pagal turimas galimybes </w:t>
      </w:r>
      <w:r w:rsidRPr="0095785D">
        <w:rPr>
          <w:rFonts w:asciiTheme="majorBidi" w:hAnsiTheme="majorBidi" w:cstheme="majorBidi"/>
          <w:bCs/>
          <w:sz w:val="24"/>
          <w:szCs w:val="24"/>
          <w:lang w:eastAsia="lt-LT"/>
        </w:rPr>
        <w:t>skleidžia informaciją visuomenės informavimo priemonėmis, kartu pateikdama informaciją lengvai suprantama kalba ir lietuvių gestų kalba</w:t>
      </w:r>
      <w:r w:rsidRPr="0095785D">
        <w:rPr>
          <w:rFonts w:asciiTheme="majorBidi" w:hAnsiTheme="majorBidi" w:cstheme="majorBidi"/>
          <w:b/>
          <w:sz w:val="24"/>
          <w:szCs w:val="24"/>
          <w:lang w:eastAsia="lt-LT"/>
        </w:rPr>
        <w:t xml:space="preserve">, </w:t>
      </w:r>
      <w:r w:rsidRPr="0095785D">
        <w:rPr>
          <w:rFonts w:asciiTheme="majorBidi" w:hAnsiTheme="majorBidi" w:cstheme="majorBidi"/>
          <w:bCs/>
          <w:sz w:val="24"/>
          <w:szCs w:val="24"/>
          <w:lang w:eastAsia="lt-LT"/>
        </w:rPr>
        <w:t xml:space="preserve">jei informacija pateikiama vaizdo ir (ar) garso įrašu, jo turinys, skirtas asmenims su regos ir (ar) klausos negalia, turi atitikti Vaizdo ir (ar) garso įrašų turinio, skirto asmenims su regos ir (ar) klausos negalia, rekomendacijas (Rekomendacijų 1 priedas): </w:t>
      </w:r>
    </w:p>
    <w:p w14:paraId="4CB7DF2C" w14:textId="77777777" w:rsidR="009321EC" w:rsidRPr="0095785D" w:rsidRDefault="009321EC" w:rsidP="009321EC">
      <w:pPr>
        <w:pStyle w:val="ListParagraph"/>
        <w:numPr>
          <w:ilvl w:val="1"/>
          <w:numId w:val="11"/>
        </w:numPr>
        <w:tabs>
          <w:tab w:val="left" w:pos="993"/>
        </w:tabs>
        <w:spacing w:line="276" w:lineRule="auto"/>
        <w:ind w:left="0" w:firstLine="567"/>
        <w:jc w:val="both"/>
        <w:rPr>
          <w:rFonts w:asciiTheme="majorBidi" w:hAnsiTheme="majorBidi" w:cstheme="majorBidi"/>
          <w:bCs/>
          <w:sz w:val="24"/>
          <w:szCs w:val="24"/>
          <w:lang w:eastAsia="lt-LT"/>
        </w:rPr>
      </w:pPr>
      <w:r w:rsidRPr="0095785D">
        <w:rPr>
          <w:rFonts w:asciiTheme="majorBidi" w:hAnsiTheme="majorBidi" w:cstheme="majorBidi"/>
          <w:bCs/>
          <w:sz w:val="24"/>
          <w:szCs w:val="24"/>
          <w:lang w:eastAsia="lt-LT"/>
        </w:rPr>
        <w:t xml:space="preserve"> interneto svetainėje skelbia Rekomendacijų 2 priede nurodytą informaciją, taip pat mobiliojoje programoje, jei ją turi, kiek tai neprieštarauja Bendruosiuose reikalavimuose valstybės ir savivaldybių institucijų ir įstaigų interneto svetainėms ir mobilioms programoms, patvirtintuose Lietuvos Respublikos Vyriausybės 2003 m. balandžio 18 d. nutarimu Nr. 480 „Dėl Bendrųjų reikalavimų valstybės ir savivaldybių institucijų ir įstaigų interneto svetainėms ir mobiliosioms programoms aprašo patvirtinimo“, nustatytai tvarkai.</w:t>
      </w:r>
    </w:p>
    <w:p w14:paraId="44F9817C" w14:textId="77777777" w:rsidR="009321EC" w:rsidRPr="0095785D" w:rsidRDefault="009321EC" w:rsidP="009321EC">
      <w:pPr>
        <w:pStyle w:val="ListParagraph"/>
        <w:numPr>
          <w:ilvl w:val="0"/>
          <w:numId w:val="11"/>
        </w:numPr>
        <w:tabs>
          <w:tab w:val="left" w:pos="993"/>
        </w:tabs>
        <w:spacing w:line="276" w:lineRule="auto"/>
        <w:ind w:left="0" w:firstLine="567"/>
        <w:jc w:val="both"/>
        <w:rPr>
          <w:rFonts w:asciiTheme="majorBidi" w:hAnsiTheme="majorBidi" w:cstheme="majorBidi"/>
          <w:bCs/>
          <w:sz w:val="24"/>
          <w:szCs w:val="24"/>
          <w:lang w:eastAsia="lt-LT"/>
        </w:rPr>
      </w:pPr>
      <w:r w:rsidRPr="0095785D">
        <w:rPr>
          <w:rFonts w:asciiTheme="majorBidi" w:hAnsiTheme="majorBidi" w:cstheme="majorBidi"/>
          <w:bCs/>
          <w:sz w:val="24"/>
          <w:szCs w:val="24"/>
          <w:lang w:eastAsia="lt-LT"/>
        </w:rPr>
        <w:t xml:space="preserve">Administracija gali atsisakyti teikti informaciją asmeniui su negalia jo pasirinktu prieinamu bendravimo būdu, jeigu, naudojantis Agentūros interneto svetainėje skelbiama skaičiuokle, atlikus </w:t>
      </w:r>
      <w:r w:rsidRPr="0095785D">
        <w:rPr>
          <w:rFonts w:asciiTheme="majorBidi" w:hAnsiTheme="majorBidi" w:cstheme="majorBidi"/>
          <w:bCs/>
          <w:sz w:val="24"/>
          <w:szCs w:val="24"/>
          <w:lang w:eastAsia="lt-LT"/>
        </w:rPr>
        <w:lastRenderedPageBreak/>
        <w:t>neproporcingos naštos vertinimą pagal Neproporcingos naštos vertinimo kriterijus (Rekomendacijų 3 priedas)</w:t>
      </w:r>
      <w:r w:rsidRPr="0095785D">
        <w:rPr>
          <w:rFonts w:asciiTheme="majorBidi" w:hAnsiTheme="majorBidi" w:cstheme="majorBidi"/>
          <w:bCs/>
          <w:i/>
          <w:iCs/>
          <w:sz w:val="24"/>
          <w:szCs w:val="24"/>
          <w:lang w:eastAsia="lt-LT"/>
        </w:rPr>
        <w:t>,</w:t>
      </w:r>
      <w:r w:rsidRPr="0095785D">
        <w:rPr>
          <w:rFonts w:asciiTheme="majorBidi" w:hAnsiTheme="majorBidi" w:cstheme="majorBidi"/>
          <w:bCs/>
          <w:sz w:val="24"/>
          <w:szCs w:val="24"/>
          <w:lang w:eastAsia="lt-LT"/>
        </w:rPr>
        <w:t xml:space="preserve"> nustatoma, kad organizacinė ir (ar) finansinė našta Administracijai būtų didesnė už tikėtiną gauti naudą asmeniui su negalia ir galėtų sukelti neproporcingą naštą valstybės ir savivaldybės institucijos ir įstaigos funkcijų vykdymui. Asmuo su negalia ar jo atstovas apie tai informuojamas prašyme nurodytu prieinamu bendravimo būdu.</w:t>
      </w:r>
    </w:p>
    <w:p w14:paraId="5069AE46" w14:textId="77777777" w:rsidR="003E096E" w:rsidRPr="0095785D" w:rsidRDefault="003E096E" w:rsidP="009321EC">
      <w:pPr>
        <w:spacing w:line="276" w:lineRule="auto"/>
        <w:jc w:val="center"/>
        <w:rPr>
          <w:rFonts w:asciiTheme="majorBidi" w:hAnsiTheme="majorBidi" w:cstheme="majorBidi"/>
          <w:b/>
          <w:sz w:val="24"/>
          <w:szCs w:val="24"/>
          <w:lang w:eastAsia="lt-LT"/>
        </w:rPr>
      </w:pPr>
    </w:p>
    <w:p w14:paraId="3DD9F510" w14:textId="0119A8B4" w:rsidR="009321EC" w:rsidRPr="0095785D" w:rsidRDefault="009321EC" w:rsidP="009321EC">
      <w:pPr>
        <w:spacing w:line="276" w:lineRule="auto"/>
        <w:jc w:val="center"/>
        <w:rPr>
          <w:rFonts w:asciiTheme="majorBidi" w:hAnsiTheme="majorBidi" w:cstheme="majorBidi"/>
          <w:b/>
          <w:bCs/>
          <w:sz w:val="24"/>
          <w:szCs w:val="24"/>
          <w:lang w:eastAsia="lt-LT"/>
        </w:rPr>
      </w:pPr>
      <w:r w:rsidRPr="0095785D">
        <w:rPr>
          <w:rFonts w:asciiTheme="majorBidi" w:hAnsiTheme="majorBidi" w:cstheme="majorBidi"/>
          <w:b/>
          <w:sz w:val="24"/>
          <w:szCs w:val="24"/>
          <w:lang w:eastAsia="lt-LT"/>
        </w:rPr>
        <w:t>I</w:t>
      </w:r>
      <w:r w:rsidRPr="0095785D">
        <w:rPr>
          <w:rFonts w:asciiTheme="majorBidi" w:hAnsiTheme="majorBidi" w:cstheme="majorBidi"/>
          <w:b/>
          <w:bCs/>
          <w:sz w:val="24"/>
          <w:szCs w:val="24"/>
          <w:lang w:eastAsia="lt-LT"/>
        </w:rPr>
        <w:t>V SKYRIUS</w:t>
      </w:r>
    </w:p>
    <w:p w14:paraId="6D9B4DFC" w14:textId="77777777" w:rsidR="009321EC" w:rsidRPr="0095785D" w:rsidRDefault="009321EC" w:rsidP="009321EC">
      <w:pPr>
        <w:spacing w:line="276" w:lineRule="auto"/>
        <w:jc w:val="center"/>
        <w:rPr>
          <w:rFonts w:asciiTheme="majorBidi" w:hAnsiTheme="majorBidi" w:cstheme="majorBidi"/>
          <w:sz w:val="24"/>
          <w:szCs w:val="24"/>
          <w:lang w:eastAsia="lt-LT"/>
        </w:rPr>
      </w:pPr>
      <w:r w:rsidRPr="0095785D">
        <w:rPr>
          <w:rFonts w:asciiTheme="majorBidi" w:hAnsiTheme="majorBidi" w:cstheme="majorBidi"/>
          <w:b/>
          <w:bCs/>
          <w:sz w:val="24"/>
          <w:szCs w:val="24"/>
          <w:lang w:eastAsia="lt-LT"/>
        </w:rPr>
        <w:t>INFORMACIJOS TEIKIMO FORMOS</w:t>
      </w:r>
    </w:p>
    <w:p w14:paraId="7A0BC151" w14:textId="77777777" w:rsidR="009321EC" w:rsidRPr="0095785D" w:rsidRDefault="009321EC" w:rsidP="009321EC">
      <w:pPr>
        <w:spacing w:line="276" w:lineRule="auto"/>
        <w:ind w:firstLine="851"/>
        <w:jc w:val="both"/>
        <w:textAlignment w:val="baseline"/>
        <w:rPr>
          <w:rFonts w:asciiTheme="majorBidi" w:hAnsiTheme="majorBidi" w:cstheme="majorBidi"/>
          <w:sz w:val="24"/>
          <w:szCs w:val="24"/>
          <w:lang w:eastAsia="lt-LT"/>
        </w:rPr>
      </w:pPr>
      <w:bookmarkStart w:id="2" w:name="part_4d1ffc1f45d4448096bca12dbb8d36a8"/>
      <w:bookmarkEnd w:id="2"/>
    </w:p>
    <w:p w14:paraId="30043B89" w14:textId="77777777" w:rsidR="009321EC" w:rsidRPr="0095785D" w:rsidRDefault="009321EC" w:rsidP="009321EC">
      <w:pPr>
        <w:pStyle w:val="ListParagraph"/>
        <w:numPr>
          <w:ilvl w:val="0"/>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Informacijos prieinamu bendravimo būdu teikimo formos:</w:t>
      </w:r>
      <w:bookmarkStart w:id="3" w:name="part_78815e2fd9f04982ae5c4605123c070e"/>
      <w:bookmarkEnd w:id="3"/>
    </w:p>
    <w:p w14:paraId="2D6CBB08" w14:textId="77777777"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elektroninis ir (ar) popierinis dokumentas. Elektroninis tekstinio formato dokumentas gali būti perskaitomas naudojant „Microsoft Word“, „Microsoft Excel“, PDF, „Microsoft Power Point“, ar lygiavertę programinę įrangą;</w:t>
      </w:r>
      <w:bookmarkStart w:id="4" w:name="part_885bd86181764d2eb7b603e5f22298d8"/>
      <w:bookmarkEnd w:id="4"/>
    </w:p>
    <w:p w14:paraId="3F4FE797" w14:textId="77777777"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susirašinėjimas elektroniniu paštu;</w:t>
      </w:r>
      <w:bookmarkStart w:id="5" w:name="part_4e3ec1cdd6a64a7cad436a833ff888dc"/>
      <w:bookmarkEnd w:id="5"/>
    </w:p>
    <w:p w14:paraId="777462D8" w14:textId="77777777"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vaizdo ir (ar) garso įrašas.</w:t>
      </w:r>
    </w:p>
    <w:p w14:paraId="4700F440" w14:textId="02876D35" w:rsidR="009321EC" w:rsidRPr="0095785D" w:rsidRDefault="009321EC" w:rsidP="009321EC">
      <w:pPr>
        <w:pStyle w:val="ListParagraph"/>
        <w:numPr>
          <w:ilvl w:val="0"/>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bookmarkStart w:id="6" w:name="part_5cadc9825d854f52bd08b99de0515b64"/>
      <w:bookmarkEnd w:id="6"/>
      <w:r w:rsidRPr="0095785D">
        <w:rPr>
          <w:rFonts w:asciiTheme="majorBidi" w:hAnsiTheme="majorBidi" w:cstheme="majorBidi"/>
          <w:sz w:val="24"/>
          <w:szCs w:val="24"/>
          <w:lang w:eastAsia="lt-LT"/>
        </w:rPr>
        <w:t xml:space="preserve"> Aprašo </w:t>
      </w:r>
      <w:r w:rsidR="003E096E" w:rsidRPr="0095785D">
        <w:rPr>
          <w:rFonts w:asciiTheme="majorBidi" w:hAnsiTheme="majorBidi" w:cstheme="majorBidi"/>
          <w:sz w:val="24"/>
          <w:szCs w:val="24"/>
          <w:lang w:eastAsia="lt-LT"/>
        </w:rPr>
        <w:t>8</w:t>
      </w:r>
      <w:r w:rsidRPr="0095785D">
        <w:rPr>
          <w:rFonts w:asciiTheme="majorBidi" w:hAnsiTheme="majorBidi" w:cstheme="majorBidi"/>
          <w:sz w:val="24"/>
          <w:szCs w:val="24"/>
          <w:lang w:eastAsia="lt-LT"/>
        </w:rPr>
        <w:t xml:space="preserve"> punkte nurodytos informacijos prieinamu bendravimo būdu teikimo formos, kai informacija asmenims su negalia teikiama šio Aprašo 4.2</w:t>
      </w:r>
      <w:r w:rsidR="00302939" w:rsidRPr="0095785D">
        <w:rPr>
          <w:rFonts w:asciiTheme="majorBidi" w:hAnsiTheme="majorBidi" w:cstheme="majorBidi"/>
          <w:sz w:val="24"/>
          <w:szCs w:val="24"/>
          <w:lang w:eastAsia="lt-LT"/>
        </w:rPr>
        <w:t xml:space="preserve"> </w:t>
      </w:r>
      <w:r w:rsidRPr="0095785D">
        <w:rPr>
          <w:rFonts w:asciiTheme="majorBidi" w:hAnsiTheme="majorBidi" w:cstheme="majorBidi"/>
          <w:sz w:val="24"/>
          <w:szCs w:val="24"/>
          <w:lang w:eastAsia="lt-LT"/>
        </w:rPr>
        <w:t>–</w:t>
      </w:r>
      <w:r w:rsidR="00302939" w:rsidRPr="0095785D">
        <w:rPr>
          <w:rFonts w:asciiTheme="majorBidi" w:hAnsiTheme="majorBidi" w:cstheme="majorBidi"/>
          <w:sz w:val="24"/>
          <w:szCs w:val="24"/>
          <w:lang w:eastAsia="lt-LT"/>
        </w:rPr>
        <w:t xml:space="preserve"> </w:t>
      </w:r>
      <w:r w:rsidRPr="0095785D">
        <w:rPr>
          <w:rFonts w:asciiTheme="majorBidi" w:hAnsiTheme="majorBidi" w:cstheme="majorBidi"/>
          <w:sz w:val="24"/>
          <w:szCs w:val="24"/>
          <w:lang w:eastAsia="lt-LT"/>
        </w:rPr>
        <w:t xml:space="preserve">4.4 papunkčiuose nurodytais prieinamo bendravimo būdais, taikomos </w:t>
      </w:r>
      <w:bookmarkStart w:id="7" w:name="part_71349b372e1d4db2a090af03ad72349f"/>
      <w:bookmarkEnd w:id="7"/>
      <w:r w:rsidRPr="0095785D">
        <w:rPr>
          <w:rFonts w:asciiTheme="majorBidi" w:hAnsiTheme="majorBidi" w:cstheme="majorBidi"/>
          <w:sz w:val="24"/>
          <w:szCs w:val="24"/>
          <w:lang w:eastAsia="lt-LT"/>
        </w:rPr>
        <w:t xml:space="preserve">Aprašo 5.1 papunktyje ir </w:t>
      </w:r>
      <w:r w:rsidR="003E096E" w:rsidRPr="0095785D">
        <w:rPr>
          <w:rFonts w:asciiTheme="majorBidi" w:hAnsiTheme="majorBidi" w:cstheme="majorBidi"/>
          <w:sz w:val="24"/>
          <w:szCs w:val="24"/>
          <w:lang w:eastAsia="lt-LT"/>
        </w:rPr>
        <w:t>6</w:t>
      </w:r>
      <w:r w:rsidRPr="0095785D">
        <w:rPr>
          <w:rFonts w:asciiTheme="majorBidi" w:hAnsiTheme="majorBidi" w:cstheme="majorBidi"/>
          <w:sz w:val="24"/>
          <w:szCs w:val="24"/>
          <w:lang w:eastAsia="lt-LT"/>
        </w:rPr>
        <w:t xml:space="preserve"> punkte numatytais atvejais, kai:</w:t>
      </w:r>
    </w:p>
    <w:p w14:paraId="0AA717CA" w14:textId="77777777"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bookmarkStart w:id="8" w:name="part_51348a36bb644f2897b12ad6ca4c3d8e"/>
      <w:bookmarkEnd w:id="8"/>
      <w:r w:rsidRPr="0095785D">
        <w:rPr>
          <w:rFonts w:asciiTheme="majorBidi" w:hAnsiTheme="majorBidi" w:cstheme="majorBidi"/>
          <w:sz w:val="24"/>
          <w:szCs w:val="24"/>
          <w:lang w:eastAsia="lt-LT"/>
        </w:rPr>
        <w:t>elektroninių ir (ar) popierinių dokumentų turinys yra skirtas asmenims su regos negalia, jis turi atitikti Elektroninių ir (ar) popierinių dokumentų, ir (ar) susirašinėjimo elektroniniu paštu turinio, skirto asmenims su regos negalia, rekomendacijas (Rekomendacijų 4 priedas);</w:t>
      </w:r>
    </w:p>
    <w:p w14:paraId="4748605F" w14:textId="77777777"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 xml:space="preserve"> susirašinėjimo elektroniniu paštu turinys yra skirtas visuomenei informuoti, jis turi atitikti Rekomendacijų 4 priede pateikiamas rekomendacijas;</w:t>
      </w:r>
    </w:p>
    <w:p w14:paraId="3EA5FAFF" w14:textId="77777777"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vaizdo ir (ar) garso įrašų turinys yra skirtas asmenims su regos ir (ar) klausos negalia, jis turi atitikti Rekomendacijų 1 priede pateikiamas rekomendacijas;</w:t>
      </w:r>
      <w:bookmarkStart w:id="9" w:name="part_929cbb78573e422fa2f9e5153aa52541"/>
      <w:bookmarkEnd w:id="9"/>
    </w:p>
    <w:p w14:paraId="009AE45A" w14:textId="77777777"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 xml:space="preserve">vaizdo įrašų turinys yra skirtas </w:t>
      </w:r>
      <w:r w:rsidRPr="0095785D">
        <w:rPr>
          <w:rFonts w:asciiTheme="majorBidi" w:hAnsiTheme="majorBidi" w:cstheme="majorBidi"/>
          <w:sz w:val="24"/>
          <w:szCs w:val="24"/>
          <w:shd w:val="clear" w:color="auto" w:fill="FFFFFF"/>
          <w:lang w:eastAsia="lt-LT"/>
        </w:rPr>
        <w:t>asmenims su klausos negalia</w:t>
      </w:r>
      <w:r w:rsidRPr="0095785D">
        <w:rPr>
          <w:rFonts w:asciiTheme="majorBidi" w:hAnsiTheme="majorBidi" w:cstheme="majorBidi"/>
          <w:sz w:val="24"/>
          <w:szCs w:val="24"/>
          <w:lang w:eastAsia="lt-LT"/>
        </w:rPr>
        <w:t>, jis turi atitikti Vaizdo įrašų turinio, skirto asmenims su klausos negalia, rekomendacijas (Rekomendacijų 5 priedas)</w:t>
      </w:r>
      <w:r w:rsidRPr="0095785D">
        <w:rPr>
          <w:rFonts w:asciiTheme="majorBidi" w:hAnsiTheme="majorBidi" w:cstheme="majorBidi"/>
          <w:sz w:val="24"/>
          <w:szCs w:val="24"/>
          <w:shd w:val="clear" w:color="auto" w:fill="FFFFFF"/>
          <w:lang w:eastAsia="lt-LT"/>
        </w:rPr>
        <w:t>;</w:t>
      </w:r>
      <w:bookmarkStart w:id="10" w:name="part_d42f7480e6794a98941d076a93fd4461"/>
      <w:bookmarkEnd w:id="10"/>
    </w:p>
    <w:p w14:paraId="513710C2" w14:textId="77777777"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elektroninių ir (ar) popierinių dokumentų, ir (ar) susirašinėjimo elektroniniu paštu turinys yra skirtas asmenims su intelekto negalia, jis turi atitikti Teksto lengvai suprantama kalba rengimo rekomendacijas (Rekomendacijų 6 priedas)</w:t>
      </w:r>
      <w:bookmarkStart w:id="11" w:name="part_869f1d59e1564a5dba35514ef051d4ab"/>
      <w:bookmarkEnd w:id="11"/>
      <w:r w:rsidRPr="0095785D">
        <w:rPr>
          <w:rFonts w:asciiTheme="majorBidi" w:hAnsiTheme="majorBidi" w:cstheme="majorBidi"/>
          <w:sz w:val="24"/>
          <w:szCs w:val="24"/>
          <w:lang w:eastAsia="lt-LT"/>
        </w:rPr>
        <w:t>.</w:t>
      </w:r>
    </w:p>
    <w:p w14:paraId="488AC7EE" w14:textId="710E2616" w:rsidR="009321EC" w:rsidRPr="0095785D" w:rsidRDefault="009321EC" w:rsidP="009321EC">
      <w:pPr>
        <w:pStyle w:val="ListParagraph"/>
        <w:numPr>
          <w:ilvl w:val="0"/>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 xml:space="preserve"> Šio Aprašo </w:t>
      </w:r>
      <w:r w:rsidR="003E096E" w:rsidRPr="0095785D">
        <w:rPr>
          <w:rFonts w:asciiTheme="majorBidi" w:hAnsiTheme="majorBidi" w:cstheme="majorBidi"/>
          <w:sz w:val="24"/>
          <w:szCs w:val="24"/>
          <w:lang w:eastAsia="lt-LT"/>
        </w:rPr>
        <w:t>6</w:t>
      </w:r>
      <w:r w:rsidR="005F768E" w:rsidRPr="0095785D">
        <w:rPr>
          <w:rFonts w:asciiTheme="majorBidi" w:hAnsiTheme="majorBidi" w:cstheme="majorBidi"/>
          <w:sz w:val="24"/>
          <w:szCs w:val="24"/>
          <w:lang w:eastAsia="lt-LT"/>
        </w:rPr>
        <w:t>.1</w:t>
      </w:r>
      <w:r w:rsidR="00D86C35" w:rsidRPr="0095785D">
        <w:rPr>
          <w:rFonts w:asciiTheme="majorBidi" w:hAnsiTheme="majorBidi" w:cstheme="majorBidi"/>
          <w:sz w:val="24"/>
          <w:szCs w:val="24"/>
          <w:lang w:eastAsia="lt-LT"/>
        </w:rPr>
        <w:t xml:space="preserve"> </w:t>
      </w:r>
      <w:r w:rsidRPr="0095785D">
        <w:rPr>
          <w:rFonts w:asciiTheme="majorBidi" w:hAnsiTheme="majorBidi" w:cstheme="majorBidi"/>
          <w:sz w:val="24"/>
          <w:szCs w:val="24"/>
          <w:lang w:eastAsia="lt-LT"/>
        </w:rPr>
        <w:t xml:space="preserve">papunktyje numatytu atveju Rekomendacijų 2 priede nurodyta nekintanti viešoji informacija, skirta asmenims su klausos ir (ar) intelekto negalia, skelbiama </w:t>
      </w:r>
      <w:r w:rsidR="00B2488A" w:rsidRPr="0095785D">
        <w:rPr>
          <w:rFonts w:asciiTheme="majorBidi" w:hAnsiTheme="majorBidi" w:cstheme="majorBidi"/>
          <w:sz w:val="24"/>
          <w:szCs w:val="24"/>
          <w:lang w:eastAsia="lt-LT"/>
        </w:rPr>
        <w:t>Šakių rajono</w:t>
      </w:r>
      <w:r w:rsidRPr="0095785D">
        <w:rPr>
          <w:rFonts w:asciiTheme="majorBidi" w:hAnsiTheme="majorBidi" w:cstheme="majorBidi"/>
          <w:sz w:val="24"/>
          <w:szCs w:val="24"/>
          <w:lang w:eastAsia="lt-LT"/>
        </w:rPr>
        <w:t xml:space="preserve"> savivaldybės interneto svetainės pagrindiniame puslapyje arba specialiu ženklu pažymėtoje skiltyje, naudojant oficialų gestų kalbos ženklą, pateikiamą Lietuvos kurčiųjų draugijos interneto svetainėje, ir lengvai suprantamos kalbos ženklą, pateikiamą Europos intelekto negalią turinčių asmenų ir jų šeimų asociacijos „Įtrauki Europa“ (angl.</w:t>
      </w:r>
      <w:r w:rsidR="00302939" w:rsidRPr="0095785D">
        <w:rPr>
          <w:rFonts w:asciiTheme="majorBidi" w:hAnsiTheme="majorBidi" w:cstheme="majorBidi"/>
          <w:sz w:val="24"/>
          <w:szCs w:val="24"/>
          <w:lang w:eastAsia="lt-LT"/>
        </w:rPr>
        <w:t xml:space="preserve"> </w:t>
      </w:r>
      <w:r w:rsidRPr="0095785D">
        <w:rPr>
          <w:rFonts w:asciiTheme="majorBidi" w:hAnsiTheme="majorBidi" w:cstheme="majorBidi"/>
          <w:sz w:val="24"/>
          <w:szCs w:val="24"/>
          <w:lang w:eastAsia="lt-LT"/>
        </w:rPr>
        <w:t>„Inclusion Europe, the European Association of Persons with Intellectual Disabilities and Their Families“) interneto svetainėje.</w:t>
      </w:r>
      <w:bookmarkStart w:id="12" w:name="part_f0d83f86654446c4bf46561ea8956f07"/>
      <w:bookmarkEnd w:id="12"/>
    </w:p>
    <w:p w14:paraId="555B1E11" w14:textId="291E1994" w:rsidR="009C3787" w:rsidRPr="0095785D" w:rsidRDefault="00637477" w:rsidP="00637477">
      <w:pPr>
        <w:pStyle w:val="ListParagraph"/>
        <w:numPr>
          <w:ilvl w:val="0"/>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 xml:space="preserve">Asmenų su negalia reikalų koordinatorius </w:t>
      </w:r>
      <w:r w:rsidR="009321EC" w:rsidRPr="0095785D">
        <w:rPr>
          <w:rFonts w:asciiTheme="majorBidi" w:hAnsiTheme="majorBidi" w:cstheme="majorBidi"/>
          <w:sz w:val="24"/>
          <w:szCs w:val="24"/>
          <w:lang w:eastAsia="lt-LT"/>
        </w:rPr>
        <w:t>savo veiklos</w:t>
      </w:r>
      <w:r w:rsidRPr="0095785D">
        <w:rPr>
          <w:rFonts w:asciiTheme="majorBidi" w:hAnsiTheme="majorBidi" w:cstheme="majorBidi"/>
          <w:sz w:val="24"/>
          <w:szCs w:val="24"/>
          <w:lang w:eastAsia="lt-LT"/>
        </w:rPr>
        <w:t xml:space="preserve"> ar kito struktūrinio padalinio ir (ar) darbuotojo </w:t>
      </w:r>
      <w:r w:rsidR="009321EC" w:rsidRPr="0095785D">
        <w:rPr>
          <w:rFonts w:asciiTheme="majorBidi" w:hAnsiTheme="majorBidi" w:cstheme="majorBidi"/>
          <w:sz w:val="24"/>
          <w:szCs w:val="24"/>
          <w:lang w:eastAsia="lt-LT"/>
        </w:rPr>
        <w:t xml:space="preserve">nekintamą viešą informaciją prieš teikdamas paskelbti </w:t>
      </w:r>
      <w:r w:rsidR="00B2488A" w:rsidRPr="0095785D">
        <w:rPr>
          <w:rFonts w:asciiTheme="majorBidi" w:hAnsiTheme="majorBidi" w:cstheme="majorBidi"/>
          <w:sz w:val="24"/>
          <w:szCs w:val="24"/>
          <w:lang w:eastAsia="lt-LT"/>
        </w:rPr>
        <w:t>Šakių rajono</w:t>
      </w:r>
      <w:r w:rsidR="009321EC" w:rsidRPr="0095785D">
        <w:rPr>
          <w:rFonts w:asciiTheme="majorBidi" w:hAnsiTheme="majorBidi" w:cstheme="majorBidi"/>
          <w:sz w:val="24"/>
          <w:szCs w:val="24"/>
          <w:lang w:eastAsia="lt-LT"/>
        </w:rPr>
        <w:t xml:space="preserve"> savivaldybės interneto svetainėje lengvai suprantama kalba laikosi šių etapų:</w:t>
      </w:r>
      <w:bookmarkStart w:id="13" w:name="part_424870b2521843759182400faa4ad513"/>
      <w:bookmarkEnd w:id="13"/>
    </w:p>
    <w:p w14:paraId="13931EBE" w14:textId="77777777"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tekstas parengiamas antruoju lygiu;</w:t>
      </w:r>
      <w:bookmarkStart w:id="14" w:name="part_ec782691f3b44b2189ee8c1c934f4ac8"/>
      <w:bookmarkEnd w:id="14"/>
    </w:p>
    <w:p w14:paraId="0E0F09E3" w14:textId="77777777"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parengtas antrojo lygio tekstas pateikiamas asmenų su intelekto negalia tikslinei grupei (toliau – tikslinė grupė) tikrinti;</w:t>
      </w:r>
      <w:bookmarkStart w:id="15" w:name="part_e98280bde8d34f4b9fa944bcabc2d80d"/>
      <w:bookmarkEnd w:id="15"/>
    </w:p>
    <w:p w14:paraId="71FAF90B" w14:textId="77777777"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tikslinei grupei patikrinus tekstą ir pateikus pastabų, tekstas prireikus pataisomas;</w:t>
      </w:r>
      <w:bookmarkStart w:id="16" w:name="part_a739b42dc23f4d2b8b5eef23ef2775b6"/>
      <w:bookmarkEnd w:id="16"/>
    </w:p>
    <w:p w14:paraId="443101F3" w14:textId="77777777"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prireikus tekstas pateikiamas tikslinei grupei dar kartą patikrinti;</w:t>
      </w:r>
      <w:bookmarkStart w:id="17" w:name="part_ccb94b47fda44670bc48cccc8bc31f53"/>
      <w:bookmarkEnd w:id="17"/>
    </w:p>
    <w:p w14:paraId="272490EF" w14:textId="2C8006A3" w:rsidR="009321EC" w:rsidRPr="0095785D" w:rsidRDefault="009321EC" w:rsidP="009321EC">
      <w:pPr>
        <w:pStyle w:val="ListParagraph"/>
        <w:numPr>
          <w:ilvl w:val="1"/>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lastRenderedPageBreak/>
        <w:t>tikslinės grupės patikrintas tekstas ir prireikus Struktūrinio padalinio</w:t>
      </w:r>
      <w:r w:rsidR="003E096E" w:rsidRPr="0095785D">
        <w:rPr>
          <w:rFonts w:asciiTheme="majorBidi" w:hAnsiTheme="majorBidi" w:cstheme="majorBidi"/>
          <w:sz w:val="24"/>
          <w:szCs w:val="24"/>
          <w:lang w:eastAsia="lt-LT"/>
        </w:rPr>
        <w:t xml:space="preserve"> ir (ar) Darbuotojo</w:t>
      </w:r>
      <w:r w:rsidRPr="0095785D">
        <w:rPr>
          <w:rFonts w:asciiTheme="majorBidi" w:hAnsiTheme="majorBidi" w:cstheme="majorBidi"/>
          <w:sz w:val="24"/>
          <w:szCs w:val="24"/>
          <w:lang w:eastAsia="lt-LT"/>
        </w:rPr>
        <w:t xml:space="preserve"> patikslintas tekstas skelbiamas.</w:t>
      </w:r>
      <w:bookmarkStart w:id="18" w:name="part_2de2f9d7837d4a28ba371fc0caff0c53"/>
      <w:bookmarkEnd w:id="18"/>
    </w:p>
    <w:p w14:paraId="40D8E981" w14:textId="2AA96C18" w:rsidR="009321EC" w:rsidRPr="007B216B" w:rsidRDefault="009321EC" w:rsidP="009321EC">
      <w:pPr>
        <w:pStyle w:val="ListParagraph"/>
        <w:numPr>
          <w:ilvl w:val="0"/>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7B216B">
        <w:rPr>
          <w:rFonts w:asciiTheme="majorBidi" w:hAnsiTheme="majorBidi" w:cstheme="majorBidi"/>
          <w:sz w:val="24"/>
          <w:szCs w:val="24"/>
          <w:lang w:eastAsia="lt-LT"/>
        </w:rPr>
        <w:t xml:space="preserve">Kai tekstas rengiamas šio Aprašo 5.1 papunktyje numatytu atveju, </w:t>
      </w:r>
      <w:r w:rsidR="00F777B4" w:rsidRPr="007B216B">
        <w:rPr>
          <w:rFonts w:asciiTheme="majorBidi" w:hAnsiTheme="majorBidi" w:cstheme="majorBidi"/>
          <w:sz w:val="24"/>
          <w:szCs w:val="24"/>
          <w:lang w:eastAsia="lt-LT"/>
        </w:rPr>
        <w:t xml:space="preserve">asmenų su negalia reikalų koordinatorius </w:t>
      </w:r>
      <w:r w:rsidR="004A68A8" w:rsidRPr="007B216B">
        <w:rPr>
          <w:rFonts w:asciiTheme="majorBidi" w:hAnsiTheme="majorBidi" w:cstheme="majorBidi"/>
          <w:sz w:val="24"/>
          <w:szCs w:val="24"/>
          <w:lang w:eastAsia="lt-LT"/>
        </w:rPr>
        <w:t>t</w:t>
      </w:r>
      <w:r w:rsidR="00637477" w:rsidRPr="007B216B">
        <w:rPr>
          <w:rFonts w:asciiTheme="majorBidi" w:hAnsiTheme="majorBidi" w:cstheme="majorBidi"/>
          <w:sz w:val="24"/>
          <w:szCs w:val="24"/>
          <w:lang w:eastAsia="lt-LT"/>
        </w:rPr>
        <w:t>ek</w:t>
      </w:r>
      <w:r w:rsidR="004A68A8" w:rsidRPr="007B216B">
        <w:rPr>
          <w:rFonts w:asciiTheme="majorBidi" w:hAnsiTheme="majorBidi" w:cstheme="majorBidi"/>
          <w:sz w:val="24"/>
          <w:szCs w:val="24"/>
          <w:lang w:eastAsia="lt-LT"/>
        </w:rPr>
        <w:t>s</w:t>
      </w:r>
      <w:r w:rsidR="00637477" w:rsidRPr="007B216B">
        <w:rPr>
          <w:rFonts w:asciiTheme="majorBidi" w:hAnsiTheme="majorBidi" w:cstheme="majorBidi"/>
          <w:sz w:val="24"/>
          <w:szCs w:val="24"/>
          <w:lang w:eastAsia="lt-LT"/>
        </w:rPr>
        <w:t>t</w:t>
      </w:r>
      <w:r w:rsidR="004A68A8" w:rsidRPr="007B216B">
        <w:rPr>
          <w:rFonts w:asciiTheme="majorBidi" w:hAnsiTheme="majorBidi" w:cstheme="majorBidi"/>
          <w:sz w:val="24"/>
          <w:szCs w:val="24"/>
          <w:lang w:eastAsia="lt-LT"/>
        </w:rPr>
        <w:t>ą</w:t>
      </w:r>
      <w:r w:rsidR="00637477" w:rsidRPr="007B216B">
        <w:rPr>
          <w:rFonts w:asciiTheme="majorBidi" w:hAnsiTheme="majorBidi" w:cstheme="majorBidi"/>
          <w:sz w:val="24"/>
          <w:szCs w:val="24"/>
          <w:lang w:eastAsia="lt-LT"/>
        </w:rPr>
        <w:t xml:space="preserve"> parengia antruoju lygiu. </w:t>
      </w:r>
      <w:r w:rsidRPr="007B216B">
        <w:rPr>
          <w:rFonts w:asciiTheme="majorBidi" w:hAnsiTheme="majorBidi" w:cstheme="majorBidi"/>
          <w:sz w:val="24"/>
          <w:szCs w:val="24"/>
          <w:lang w:eastAsia="lt-LT"/>
        </w:rPr>
        <w:t>Šio teksto tikslinė grupė netikrina, šis</w:t>
      </w:r>
      <w:r w:rsidR="00637477" w:rsidRPr="007B216B">
        <w:rPr>
          <w:rFonts w:asciiTheme="majorBidi" w:hAnsiTheme="majorBidi" w:cstheme="majorBidi"/>
          <w:sz w:val="24"/>
          <w:szCs w:val="24"/>
          <w:lang w:eastAsia="lt-LT"/>
        </w:rPr>
        <w:t xml:space="preserve"> </w:t>
      </w:r>
      <w:r w:rsidR="00FA0CC3" w:rsidRPr="007B216B">
        <w:rPr>
          <w:rFonts w:asciiTheme="majorBidi" w:hAnsiTheme="majorBidi" w:cstheme="majorBidi"/>
          <w:sz w:val="24"/>
          <w:szCs w:val="24"/>
          <w:lang w:eastAsia="lt-LT"/>
        </w:rPr>
        <w:t xml:space="preserve"> tekstas </w:t>
      </w:r>
      <w:r w:rsidR="00637477" w:rsidRPr="007B216B">
        <w:rPr>
          <w:rFonts w:asciiTheme="majorBidi" w:hAnsiTheme="majorBidi" w:cstheme="majorBidi"/>
          <w:sz w:val="24"/>
          <w:szCs w:val="24"/>
          <w:lang w:eastAsia="lt-LT"/>
        </w:rPr>
        <w:t>negali būti skelbiamas interneto svetainėje, naudojant lengvai suprantamos kalbos ženklą.</w:t>
      </w:r>
      <w:bookmarkStart w:id="19" w:name="part_c80d6127037e42688a34c856f94d1933"/>
      <w:bookmarkEnd w:id="19"/>
    </w:p>
    <w:p w14:paraId="5C82DB0B" w14:textId="77777777" w:rsidR="009321EC" w:rsidRPr="0095785D" w:rsidRDefault="009321EC" w:rsidP="009321EC">
      <w:pPr>
        <w:pStyle w:val="ListParagraph"/>
        <w:numPr>
          <w:ilvl w:val="0"/>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Prireikus teksto rengėjas dėl teksto parengimo ir (ar) tikrinimo, neatskleisdamas asmens su negalia asmens duomenų, gali kreiptis į Agentūrą dėl konsultacijos ir (ar) metodinės pagalbos suteikimo.</w:t>
      </w:r>
      <w:bookmarkStart w:id="20" w:name="part_26f10d61d1624d61ac577c8620886c0b"/>
      <w:bookmarkEnd w:id="20"/>
    </w:p>
    <w:p w14:paraId="231A2564" w14:textId="4C957ECF" w:rsidR="009321EC" w:rsidRPr="0095785D" w:rsidRDefault="009321EC" w:rsidP="009321EC">
      <w:pPr>
        <w:pStyle w:val="ListParagraph"/>
        <w:numPr>
          <w:ilvl w:val="0"/>
          <w:numId w:val="11"/>
        </w:numPr>
        <w:tabs>
          <w:tab w:val="left" w:pos="993"/>
        </w:tabs>
        <w:spacing w:line="276" w:lineRule="auto"/>
        <w:ind w:left="0" w:firstLine="567"/>
        <w:jc w:val="both"/>
        <w:textAlignment w:val="baseline"/>
        <w:rPr>
          <w:rFonts w:asciiTheme="majorBidi" w:hAnsiTheme="majorBidi" w:cstheme="majorBidi"/>
          <w:sz w:val="24"/>
          <w:szCs w:val="24"/>
          <w:lang w:eastAsia="lt-LT"/>
        </w:rPr>
      </w:pPr>
      <w:r w:rsidRPr="0095785D">
        <w:rPr>
          <w:rFonts w:asciiTheme="majorBidi" w:hAnsiTheme="majorBidi" w:cstheme="majorBidi"/>
          <w:sz w:val="24"/>
          <w:szCs w:val="24"/>
          <w:lang w:eastAsia="lt-LT"/>
        </w:rPr>
        <w:t>Aprašo 7.1 papunktyje numatytu atveju parengto teksto pabaigoje pateikiama informacija apie Administraciją, jo darbuotoją (-us), parengusį (-ius) ir (ar) tikrinusį (-ius) tekstą (vardas (-ai), pavardė (-ės)), teksto iliustratorių (-ius) (vardas (-ai), pavardė (-ės) ir (ar) tekste panaudotos (-ų) iliustracijos (-ų) šaltinį (-ius).</w:t>
      </w:r>
    </w:p>
    <w:p w14:paraId="3D19327D" w14:textId="77777777" w:rsidR="009321EC" w:rsidRPr="0095785D" w:rsidRDefault="009321EC" w:rsidP="009321EC">
      <w:pPr>
        <w:spacing w:line="276" w:lineRule="auto"/>
        <w:ind w:left="720"/>
        <w:jc w:val="both"/>
        <w:rPr>
          <w:rFonts w:asciiTheme="majorBidi" w:hAnsiTheme="majorBidi" w:cstheme="majorBidi"/>
          <w:sz w:val="24"/>
          <w:szCs w:val="24"/>
          <w:lang w:eastAsia="lt-LT"/>
        </w:rPr>
      </w:pPr>
    </w:p>
    <w:p w14:paraId="0AB2B1FE" w14:textId="77777777" w:rsidR="009321EC" w:rsidRPr="0095785D" w:rsidRDefault="009321EC" w:rsidP="009321EC">
      <w:pPr>
        <w:spacing w:line="276" w:lineRule="auto"/>
        <w:jc w:val="center"/>
        <w:rPr>
          <w:rFonts w:asciiTheme="majorBidi" w:hAnsiTheme="majorBidi" w:cstheme="majorBidi"/>
          <w:b/>
          <w:bCs/>
          <w:sz w:val="24"/>
          <w:szCs w:val="24"/>
          <w:lang w:eastAsia="lt-LT"/>
        </w:rPr>
      </w:pPr>
      <w:r w:rsidRPr="0095785D">
        <w:rPr>
          <w:rFonts w:asciiTheme="majorBidi" w:hAnsiTheme="majorBidi" w:cstheme="majorBidi"/>
          <w:b/>
          <w:bCs/>
          <w:sz w:val="24"/>
          <w:szCs w:val="24"/>
          <w:lang w:eastAsia="lt-LT"/>
        </w:rPr>
        <w:t>V SKYRIUS</w:t>
      </w:r>
    </w:p>
    <w:p w14:paraId="046302D1" w14:textId="77777777" w:rsidR="009321EC" w:rsidRPr="0095785D" w:rsidRDefault="009321EC" w:rsidP="009321EC">
      <w:pPr>
        <w:spacing w:line="276" w:lineRule="auto"/>
        <w:jc w:val="center"/>
        <w:rPr>
          <w:rFonts w:asciiTheme="majorBidi" w:hAnsiTheme="majorBidi" w:cstheme="majorBidi"/>
          <w:b/>
          <w:bCs/>
          <w:sz w:val="24"/>
          <w:szCs w:val="24"/>
          <w:lang w:eastAsia="lt-LT"/>
        </w:rPr>
      </w:pPr>
      <w:r w:rsidRPr="0095785D">
        <w:rPr>
          <w:rFonts w:asciiTheme="majorBidi" w:hAnsiTheme="majorBidi" w:cstheme="majorBidi"/>
          <w:b/>
          <w:bCs/>
          <w:sz w:val="24"/>
          <w:szCs w:val="24"/>
          <w:lang w:eastAsia="lt-LT"/>
        </w:rPr>
        <w:t>BAIGIAMOSIOS NUOSTATOS</w:t>
      </w:r>
    </w:p>
    <w:p w14:paraId="656FBF79" w14:textId="77777777" w:rsidR="009321EC" w:rsidRPr="0095785D" w:rsidRDefault="009321EC" w:rsidP="009321EC">
      <w:pPr>
        <w:spacing w:line="276" w:lineRule="auto"/>
        <w:ind w:left="720"/>
        <w:jc w:val="both"/>
        <w:rPr>
          <w:rFonts w:asciiTheme="majorBidi" w:hAnsiTheme="majorBidi" w:cstheme="majorBidi"/>
          <w:sz w:val="24"/>
          <w:szCs w:val="24"/>
          <w:lang w:eastAsia="lt-LT"/>
        </w:rPr>
      </w:pPr>
    </w:p>
    <w:p w14:paraId="0B1183F7" w14:textId="2AE54D64" w:rsidR="009321EC" w:rsidRPr="0095785D" w:rsidRDefault="009321EC" w:rsidP="004C631F">
      <w:pPr>
        <w:pStyle w:val="ListParagraph"/>
        <w:numPr>
          <w:ilvl w:val="0"/>
          <w:numId w:val="11"/>
        </w:numPr>
        <w:spacing w:line="276" w:lineRule="auto"/>
        <w:ind w:left="0" w:firstLine="709"/>
        <w:jc w:val="both"/>
        <w:rPr>
          <w:rFonts w:asciiTheme="majorBidi" w:hAnsiTheme="majorBidi" w:cstheme="majorBidi"/>
          <w:sz w:val="24"/>
          <w:szCs w:val="24"/>
          <w:lang w:eastAsia="lt-LT"/>
        </w:rPr>
      </w:pPr>
      <w:bookmarkStart w:id="21" w:name="part_9138cdbe9b3f4b78892852505a0b5b5c"/>
      <w:bookmarkEnd w:id="21"/>
      <w:r w:rsidRPr="0095785D">
        <w:rPr>
          <w:rFonts w:asciiTheme="majorBidi" w:hAnsiTheme="majorBidi" w:cstheme="majorBidi"/>
          <w:sz w:val="24"/>
          <w:szCs w:val="24"/>
          <w:lang w:eastAsia="lt-LT"/>
        </w:rPr>
        <w:t>Ginčai, kilę dėl Administracijos sprendimų ir veiksmų, susijusių su informacijos asmenims su negalia jų pasirinktais prieinamais bendravimo būdais teikimu, sprendžiami Lietuvos Respublikos administracinių bylų teisenos įstatymo nustatyta tvarka</w:t>
      </w:r>
      <w:bookmarkStart w:id="22" w:name="part_bbd8b238d82f423086cea7a87a48434e"/>
      <w:bookmarkEnd w:id="22"/>
      <w:r w:rsidRPr="0095785D">
        <w:rPr>
          <w:rFonts w:asciiTheme="majorBidi" w:hAnsiTheme="majorBidi" w:cstheme="majorBidi"/>
          <w:sz w:val="24"/>
          <w:szCs w:val="24"/>
          <w:lang w:eastAsia="lt-LT"/>
        </w:rPr>
        <w:t>.</w:t>
      </w:r>
    </w:p>
    <w:p w14:paraId="51739560" w14:textId="77777777" w:rsidR="00D86C35" w:rsidRPr="0095785D" w:rsidRDefault="00FA0524" w:rsidP="00D86C35">
      <w:pPr>
        <w:pStyle w:val="ListParagraph"/>
        <w:numPr>
          <w:ilvl w:val="0"/>
          <w:numId w:val="11"/>
        </w:numPr>
        <w:spacing w:line="276" w:lineRule="auto"/>
        <w:ind w:left="0" w:firstLine="709"/>
        <w:jc w:val="both"/>
        <w:rPr>
          <w:rFonts w:asciiTheme="majorBidi" w:hAnsiTheme="majorBidi" w:cstheme="majorBidi"/>
          <w:sz w:val="24"/>
          <w:szCs w:val="24"/>
          <w:lang w:eastAsia="lt-LT"/>
        </w:rPr>
      </w:pPr>
      <w:r w:rsidRPr="0095785D">
        <w:rPr>
          <w:rFonts w:asciiTheme="majorBidi" w:hAnsiTheme="majorBidi" w:cstheme="majorBidi"/>
          <w:sz w:val="24"/>
          <w:szCs w:val="24"/>
        </w:rPr>
        <w:t>Aprašo įgyvendinimo tikslu asmens duomenys tvarkomi vadovaujantis 2016 m. balandžio</w:t>
      </w:r>
      <w:r w:rsidR="00D86C35" w:rsidRPr="0095785D">
        <w:rPr>
          <w:rFonts w:asciiTheme="majorBidi" w:hAnsiTheme="majorBidi" w:cstheme="majorBidi"/>
          <w:sz w:val="24"/>
          <w:szCs w:val="24"/>
        </w:rPr>
        <w:t xml:space="preserve"> </w:t>
      </w:r>
      <w:r w:rsidRPr="0095785D">
        <w:rPr>
          <w:rFonts w:asciiTheme="majorBidi" w:hAnsiTheme="majorBidi" w:cstheme="majorBidi"/>
          <w:sz w:val="24"/>
          <w:szCs w:val="24"/>
        </w:rPr>
        <w:t>27 d. Europos Parlamento ir Tarybos reglamento (ES) 2016/679 dėl fizinių asmenų apsaugos tvarkant asmens duomenis ir dėl laisvo tokių duomenų judėjimo ir kuriuo panaikinama Direktyva 95/46/EB (Bendrasis duomenų apsaugos reglamentas), Lietuvos Respublikos asmens duomenų teisinės apsaugos įstatymo nuostatomis ir kitais teisės aktais, kurie reglamentuoja asmens duomenų apsaugą ir saugumą.</w:t>
      </w:r>
    </w:p>
    <w:p w14:paraId="26B1E10C" w14:textId="5E530667" w:rsidR="00FA0524" w:rsidRPr="0095785D" w:rsidRDefault="00FA0524" w:rsidP="00FA0524">
      <w:pPr>
        <w:pStyle w:val="ListParagraph"/>
        <w:numPr>
          <w:ilvl w:val="0"/>
          <w:numId w:val="11"/>
        </w:numPr>
        <w:spacing w:line="276" w:lineRule="auto"/>
        <w:ind w:left="0" w:firstLine="709"/>
        <w:jc w:val="both"/>
        <w:rPr>
          <w:rFonts w:asciiTheme="majorBidi" w:hAnsiTheme="majorBidi" w:cstheme="majorBidi"/>
          <w:sz w:val="24"/>
          <w:szCs w:val="24"/>
          <w:lang w:eastAsia="lt-LT"/>
        </w:rPr>
      </w:pPr>
      <w:r w:rsidRPr="0095785D">
        <w:rPr>
          <w:rFonts w:asciiTheme="majorBidi" w:hAnsiTheme="majorBidi" w:cstheme="majorBidi"/>
          <w:sz w:val="24"/>
          <w:szCs w:val="24"/>
          <w:lang w:eastAsia="lt-LT"/>
        </w:rPr>
        <w:t>Pasikeitus šiame Apraše nurodytiems teisės aktams, tiesiogiai taikomos naujos tų teisės aktų</w:t>
      </w:r>
      <w:r w:rsidR="00D86C35" w:rsidRPr="0095785D">
        <w:rPr>
          <w:rFonts w:asciiTheme="majorBidi" w:hAnsiTheme="majorBidi" w:cstheme="majorBidi"/>
          <w:sz w:val="24"/>
          <w:szCs w:val="24"/>
          <w:lang w:eastAsia="lt-LT"/>
        </w:rPr>
        <w:t xml:space="preserve"> </w:t>
      </w:r>
      <w:r w:rsidRPr="0095785D">
        <w:rPr>
          <w:rFonts w:asciiTheme="majorBidi" w:hAnsiTheme="majorBidi" w:cstheme="majorBidi"/>
          <w:sz w:val="24"/>
          <w:szCs w:val="24"/>
          <w:lang w:eastAsia="lt-LT"/>
        </w:rPr>
        <w:t>nuostatos.</w:t>
      </w:r>
    </w:p>
    <w:p w14:paraId="11135CC2" w14:textId="77777777" w:rsidR="00FA0524" w:rsidRPr="0095785D" w:rsidRDefault="00FA0524" w:rsidP="00FA0524">
      <w:pPr>
        <w:pStyle w:val="ListParagraph"/>
        <w:ind w:left="927"/>
        <w:rPr>
          <w:rFonts w:asciiTheme="majorBidi" w:hAnsiTheme="majorBidi" w:cstheme="majorBidi"/>
          <w:sz w:val="24"/>
          <w:szCs w:val="24"/>
        </w:rPr>
      </w:pPr>
    </w:p>
    <w:p w14:paraId="3A0049A3" w14:textId="77777777" w:rsidR="009321EC" w:rsidRPr="0095785D" w:rsidRDefault="009321EC" w:rsidP="009321EC">
      <w:pPr>
        <w:spacing w:line="276" w:lineRule="auto"/>
        <w:jc w:val="center"/>
        <w:rPr>
          <w:rFonts w:asciiTheme="majorBidi" w:hAnsiTheme="majorBidi" w:cstheme="majorBidi"/>
          <w:sz w:val="24"/>
          <w:szCs w:val="24"/>
        </w:rPr>
      </w:pPr>
      <w:r w:rsidRPr="0095785D">
        <w:rPr>
          <w:rFonts w:asciiTheme="majorBidi" w:hAnsiTheme="majorBidi" w:cstheme="majorBidi"/>
          <w:sz w:val="24"/>
          <w:szCs w:val="24"/>
        </w:rPr>
        <w:t>_________________________</w:t>
      </w:r>
    </w:p>
    <w:p w14:paraId="62BBFFED" w14:textId="5867C4D6" w:rsidR="00FA0524" w:rsidRPr="0095785D" w:rsidRDefault="00FA0524" w:rsidP="00FA0524">
      <w:pPr>
        <w:ind w:firstLine="851"/>
        <w:jc w:val="both"/>
        <w:rPr>
          <w:rFonts w:asciiTheme="majorBidi" w:hAnsiTheme="majorBidi" w:cstheme="majorBidi"/>
          <w:sz w:val="24"/>
          <w:szCs w:val="24"/>
          <w:lang w:eastAsia="lt-LT"/>
        </w:rPr>
      </w:pPr>
    </w:p>
    <w:p w14:paraId="6C7AE7E6" w14:textId="77777777" w:rsidR="009321EC" w:rsidRPr="0095785D" w:rsidRDefault="009321EC" w:rsidP="009321EC">
      <w:pPr>
        <w:rPr>
          <w:rFonts w:asciiTheme="majorBidi" w:hAnsiTheme="majorBidi" w:cstheme="majorBidi"/>
          <w:sz w:val="24"/>
          <w:szCs w:val="24"/>
        </w:rPr>
      </w:pPr>
    </w:p>
    <w:sectPr w:rsidR="009321EC" w:rsidRPr="0095785D" w:rsidSect="009321EC">
      <w:headerReference w:type="even" r:id="rId9"/>
      <w:headerReference w:type="default" r:id="rId10"/>
      <w:footerReference w:type="default" r:id="rId11"/>
      <w:footerReference w:type="first" r:id="rId12"/>
      <w:pgSz w:w="11906" w:h="16838" w:code="9"/>
      <w:pgMar w:top="1135" w:right="567" w:bottom="851" w:left="1701" w:header="709" w:footer="363"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938BB" w14:textId="77777777" w:rsidR="00DF1972" w:rsidRPr="004C631F" w:rsidRDefault="00DF1972">
      <w:r w:rsidRPr="004C631F">
        <w:separator/>
      </w:r>
    </w:p>
  </w:endnote>
  <w:endnote w:type="continuationSeparator" w:id="0">
    <w:p w14:paraId="0EFF9CFC" w14:textId="77777777" w:rsidR="00DF1972" w:rsidRPr="004C631F" w:rsidRDefault="00DF1972">
      <w:r w:rsidRPr="004C63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4359D" w14:textId="783DA52E" w:rsidR="005A50B7" w:rsidRPr="004C631F" w:rsidRDefault="005A50B7" w:rsidP="009321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B528B" w14:textId="64DD215D" w:rsidR="005A50B7" w:rsidRPr="004C631F" w:rsidRDefault="005A50B7" w:rsidP="00932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C82F8" w14:textId="77777777" w:rsidR="00DF1972" w:rsidRPr="004C631F" w:rsidRDefault="00DF1972">
      <w:r w:rsidRPr="004C631F">
        <w:separator/>
      </w:r>
    </w:p>
  </w:footnote>
  <w:footnote w:type="continuationSeparator" w:id="0">
    <w:p w14:paraId="4A3D8304" w14:textId="77777777" w:rsidR="00DF1972" w:rsidRPr="004C631F" w:rsidRDefault="00DF1972">
      <w:r w:rsidRPr="004C631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DFCCA" w14:textId="77777777" w:rsidR="005A50B7" w:rsidRPr="004C631F" w:rsidRDefault="005A50B7" w:rsidP="00411926">
    <w:pPr>
      <w:pStyle w:val="Header"/>
      <w:framePr w:wrap="around" w:vAnchor="text" w:hAnchor="margin" w:xAlign="center" w:y="1"/>
      <w:rPr>
        <w:rStyle w:val="PageNumber"/>
      </w:rPr>
    </w:pPr>
    <w:r w:rsidRPr="004C631F">
      <w:rPr>
        <w:rStyle w:val="PageNumber"/>
      </w:rPr>
      <w:fldChar w:fldCharType="begin"/>
    </w:r>
    <w:r w:rsidRPr="004C631F">
      <w:rPr>
        <w:rStyle w:val="PageNumber"/>
      </w:rPr>
      <w:instrText xml:space="preserve">PAGE  </w:instrText>
    </w:r>
    <w:r w:rsidRPr="004C631F">
      <w:rPr>
        <w:rStyle w:val="PageNumber"/>
      </w:rPr>
      <w:fldChar w:fldCharType="separate"/>
    </w:r>
    <w:r w:rsidR="005F768E">
      <w:rPr>
        <w:rStyle w:val="PageNumber"/>
      </w:rPr>
      <w:t>4</w:t>
    </w:r>
    <w:r w:rsidRPr="004C631F">
      <w:rPr>
        <w:rStyle w:val="PageNumber"/>
      </w:rPr>
      <w:fldChar w:fldCharType="end"/>
    </w:r>
  </w:p>
  <w:p w14:paraId="31F7D94E" w14:textId="77777777" w:rsidR="005A50B7" w:rsidRPr="004C631F" w:rsidRDefault="005A50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83421" w14:textId="77777777" w:rsidR="005A50B7" w:rsidRPr="004C631F" w:rsidRDefault="005A50B7" w:rsidP="00411926">
    <w:pPr>
      <w:pStyle w:val="Header"/>
      <w:framePr w:wrap="around" w:vAnchor="text" w:hAnchor="margin" w:xAlign="center" w:y="1"/>
      <w:rPr>
        <w:rStyle w:val="PageNumber"/>
      </w:rPr>
    </w:pPr>
    <w:r w:rsidRPr="004C631F">
      <w:rPr>
        <w:rStyle w:val="PageNumber"/>
      </w:rPr>
      <w:fldChar w:fldCharType="begin"/>
    </w:r>
    <w:r w:rsidRPr="004C631F">
      <w:rPr>
        <w:rStyle w:val="PageNumber"/>
      </w:rPr>
      <w:instrText xml:space="preserve">PAGE  </w:instrText>
    </w:r>
    <w:r w:rsidRPr="004C631F">
      <w:rPr>
        <w:rStyle w:val="PageNumber"/>
      </w:rPr>
      <w:fldChar w:fldCharType="separate"/>
    </w:r>
    <w:r w:rsidR="005F768E">
      <w:rPr>
        <w:rStyle w:val="PageNumber"/>
      </w:rPr>
      <w:t>5</w:t>
    </w:r>
    <w:r w:rsidRPr="004C631F">
      <w:rPr>
        <w:rStyle w:val="PageNumber"/>
      </w:rPr>
      <w:fldChar w:fldCharType="end"/>
    </w:r>
  </w:p>
  <w:p w14:paraId="62A49C32" w14:textId="77777777" w:rsidR="005A50B7" w:rsidRPr="004C631F" w:rsidRDefault="005A50B7" w:rsidP="002C08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D047C"/>
    <w:multiLevelType w:val="multilevel"/>
    <w:tmpl w:val="52482258"/>
    <w:lvl w:ilvl="0">
      <w:start w:val="2"/>
      <w:numFmt w:val="decimal"/>
      <w:lvlText w:val="%1."/>
      <w:lvlJc w:val="left"/>
      <w:pPr>
        <w:ind w:left="-65"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281" w:hanging="720"/>
      </w:pPr>
      <w:rPr>
        <w:rFonts w:hint="default"/>
      </w:rPr>
    </w:lvl>
    <w:lvl w:ilvl="3">
      <w:start w:val="1"/>
      <w:numFmt w:val="decimal"/>
      <w:lvlText w:val="%1.%2.%3.%4."/>
      <w:lvlJc w:val="left"/>
      <w:pPr>
        <w:ind w:left="3274" w:hanging="720"/>
      </w:pPr>
      <w:rPr>
        <w:rFonts w:hint="default"/>
      </w:rPr>
    </w:lvl>
    <w:lvl w:ilvl="4">
      <w:start w:val="1"/>
      <w:numFmt w:val="decimal"/>
      <w:lvlText w:val="%1.%2.%3.%4.%5."/>
      <w:lvlJc w:val="left"/>
      <w:pPr>
        <w:ind w:left="4627" w:hanging="1080"/>
      </w:pPr>
      <w:rPr>
        <w:rFonts w:hint="default"/>
      </w:rPr>
    </w:lvl>
    <w:lvl w:ilvl="5">
      <w:start w:val="1"/>
      <w:numFmt w:val="decimal"/>
      <w:lvlText w:val="%1.%2.%3.%4.%5.%6."/>
      <w:lvlJc w:val="left"/>
      <w:pPr>
        <w:ind w:left="5620" w:hanging="1080"/>
      </w:pPr>
      <w:rPr>
        <w:rFonts w:hint="default"/>
      </w:rPr>
    </w:lvl>
    <w:lvl w:ilvl="6">
      <w:start w:val="1"/>
      <w:numFmt w:val="decimal"/>
      <w:lvlText w:val="%1.%2.%3.%4.%5.%6.%7."/>
      <w:lvlJc w:val="left"/>
      <w:pPr>
        <w:ind w:left="6973" w:hanging="1440"/>
      </w:pPr>
      <w:rPr>
        <w:rFonts w:hint="default"/>
      </w:rPr>
    </w:lvl>
    <w:lvl w:ilvl="7">
      <w:start w:val="1"/>
      <w:numFmt w:val="decimal"/>
      <w:lvlText w:val="%1.%2.%3.%4.%5.%6.%7.%8."/>
      <w:lvlJc w:val="left"/>
      <w:pPr>
        <w:ind w:left="7966" w:hanging="1440"/>
      </w:pPr>
      <w:rPr>
        <w:rFonts w:hint="default"/>
      </w:rPr>
    </w:lvl>
    <w:lvl w:ilvl="8">
      <w:start w:val="1"/>
      <w:numFmt w:val="decimal"/>
      <w:lvlText w:val="%1.%2.%3.%4.%5.%6.%7.%8.%9."/>
      <w:lvlJc w:val="left"/>
      <w:pPr>
        <w:ind w:left="9319" w:hanging="1800"/>
      </w:pPr>
      <w:rPr>
        <w:rFonts w:hint="default"/>
      </w:rPr>
    </w:lvl>
  </w:abstractNum>
  <w:abstractNum w:abstractNumId="1" w15:restartNumberingAfterBreak="0">
    <w:nsid w:val="156B5F21"/>
    <w:multiLevelType w:val="hybridMultilevel"/>
    <w:tmpl w:val="0F9897AC"/>
    <w:lvl w:ilvl="0" w:tplc="E7AC628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6F90E0E"/>
    <w:multiLevelType w:val="multilevel"/>
    <w:tmpl w:val="AA44987E"/>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93E04A2"/>
    <w:multiLevelType w:val="multilevel"/>
    <w:tmpl w:val="60FC1210"/>
    <w:lvl w:ilvl="0">
      <w:start w:val="1"/>
      <w:numFmt w:val="decimal"/>
      <w:lvlText w:val="%1."/>
      <w:lvlJc w:val="left"/>
      <w:pPr>
        <w:ind w:left="600" w:hanging="600"/>
      </w:pPr>
      <w:rPr>
        <w:rFonts w:hint="default"/>
      </w:rPr>
    </w:lvl>
    <w:lvl w:ilvl="1">
      <w:start w:val="1"/>
      <w:numFmt w:val="decimal"/>
      <w:lvlText w:val="%2."/>
      <w:lvlJc w:val="left"/>
      <w:pPr>
        <w:ind w:left="1167" w:hanging="600"/>
      </w:pPr>
      <w:rPr>
        <w:rFonts w:ascii="Times New Roman" w:eastAsia="Times New Roman" w:hAnsi="Times New Roman" w:cs="Times New Roman"/>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F302C62"/>
    <w:multiLevelType w:val="multilevel"/>
    <w:tmpl w:val="B2DC0F04"/>
    <w:lvl w:ilvl="0">
      <w:start w:val="1"/>
      <w:numFmt w:val="decimal"/>
      <w:lvlText w:val="%1."/>
      <w:lvlJc w:val="left"/>
      <w:pPr>
        <w:ind w:left="1800" w:hanging="360"/>
      </w:pPr>
      <w:rPr>
        <w:rFonts w:hint="default"/>
      </w:rPr>
    </w:lvl>
    <w:lvl w:ilvl="1">
      <w:start w:val="1"/>
      <w:numFmt w:val="decimal"/>
      <w:isLgl/>
      <w:lvlText w:val="%2."/>
      <w:lvlJc w:val="left"/>
      <w:pPr>
        <w:ind w:left="1093" w:hanging="525"/>
      </w:pPr>
      <w:rPr>
        <w:rFonts w:ascii="Times New Roman" w:eastAsia="Times New Roman" w:hAnsi="Times New Roman" w:cs="Times New Roman"/>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214C24D3"/>
    <w:multiLevelType w:val="multilevel"/>
    <w:tmpl w:val="CF521EC6"/>
    <w:lvl w:ilvl="0">
      <w:start w:val="1"/>
      <w:numFmt w:val="decimal"/>
      <w:lvlText w:val="%1."/>
      <w:lvlJc w:val="left"/>
      <w:pPr>
        <w:ind w:left="600" w:hanging="600"/>
      </w:pPr>
      <w:rPr>
        <w:rFonts w:hint="default"/>
      </w:rPr>
    </w:lvl>
    <w:lvl w:ilvl="1">
      <w:start w:val="1"/>
      <w:numFmt w:val="decimal"/>
      <w:lvlText w:val="%1.%2."/>
      <w:lvlJc w:val="left"/>
      <w:pPr>
        <w:ind w:left="1734" w:hanging="60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6" w15:restartNumberingAfterBreak="0">
    <w:nsid w:val="3B8A5762"/>
    <w:multiLevelType w:val="hybridMultilevel"/>
    <w:tmpl w:val="10945908"/>
    <w:lvl w:ilvl="0" w:tplc="D2D4B6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70128A8"/>
    <w:multiLevelType w:val="multilevel"/>
    <w:tmpl w:val="2D662F96"/>
    <w:lvl w:ilvl="0">
      <w:start w:val="1"/>
      <w:numFmt w:val="decimal"/>
      <w:lvlText w:val="%1."/>
      <w:lvlJc w:val="left"/>
      <w:pPr>
        <w:ind w:left="1571" w:hanging="360"/>
      </w:pPr>
    </w:lvl>
    <w:lvl w:ilvl="1">
      <w:start w:val="1"/>
      <w:numFmt w:val="decimal"/>
      <w:isLgl/>
      <w:lvlText w:val="%1.%2."/>
      <w:lvlJc w:val="left"/>
      <w:pPr>
        <w:ind w:left="1661" w:hanging="45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8" w15:restartNumberingAfterBreak="0">
    <w:nsid w:val="496853AA"/>
    <w:multiLevelType w:val="multilevel"/>
    <w:tmpl w:val="60FC1210"/>
    <w:lvl w:ilvl="0">
      <w:start w:val="1"/>
      <w:numFmt w:val="decimal"/>
      <w:lvlText w:val="%1."/>
      <w:lvlJc w:val="left"/>
      <w:pPr>
        <w:ind w:left="600" w:hanging="600"/>
      </w:pPr>
      <w:rPr>
        <w:rFonts w:hint="default"/>
      </w:rPr>
    </w:lvl>
    <w:lvl w:ilvl="1">
      <w:start w:val="1"/>
      <w:numFmt w:val="decimal"/>
      <w:lvlText w:val="%2."/>
      <w:lvlJc w:val="left"/>
      <w:pPr>
        <w:ind w:left="1167" w:hanging="600"/>
      </w:pPr>
      <w:rPr>
        <w:rFonts w:ascii="Times New Roman" w:eastAsia="Times New Roman" w:hAnsi="Times New Roman" w:cs="Times New Roman"/>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0383C79"/>
    <w:multiLevelType w:val="hybridMultilevel"/>
    <w:tmpl w:val="82A8D2E4"/>
    <w:lvl w:ilvl="0" w:tplc="79CAD4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60E11BC"/>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D473BBD"/>
    <w:multiLevelType w:val="multilevel"/>
    <w:tmpl w:val="5F0EEFEA"/>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2" w15:restartNumberingAfterBreak="0">
    <w:nsid w:val="772632DA"/>
    <w:multiLevelType w:val="multilevel"/>
    <w:tmpl w:val="0AEC514C"/>
    <w:lvl w:ilvl="0">
      <w:start w:val="1"/>
      <w:numFmt w:val="decimal"/>
      <w:lvlText w:val="%1."/>
      <w:lvlJc w:val="left"/>
      <w:pPr>
        <w:ind w:left="1211" w:hanging="360"/>
      </w:pPr>
      <w:rPr>
        <w:rFonts w:ascii="Times New Roman" w:eastAsia="Times New Roman" w:hAnsi="Times New Roman" w:cs="Times New Roman"/>
      </w:rPr>
    </w:lvl>
    <w:lvl w:ilvl="1">
      <w:start w:val="1"/>
      <w:numFmt w:val="decimal"/>
      <w:isLgl/>
      <w:lvlText w:val="%1.%2."/>
      <w:lvlJc w:val="left"/>
      <w:pPr>
        <w:ind w:left="1316" w:hanging="46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3" w15:restartNumberingAfterBreak="0">
    <w:nsid w:val="774143BA"/>
    <w:multiLevelType w:val="multilevel"/>
    <w:tmpl w:val="05F6F756"/>
    <w:lvl w:ilvl="0">
      <w:start w:val="1"/>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1"/>
  </w:num>
  <w:num w:numId="2">
    <w:abstractNumId w:val="9"/>
  </w:num>
  <w:num w:numId="3">
    <w:abstractNumId w:val="6"/>
  </w:num>
  <w:num w:numId="4">
    <w:abstractNumId w:val="4"/>
  </w:num>
  <w:num w:numId="5">
    <w:abstractNumId w:val="5"/>
  </w:num>
  <w:num w:numId="6">
    <w:abstractNumId w:val="0"/>
  </w:num>
  <w:num w:numId="7">
    <w:abstractNumId w:val="8"/>
  </w:num>
  <w:num w:numId="8">
    <w:abstractNumId w:val="3"/>
  </w:num>
  <w:num w:numId="9">
    <w:abstractNumId w:val="2"/>
  </w:num>
  <w:num w:numId="10">
    <w:abstractNumId w:val="13"/>
  </w:num>
  <w:num w:numId="11">
    <w:abstractNumId w:val="10"/>
  </w:num>
  <w:num w:numId="12">
    <w:abstractNumId w:val="12"/>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evenAndOddHeaders/>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CAC"/>
    <w:rsid w:val="00000409"/>
    <w:rsid w:val="00001492"/>
    <w:rsid w:val="0003493E"/>
    <w:rsid w:val="000363EE"/>
    <w:rsid w:val="000505C8"/>
    <w:rsid w:val="000513D4"/>
    <w:rsid w:val="00054D06"/>
    <w:rsid w:val="000573A6"/>
    <w:rsid w:val="000611E4"/>
    <w:rsid w:val="000613E1"/>
    <w:rsid w:val="00063EA4"/>
    <w:rsid w:val="00065B3B"/>
    <w:rsid w:val="00066082"/>
    <w:rsid w:val="000730F7"/>
    <w:rsid w:val="00085E9D"/>
    <w:rsid w:val="00087FEF"/>
    <w:rsid w:val="000911A6"/>
    <w:rsid w:val="00091FB0"/>
    <w:rsid w:val="000936FE"/>
    <w:rsid w:val="000A42CC"/>
    <w:rsid w:val="000B218C"/>
    <w:rsid w:val="000B2A59"/>
    <w:rsid w:val="000B61B6"/>
    <w:rsid w:val="000C0CDF"/>
    <w:rsid w:val="000D5C5B"/>
    <w:rsid w:val="001061CE"/>
    <w:rsid w:val="00114B1D"/>
    <w:rsid w:val="00121EAC"/>
    <w:rsid w:val="001238DE"/>
    <w:rsid w:val="0012392E"/>
    <w:rsid w:val="00130886"/>
    <w:rsid w:val="001365B2"/>
    <w:rsid w:val="001367AF"/>
    <w:rsid w:val="00136FC1"/>
    <w:rsid w:val="00145466"/>
    <w:rsid w:val="00150244"/>
    <w:rsid w:val="00152344"/>
    <w:rsid w:val="001831C1"/>
    <w:rsid w:val="00192DE3"/>
    <w:rsid w:val="001965DA"/>
    <w:rsid w:val="00197AB3"/>
    <w:rsid w:val="001A3242"/>
    <w:rsid w:val="001A3D69"/>
    <w:rsid w:val="001A7124"/>
    <w:rsid w:val="001A7E1A"/>
    <w:rsid w:val="001B365E"/>
    <w:rsid w:val="001C2A62"/>
    <w:rsid w:val="001C3E43"/>
    <w:rsid w:val="001C4116"/>
    <w:rsid w:val="001C6D69"/>
    <w:rsid w:val="001D18E4"/>
    <w:rsid w:val="001D7011"/>
    <w:rsid w:val="001E4A1A"/>
    <w:rsid w:val="00204AA2"/>
    <w:rsid w:val="00206291"/>
    <w:rsid w:val="00212933"/>
    <w:rsid w:val="002170EE"/>
    <w:rsid w:val="0021726E"/>
    <w:rsid w:val="002174B4"/>
    <w:rsid w:val="00221D39"/>
    <w:rsid w:val="002331FF"/>
    <w:rsid w:val="00236C04"/>
    <w:rsid w:val="00242F00"/>
    <w:rsid w:val="00250552"/>
    <w:rsid w:val="002542C4"/>
    <w:rsid w:val="002705B1"/>
    <w:rsid w:val="0027170D"/>
    <w:rsid w:val="00271B66"/>
    <w:rsid w:val="00273427"/>
    <w:rsid w:val="00285853"/>
    <w:rsid w:val="002860AC"/>
    <w:rsid w:val="00292C2A"/>
    <w:rsid w:val="002971AF"/>
    <w:rsid w:val="002A5BDB"/>
    <w:rsid w:val="002B269A"/>
    <w:rsid w:val="002B3D80"/>
    <w:rsid w:val="002C0848"/>
    <w:rsid w:val="002C7763"/>
    <w:rsid w:val="002D01E3"/>
    <w:rsid w:val="002D06F5"/>
    <w:rsid w:val="002D0B35"/>
    <w:rsid w:val="002D41B9"/>
    <w:rsid w:val="002E5662"/>
    <w:rsid w:val="002F3E81"/>
    <w:rsid w:val="00301670"/>
    <w:rsid w:val="00302939"/>
    <w:rsid w:val="00306261"/>
    <w:rsid w:val="003071BC"/>
    <w:rsid w:val="00310836"/>
    <w:rsid w:val="00336AF6"/>
    <w:rsid w:val="00337D5F"/>
    <w:rsid w:val="00346AC1"/>
    <w:rsid w:val="00347C4B"/>
    <w:rsid w:val="00360424"/>
    <w:rsid w:val="003630CA"/>
    <w:rsid w:val="00363EBB"/>
    <w:rsid w:val="0036710B"/>
    <w:rsid w:val="00380F88"/>
    <w:rsid w:val="00383F54"/>
    <w:rsid w:val="00386A36"/>
    <w:rsid w:val="00391410"/>
    <w:rsid w:val="00391A7B"/>
    <w:rsid w:val="00391BA2"/>
    <w:rsid w:val="003A0451"/>
    <w:rsid w:val="003A1B95"/>
    <w:rsid w:val="003A3BA5"/>
    <w:rsid w:val="003B1AEC"/>
    <w:rsid w:val="003B724D"/>
    <w:rsid w:val="003B7F94"/>
    <w:rsid w:val="003C1466"/>
    <w:rsid w:val="003D616F"/>
    <w:rsid w:val="003E082A"/>
    <w:rsid w:val="003E096E"/>
    <w:rsid w:val="003F1940"/>
    <w:rsid w:val="003F23BC"/>
    <w:rsid w:val="003F40DE"/>
    <w:rsid w:val="003F4364"/>
    <w:rsid w:val="004063C2"/>
    <w:rsid w:val="00411926"/>
    <w:rsid w:val="004126BF"/>
    <w:rsid w:val="0041726F"/>
    <w:rsid w:val="00424298"/>
    <w:rsid w:val="00430849"/>
    <w:rsid w:val="00431EBE"/>
    <w:rsid w:val="004323A2"/>
    <w:rsid w:val="00433C6A"/>
    <w:rsid w:val="00433CAE"/>
    <w:rsid w:val="00434317"/>
    <w:rsid w:val="00437913"/>
    <w:rsid w:val="00444B62"/>
    <w:rsid w:val="00451B8E"/>
    <w:rsid w:val="00453A0D"/>
    <w:rsid w:val="004653A1"/>
    <w:rsid w:val="00465F47"/>
    <w:rsid w:val="004674CE"/>
    <w:rsid w:val="00481AC8"/>
    <w:rsid w:val="00490F2D"/>
    <w:rsid w:val="00491FF4"/>
    <w:rsid w:val="0049547B"/>
    <w:rsid w:val="0049600E"/>
    <w:rsid w:val="004A56BD"/>
    <w:rsid w:val="004A5EB4"/>
    <w:rsid w:val="004A68A8"/>
    <w:rsid w:val="004A7FCB"/>
    <w:rsid w:val="004C09CC"/>
    <w:rsid w:val="004C11F2"/>
    <w:rsid w:val="004C2957"/>
    <w:rsid w:val="004C4E7F"/>
    <w:rsid w:val="004C631F"/>
    <w:rsid w:val="004D0C18"/>
    <w:rsid w:val="004D282F"/>
    <w:rsid w:val="004D28B2"/>
    <w:rsid w:val="004D73A7"/>
    <w:rsid w:val="004D7690"/>
    <w:rsid w:val="004E1B52"/>
    <w:rsid w:val="004E5CAC"/>
    <w:rsid w:val="004E6B74"/>
    <w:rsid w:val="004F5328"/>
    <w:rsid w:val="00500CB0"/>
    <w:rsid w:val="00503F0B"/>
    <w:rsid w:val="0050589A"/>
    <w:rsid w:val="00511B3B"/>
    <w:rsid w:val="00514A87"/>
    <w:rsid w:val="0051704E"/>
    <w:rsid w:val="00520807"/>
    <w:rsid w:val="00522585"/>
    <w:rsid w:val="005237F4"/>
    <w:rsid w:val="005260CD"/>
    <w:rsid w:val="00530E2A"/>
    <w:rsid w:val="00533F88"/>
    <w:rsid w:val="00534080"/>
    <w:rsid w:val="005419E4"/>
    <w:rsid w:val="00541A09"/>
    <w:rsid w:val="00542065"/>
    <w:rsid w:val="00554FBA"/>
    <w:rsid w:val="00560281"/>
    <w:rsid w:val="00566B98"/>
    <w:rsid w:val="005677A7"/>
    <w:rsid w:val="00570DEA"/>
    <w:rsid w:val="005738D0"/>
    <w:rsid w:val="0058178F"/>
    <w:rsid w:val="00583416"/>
    <w:rsid w:val="00585832"/>
    <w:rsid w:val="005A50B7"/>
    <w:rsid w:val="005A5321"/>
    <w:rsid w:val="005C2DAE"/>
    <w:rsid w:val="005C7D7F"/>
    <w:rsid w:val="005E2DA0"/>
    <w:rsid w:val="005F56C3"/>
    <w:rsid w:val="005F6EA4"/>
    <w:rsid w:val="005F768E"/>
    <w:rsid w:val="00630C73"/>
    <w:rsid w:val="00634712"/>
    <w:rsid w:val="00634A7F"/>
    <w:rsid w:val="006350AB"/>
    <w:rsid w:val="00637477"/>
    <w:rsid w:val="00640662"/>
    <w:rsid w:val="00640DA3"/>
    <w:rsid w:val="006429EA"/>
    <w:rsid w:val="00645971"/>
    <w:rsid w:val="0065492E"/>
    <w:rsid w:val="00654DCA"/>
    <w:rsid w:val="00657DCA"/>
    <w:rsid w:val="006602C3"/>
    <w:rsid w:val="00664AC4"/>
    <w:rsid w:val="00667644"/>
    <w:rsid w:val="006718AE"/>
    <w:rsid w:val="00671DFD"/>
    <w:rsid w:val="00673A70"/>
    <w:rsid w:val="006864D8"/>
    <w:rsid w:val="006956A6"/>
    <w:rsid w:val="0069693C"/>
    <w:rsid w:val="006A065A"/>
    <w:rsid w:val="006B2752"/>
    <w:rsid w:val="006B32DE"/>
    <w:rsid w:val="006B71F8"/>
    <w:rsid w:val="006C4053"/>
    <w:rsid w:val="006C47CF"/>
    <w:rsid w:val="006D1068"/>
    <w:rsid w:val="006D3189"/>
    <w:rsid w:val="006D3F82"/>
    <w:rsid w:val="006E5FEB"/>
    <w:rsid w:val="006F1382"/>
    <w:rsid w:val="007009FE"/>
    <w:rsid w:val="00702669"/>
    <w:rsid w:val="00705404"/>
    <w:rsid w:val="007147BF"/>
    <w:rsid w:val="007209F2"/>
    <w:rsid w:val="00730500"/>
    <w:rsid w:val="00732264"/>
    <w:rsid w:val="00735888"/>
    <w:rsid w:val="00737DC0"/>
    <w:rsid w:val="00742097"/>
    <w:rsid w:val="007579A3"/>
    <w:rsid w:val="00757B9D"/>
    <w:rsid w:val="00762BDE"/>
    <w:rsid w:val="007636BB"/>
    <w:rsid w:val="00763F7D"/>
    <w:rsid w:val="00767012"/>
    <w:rsid w:val="00775ECE"/>
    <w:rsid w:val="00781743"/>
    <w:rsid w:val="00782870"/>
    <w:rsid w:val="0079689A"/>
    <w:rsid w:val="007A1627"/>
    <w:rsid w:val="007A6B5D"/>
    <w:rsid w:val="007A786F"/>
    <w:rsid w:val="007A7B31"/>
    <w:rsid w:val="007B216B"/>
    <w:rsid w:val="007B78EE"/>
    <w:rsid w:val="007C4209"/>
    <w:rsid w:val="007D01CA"/>
    <w:rsid w:val="007D04B7"/>
    <w:rsid w:val="007D6B7C"/>
    <w:rsid w:val="007E1BD0"/>
    <w:rsid w:val="007E4B62"/>
    <w:rsid w:val="007F2D46"/>
    <w:rsid w:val="008125C9"/>
    <w:rsid w:val="00816246"/>
    <w:rsid w:val="00820A96"/>
    <w:rsid w:val="008372B4"/>
    <w:rsid w:val="0084393B"/>
    <w:rsid w:val="00845B14"/>
    <w:rsid w:val="008521BA"/>
    <w:rsid w:val="00856FE0"/>
    <w:rsid w:val="0086082C"/>
    <w:rsid w:val="00865BDD"/>
    <w:rsid w:val="00872588"/>
    <w:rsid w:val="00874EE8"/>
    <w:rsid w:val="008848DC"/>
    <w:rsid w:val="00894D6C"/>
    <w:rsid w:val="008A535E"/>
    <w:rsid w:val="008B74B2"/>
    <w:rsid w:val="008D1046"/>
    <w:rsid w:val="008D221F"/>
    <w:rsid w:val="008D2A08"/>
    <w:rsid w:val="008D51E9"/>
    <w:rsid w:val="008D7E43"/>
    <w:rsid w:val="008E108F"/>
    <w:rsid w:val="008E2190"/>
    <w:rsid w:val="008E570C"/>
    <w:rsid w:val="008E629E"/>
    <w:rsid w:val="008F7F77"/>
    <w:rsid w:val="009056AA"/>
    <w:rsid w:val="0091128E"/>
    <w:rsid w:val="00913F90"/>
    <w:rsid w:val="00915DB3"/>
    <w:rsid w:val="00925F0D"/>
    <w:rsid w:val="00926EEE"/>
    <w:rsid w:val="009321EC"/>
    <w:rsid w:val="00937897"/>
    <w:rsid w:val="009464BA"/>
    <w:rsid w:val="0095785D"/>
    <w:rsid w:val="00957D22"/>
    <w:rsid w:val="00961747"/>
    <w:rsid w:val="00962F17"/>
    <w:rsid w:val="009644D1"/>
    <w:rsid w:val="009649A3"/>
    <w:rsid w:val="009652CF"/>
    <w:rsid w:val="009715E7"/>
    <w:rsid w:val="00976237"/>
    <w:rsid w:val="00977EAE"/>
    <w:rsid w:val="00981173"/>
    <w:rsid w:val="00982481"/>
    <w:rsid w:val="00984E9E"/>
    <w:rsid w:val="00992B43"/>
    <w:rsid w:val="009B2D9E"/>
    <w:rsid w:val="009C3787"/>
    <w:rsid w:val="009C5BD2"/>
    <w:rsid w:val="009D1083"/>
    <w:rsid w:val="009F35A2"/>
    <w:rsid w:val="009F3661"/>
    <w:rsid w:val="009F6F4F"/>
    <w:rsid w:val="00A100F4"/>
    <w:rsid w:val="00A13101"/>
    <w:rsid w:val="00A167A5"/>
    <w:rsid w:val="00A3187E"/>
    <w:rsid w:val="00A4433D"/>
    <w:rsid w:val="00A47D29"/>
    <w:rsid w:val="00A5493C"/>
    <w:rsid w:val="00A56612"/>
    <w:rsid w:val="00A603F1"/>
    <w:rsid w:val="00A61D13"/>
    <w:rsid w:val="00A630F7"/>
    <w:rsid w:val="00A67094"/>
    <w:rsid w:val="00A73B8F"/>
    <w:rsid w:val="00A75E40"/>
    <w:rsid w:val="00A77C09"/>
    <w:rsid w:val="00A83743"/>
    <w:rsid w:val="00A8458D"/>
    <w:rsid w:val="00A862C2"/>
    <w:rsid w:val="00A9129E"/>
    <w:rsid w:val="00A926FC"/>
    <w:rsid w:val="00A97821"/>
    <w:rsid w:val="00AA09ED"/>
    <w:rsid w:val="00AB328F"/>
    <w:rsid w:val="00AB420F"/>
    <w:rsid w:val="00AB4ACC"/>
    <w:rsid w:val="00AC08BA"/>
    <w:rsid w:val="00AC4285"/>
    <w:rsid w:val="00AC7276"/>
    <w:rsid w:val="00AE38B7"/>
    <w:rsid w:val="00AE3D64"/>
    <w:rsid w:val="00AF4691"/>
    <w:rsid w:val="00AF4699"/>
    <w:rsid w:val="00B01FAF"/>
    <w:rsid w:val="00B14274"/>
    <w:rsid w:val="00B15DAE"/>
    <w:rsid w:val="00B21A55"/>
    <w:rsid w:val="00B227E0"/>
    <w:rsid w:val="00B2488A"/>
    <w:rsid w:val="00B47D4F"/>
    <w:rsid w:val="00B508E5"/>
    <w:rsid w:val="00B50E01"/>
    <w:rsid w:val="00B52075"/>
    <w:rsid w:val="00B52E61"/>
    <w:rsid w:val="00B5320B"/>
    <w:rsid w:val="00B72682"/>
    <w:rsid w:val="00B76539"/>
    <w:rsid w:val="00B77105"/>
    <w:rsid w:val="00B80EAE"/>
    <w:rsid w:val="00B84955"/>
    <w:rsid w:val="00B92CA8"/>
    <w:rsid w:val="00B945BF"/>
    <w:rsid w:val="00BA0DBC"/>
    <w:rsid w:val="00BA103A"/>
    <w:rsid w:val="00BB160F"/>
    <w:rsid w:val="00BB579D"/>
    <w:rsid w:val="00BC4C39"/>
    <w:rsid w:val="00BD1D46"/>
    <w:rsid w:val="00BD5C43"/>
    <w:rsid w:val="00BD705F"/>
    <w:rsid w:val="00BD714B"/>
    <w:rsid w:val="00BE0AE2"/>
    <w:rsid w:val="00BF26C6"/>
    <w:rsid w:val="00BF6D5A"/>
    <w:rsid w:val="00C01EC6"/>
    <w:rsid w:val="00C01F33"/>
    <w:rsid w:val="00C03448"/>
    <w:rsid w:val="00C05872"/>
    <w:rsid w:val="00C0767A"/>
    <w:rsid w:val="00C17775"/>
    <w:rsid w:val="00C216ED"/>
    <w:rsid w:val="00C21BBA"/>
    <w:rsid w:val="00C24E94"/>
    <w:rsid w:val="00C3418C"/>
    <w:rsid w:val="00C35F6A"/>
    <w:rsid w:val="00C5223A"/>
    <w:rsid w:val="00C52449"/>
    <w:rsid w:val="00C636A3"/>
    <w:rsid w:val="00C72792"/>
    <w:rsid w:val="00C743C1"/>
    <w:rsid w:val="00C85C2B"/>
    <w:rsid w:val="00C97E12"/>
    <w:rsid w:val="00CA7731"/>
    <w:rsid w:val="00CC264B"/>
    <w:rsid w:val="00CC4043"/>
    <w:rsid w:val="00CD0E37"/>
    <w:rsid w:val="00CF14C0"/>
    <w:rsid w:val="00CF2500"/>
    <w:rsid w:val="00CF2751"/>
    <w:rsid w:val="00D00830"/>
    <w:rsid w:val="00D0302F"/>
    <w:rsid w:val="00D071B9"/>
    <w:rsid w:val="00D13992"/>
    <w:rsid w:val="00D30443"/>
    <w:rsid w:val="00D32071"/>
    <w:rsid w:val="00D42929"/>
    <w:rsid w:val="00D458CD"/>
    <w:rsid w:val="00D5388E"/>
    <w:rsid w:val="00D62E15"/>
    <w:rsid w:val="00D65D29"/>
    <w:rsid w:val="00D67316"/>
    <w:rsid w:val="00D750CD"/>
    <w:rsid w:val="00D816F1"/>
    <w:rsid w:val="00D81864"/>
    <w:rsid w:val="00D81883"/>
    <w:rsid w:val="00D8381D"/>
    <w:rsid w:val="00D86C35"/>
    <w:rsid w:val="00D870F4"/>
    <w:rsid w:val="00D87322"/>
    <w:rsid w:val="00D92C02"/>
    <w:rsid w:val="00DA1143"/>
    <w:rsid w:val="00DA2D5B"/>
    <w:rsid w:val="00DA4C6A"/>
    <w:rsid w:val="00DA6871"/>
    <w:rsid w:val="00DA6F2E"/>
    <w:rsid w:val="00DB40EF"/>
    <w:rsid w:val="00DC64B6"/>
    <w:rsid w:val="00DD3782"/>
    <w:rsid w:val="00DD67E7"/>
    <w:rsid w:val="00DE0D52"/>
    <w:rsid w:val="00DE1E60"/>
    <w:rsid w:val="00DE2320"/>
    <w:rsid w:val="00DE2675"/>
    <w:rsid w:val="00DE2EAF"/>
    <w:rsid w:val="00DE74CF"/>
    <w:rsid w:val="00DF1972"/>
    <w:rsid w:val="00DF1B79"/>
    <w:rsid w:val="00DF626D"/>
    <w:rsid w:val="00E02E73"/>
    <w:rsid w:val="00E11392"/>
    <w:rsid w:val="00E26E26"/>
    <w:rsid w:val="00E3103B"/>
    <w:rsid w:val="00E36C9A"/>
    <w:rsid w:val="00E41E70"/>
    <w:rsid w:val="00E43352"/>
    <w:rsid w:val="00E46B29"/>
    <w:rsid w:val="00E4760E"/>
    <w:rsid w:val="00E504A9"/>
    <w:rsid w:val="00E52FDA"/>
    <w:rsid w:val="00E7246E"/>
    <w:rsid w:val="00E75D83"/>
    <w:rsid w:val="00E76ADC"/>
    <w:rsid w:val="00E8039C"/>
    <w:rsid w:val="00E85183"/>
    <w:rsid w:val="00E90104"/>
    <w:rsid w:val="00E93683"/>
    <w:rsid w:val="00E96432"/>
    <w:rsid w:val="00EA0EC3"/>
    <w:rsid w:val="00EA204E"/>
    <w:rsid w:val="00EA4EF2"/>
    <w:rsid w:val="00EB328F"/>
    <w:rsid w:val="00EC0C9B"/>
    <w:rsid w:val="00EE3B54"/>
    <w:rsid w:val="00EE4D7C"/>
    <w:rsid w:val="00EE6379"/>
    <w:rsid w:val="00EE6F76"/>
    <w:rsid w:val="00F0413B"/>
    <w:rsid w:val="00F21136"/>
    <w:rsid w:val="00F25A11"/>
    <w:rsid w:val="00F3351E"/>
    <w:rsid w:val="00F37C8B"/>
    <w:rsid w:val="00F37DD4"/>
    <w:rsid w:val="00F41B8D"/>
    <w:rsid w:val="00F42E55"/>
    <w:rsid w:val="00F4762C"/>
    <w:rsid w:val="00F47FAC"/>
    <w:rsid w:val="00F5075D"/>
    <w:rsid w:val="00F777B4"/>
    <w:rsid w:val="00F81D45"/>
    <w:rsid w:val="00F82417"/>
    <w:rsid w:val="00F82E66"/>
    <w:rsid w:val="00F91468"/>
    <w:rsid w:val="00FA0524"/>
    <w:rsid w:val="00FA0CC3"/>
    <w:rsid w:val="00FA2569"/>
    <w:rsid w:val="00FA2AF4"/>
    <w:rsid w:val="00FA3132"/>
    <w:rsid w:val="00FA5AB4"/>
    <w:rsid w:val="00FA5C70"/>
    <w:rsid w:val="00FB0461"/>
    <w:rsid w:val="00FB272B"/>
    <w:rsid w:val="00FB3154"/>
    <w:rsid w:val="00FC456D"/>
    <w:rsid w:val="00FC7F75"/>
    <w:rsid w:val="00FD0547"/>
    <w:rsid w:val="00FD635F"/>
    <w:rsid w:val="00FD7F63"/>
    <w:rsid w:val="00FE036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6F2762"/>
  <w15:docId w15:val="{D227FE81-D286-4A0E-AC81-FF7FA37A0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41B9"/>
    <w:rPr>
      <w:lang w:eastAsia="en-US"/>
    </w:rPr>
  </w:style>
  <w:style w:type="paragraph" w:styleId="Heading1">
    <w:name w:val="heading 1"/>
    <w:basedOn w:val="Normal"/>
    <w:next w:val="Normal"/>
    <w:qFormat/>
    <w:rsid w:val="002D41B9"/>
    <w:pPr>
      <w:keepNext/>
      <w:ind w:right="3770"/>
      <w:jc w:val="center"/>
      <w:outlineLvl w:val="0"/>
    </w:pPr>
    <w:rPr>
      <w:sz w:val="24"/>
    </w:rPr>
  </w:style>
  <w:style w:type="paragraph" w:styleId="Heading3">
    <w:name w:val="heading 3"/>
    <w:basedOn w:val="Normal"/>
    <w:next w:val="Normal"/>
    <w:qFormat/>
    <w:rsid w:val="002D41B9"/>
    <w:pPr>
      <w:keepNext/>
      <w:tabs>
        <w:tab w:val="left" w:pos="7655"/>
      </w:tabs>
      <w:outlineLvl w:val="2"/>
    </w:pPr>
    <w:rPr>
      <w:sz w:val="28"/>
    </w:rPr>
  </w:style>
  <w:style w:type="paragraph" w:styleId="Heading5">
    <w:name w:val="heading 5"/>
    <w:basedOn w:val="Normal"/>
    <w:next w:val="Normal"/>
    <w:qFormat/>
    <w:rsid w:val="002D41B9"/>
    <w:pPr>
      <w:keepNext/>
      <w:tabs>
        <w:tab w:val="left" w:pos="5954"/>
        <w:tab w:val="left" w:pos="7938"/>
      </w:tabs>
      <w:jc w:val="center"/>
      <w:outlineLvl w:val="4"/>
    </w:pPr>
    <w:rPr>
      <w:b/>
      <w:bCs/>
      <w:sz w:val="24"/>
    </w:rPr>
  </w:style>
  <w:style w:type="paragraph" w:styleId="Heading6">
    <w:name w:val="heading 6"/>
    <w:basedOn w:val="Normal"/>
    <w:next w:val="Normal"/>
    <w:qFormat/>
    <w:rsid w:val="002D41B9"/>
    <w:pPr>
      <w:keepNext/>
      <w:jc w:val="center"/>
      <w:outlineLvl w:val="5"/>
    </w:pPr>
    <w:rPr>
      <w:b/>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D41B9"/>
    <w:pPr>
      <w:tabs>
        <w:tab w:val="center" w:pos="4153"/>
        <w:tab w:val="right" w:pos="8306"/>
      </w:tabs>
    </w:pPr>
  </w:style>
  <w:style w:type="paragraph" w:styleId="Footer">
    <w:name w:val="footer"/>
    <w:basedOn w:val="Normal"/>
    <w:rsid w:val="002D41B9"/>
    <w:pPr>
      <w:tabs>
        <w:tab w:val="center" w:pos="4153"/>
        <w:tab w:val="right" w:pos="8306"/>
      </w:tabs>
    </w:pPr>
  </w:style>
  <w:style w:type="character" w:styleId="PageNumber">
    <w:name w:val="page number"/>
    <w:basedOn w:val="DefaultParagraphFont"/>
    <w:rsid w:val="002D41B9"/>
  </w:style>
  <w:style w:type="paragraph" w:styleId="BalloonText">
    <w:name w:val="Balloon Text"/>
    <w:basedOn w:val="Normal"/>
    <w:link w:val="BalloonTextChar"/>
    <w:rsid w:val="004C2957"/>
    <w:rPr>
      <w:rFonts w:ascii="Tahoma" w:hAnsi="Tahoma" w:cs="Tahoma"/>
      <w:sz w:val="16"/>
      <w:szCs w:val="16"/>
    </w:rPr>
  </w:style>
  <w:style w:type="character" w:customStyle="1" w:styleId="BalloonTextChar">
    <w:name w:val="Balloon Text Char"/>
    <w:link w:val="BalloonText"/>
    <w:rsid w:val="004C2957"/>
    <w:rPr>
      <w:rFonts w:ascii="Tahoma" w:hAnsi="Tahoma" w:cs="Tahoma"/>
      <w:sz w:val="16"/>
      <w:szCs w:val="16"/>
      <w:lang w:val="en-GB"/>
    </w:rPr>
  </w:style>
  <w:style w:type="table" w:styleId="TableGrid">
    <w:name w:val="Table Grid"/>
    <w:basedOn w:val="TableNormal"/>
    <w:rsid w:val="00EA20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60CD"/>
    <w:pPr>
      <w:ind w:left="720"/>
      <w:contextualSpacing/>
    </w:pPr>
  </w:style>
  <w:style w:type="character" w:styleId="Hyperlink">
    <w:name w:val="Hyperlink"/>
    <w:basedOn w:val="DefaultParagraphFont"/>
    <w:uiPriority w:val="99"/>
    <w:unhideWhenUsed/>
    <w:rsid w:val="00437913"/>
    <w:rPr>
      <w:color w:val="0000FF"/>
      <w:u w:val="single"/>
    </w:rPr>
  </w:style>
  <w:style w:type="character" w:customStyle="1" w:styleId="Neapdorotaspaminjimas1">
    <w:name w:val="Neapdorotas paminėjimas1"/>
    <w:basedOn w:val="DefaultParagraphFont"/>
    <w:uiPriority w:val="99"/>
    <w:semiHidden/>
    <w:unhideWhenUsed/>
    <w:rsid w:val="00F41B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45719">
      <w:bodyDiv w:val="1"/>
      <w:marLeft w:val="0"/>
      <w:marRight w:val="0"/>
      <w:marTop w:val="0"/>
      <w:marBottom w:val="0"/>
      <w:divBdr>
        <w:top w:val="none" w:sz="0" w:space="0" w:color="auto"/>
        <w:left w:val="none" w:sz="0" w:space="0" w:color="auto"/>
        <w:bottom w:val="none" w:sz="0" w:space="0" w:color="auto"/>
        <w:right w:val="none" w:sz="0" w:space="0" w:color="auto"/>
      </w:divBdr>
      <w:divsChild>
        <w:div w:id="2018773469">
          <w:marLeft w:val="0"/>
          <w:marRight w:val="0"/>
          <w:marTop w:val="15"/>
          <w:marBottom w:val="0"/>
          <w:divBdr>
            <w:top w:val="single" w:sz="48" w:space="0" w:color="auto"/>
            <w:left w:val="single" w:sz="48" w:space="0" w:color="auto"/>
            <w:bottom w:val="single" w:sz="48" w:space="0" w:color="auto"/>
            <w:right w:val="single" w:sz="48" w:space="0" w:color="auto"/>
          </w:divBdr>
          <w:divsChild>
            <w:div w:id="73527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43752">
      <w:bodyDiv w:val="1"/>
      <w:marLeft w:val="0"/>
      <w:marRight w:val="0"/>
      <w:marTop w:val="0"/>
      <w:marBottom w:val="0"/>
      <w:divBdr>
        <w:top w:val="none" w:sz="0" w:space="0" w:color="auto"/>
        <w:left w:val="none" w:sz="0" w:space="0" w:color="auto"/>
        <w:bottom w:val="none" w:sz="0" w:space="0" w:color="auto"/>
        <w:right w:val="none" w:sz="0" w:space="0" w:color="auto"/>
      </w:divBdr>
    </w:div>
    <w:div w:id="165428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9188C8-CF2D-4068-8EE4-CF37B3AFCF0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FCF32-FF3B-47CE-8B29-1D51FC7A5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1674</Words>
  <Characters>11828</Characters>
  <Application>Microsoft Office Word</Application>
  <DocSecurity>0</DocSecurity>
  <Lines>98</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Neringos savivaldybės</vt:lpstr>
      <vt:lpstr>Neringos savivaldybės </vt:lpstr>
    </vt:vector>
  </TitlesOfParts>
  <Company>Neringos Savivaldybe</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Neringos savivaldybės</dc:title>
  <dc:creator>Asta Baskeviciene</dc:creator>
  <cp:lastModifiedBy>Normanas</cp:lastModifiedBy>
  <cp:revision>11</cp:revision>
  <cp:lastPrinted>2024-07-26T11:06:00Z</cp:lastPrinted>
  <dcterms:created xsi:type="dcterms:W3CDTF">2024-07-29T08:26:00Z</dcterms:created>
  <dcterms:modified xsi:type="dcterms:W3CDTF">2024-08-01T06:48:00Z</dcterms:modified>
</cp:coreProperties>
</file>