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5AEBB55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3293D">
        <w:rPr>
          <w:rFonts w:ascii="Times New Roman" w:hAnsi="Times New Roman"/>
        </w:rPr>
        <w:t xml:space="preserve">rugpjūčio </w:t>
      </w:r>
      <w:r w:rsidR="00C36A3D">
        <w:rPr>
          <w:rFonts w:ascii="Times New Roman" w:hAnsi="Times New Roman"/>
        </w:rPr>
        <w:t xml:space="preserve">    </w:t>
      </w:r>
      <w:r w:rsidR="001329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2C6544D6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13293D">
        <w:rPr>
          <w:rFonts w:ascii="Times New Roman" w:hAnsi="Times New Roman"/>
          <w:szCs w:val="24"/>
        </w:rPr>
        <w:t xml:space="preserve">rugpjūčio 12 </w:t>
      </w:r>
      <w:r w:rsidRPr="00791193">
        <w:rPr>
          <w:rFonts w:ascii="Times New Roman" w:hAnsi="Times New Roman"/>
          <w:szCs w:val="24"/>
        </w:rPr>
        <w:t>d. raštą Nr. 1SD-</w:t>
      </w:r>
      <w:r w:rsidR="0013293D">
        <w:rPr>
          <w:rFonts w:ascii="Times New Roman" w:hAnsi="Times New Roman"/>
          <w:szCs w:val="24"/>
        </w:rPr>
        <w:t>538</w:t>
      </w:r>
      <w:r w:rsidR="00C36A3D">
        <w:rPr>
          <w:rFonts w:ascii="Times New Roman" w:hAnsi="Times New Roman"/>
          <w:szCs w:val="24"/>
        </w:rPr>
        <w:t>3</w:t>
      </w:r>
      <w:r w:rsidR="0013293D">
        <w:rPr>
          <w:rFonts w:ascii="Times New Roman" w:hAnsi="Times New Roman"/>
          <w:szCs w:val="24"/>
        </w:rPr>
        <w:t>2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</w:t>
      </w:r>
      <w:r w:rsidR="0013293D">
        <w:rPr>
          <w:rFonts w:ascii="Times New Roman" w:hAnsi="Times New Roman"/>
          <w:szCs w:val="24"/>
        </w:rPr>
        <w:t xml:space="preserve"> projekto viešo svarstymo rezultatų aptarimą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58C84315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13293D">
        <w:rPr>
          <w:rFonts w:ascii="Times New Roman" w:hAnsi="Times New Roman"/>
        </w:rPr>
        <w:t>rugsėjo 5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Marijampolės apskrities Šakių rajono savivaldybės </w:t>
      </w:r>
      <w:r w:rsidR="00C36A3D">
        <w:rPr>
          <w:rFonts w:ascii="Times New Roman" w:hAnsi="Times New Roman"/>
        </w:rPr>
        <w:t>Plokščių</w:t>
      </w:r>
      <w:r w:rsidR="00CA29F4">
        <w:rPr>
          <w:rFonts w:ascii="Times New Roman" w:hAnsi="Times New Roman"/>
        </w:rPr>
        <w:t xml:space="preserve"> seniūnijos </w:t>
      </w:r>
      <w:r w:rsidR="00C36A3D">
        <w:rPr>
          <w:rFonts w:ascii="Times New Roman" w:hAnsi="Times New Roman"/>
        </w:rPr>
        <w:t xml:space="preserve">Plokščių </w:t>
      </w:r>
      <w:r w:rsidR="00CA29F4">
        <w:rPr>
          <w:rFonts w:ascii="Times New Roman" w:hAnsi="Times New Roman"/>
        </w:rPr>
        <w:t>kadastro vietovės žemės reformos žemėtvarkos projekto viešo svarstymo rezultatų aptarimo susirinkime.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5A7956E7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B67E62">
        <w:rPr>
          <w:rFonts w:ascii="Times New Roman" w:hAnsi="Times New Roman"/>
        </w:rPr>
        <w:t>8</w:t>
      </w:r>
      <w:r w:rsidR="0013293D">
        <w:rPr>
          <w:rFonts w:ascii="Times New Roman" w:hAnsi="Times New Roman"/>
        </w:rPr>
        <w:t>-1</w:t>
      </w:r>
      <w:r w:rsidR="00C36A3D">
        <w:rPr>
          <w:rFonts w:ascii="Times New Roman" w:hAnsi="Times New Roman"/>
        </w:rPr>
        <w:t>4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DE974" w14:textId="77777777" w:rsidR="00C45421" w:rsidRDefault="00C45421">
      <w:r>
        <w:separator/>
      </w:r>
    </w:p>
  </w:endnote>
  <w:endnote w:type="continuationSeparator" w:id="0">
    <w:p w14:paraId="2C0279FB" w14:textId="77777777" w:rsidR="00C45421" w:rsidRDefault="00C4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06F78" w14:textId="77777777" w:rsidR="00C45421" w:rsidRDefault="00C45421">
      <w:r>
        <w:separator/>
      </w:r>
    </w:p>
  </w:footnote>
  <w:footnote w:type="continuationSeparator" w:id="0">
    <w:p w14:paraId="1D135D5D" w14:textId="77777777" w:rsidR="00C45421" w:rsidRDefault="00C45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2024-08-14T11:25:00Z</dcterms:created>
  <dcterms:modified xsi:type="dcterms:W3CDTF">2024-08-14T11:27:00Z</dcterms:modified>
</cp:coreProperties>
</file>