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763E83" w14:textId="4FC9FE7E" w:rsidR="00B56B7C" w:rsidRDefault="00677226" w:rsidP="00B56B7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AA5249" w:rsidRPr="00BB694A">
        <w:rPr>
          <w:noProof/>
          <w:lang w:eastAsia="lt-LT"/>
        </w:rPr>
        <w:drawing>
          <wp:inline distT="0" distB="0" distL="0" distR="0" wp14:anchorId="6CAD644C" wp14:editId="097EA8F1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8F5AB" w14:textId="77777777" w:rsidR="00B56B7C" w:rsidRDefault="00B56B7C" w:rsidP="00B56B7C">
      <w:pPr>
        <w:jc w:val="center"/>
        <w:rPr>
          <w:rFonts w:ascii="Times New Roman" w:hAnsi="Times New Roman"/>
          <w:b/>
          <w:sz w:val="24"/>
        </w:rPr>
      </w:pPr>
      <w:r w:rsidRPr="00B56B7C">
        <w:rPr>
          <w:rFonts w:ascii="Times New Roman" w:hAnsi="Times New Roman"/>
          <w:b/>
          <w:sz w:val="24"/>
        </w:rPr>
        <w:t>ŠAKIŲ RAJONO SAVIVALDYBĖS ADMINISTRACIJOS DIREKTORIUS</w:t>
      </w:r>
    </w:p>
    <w:p w14:paraId="4B0575F1" w14:textId="77777777" w:rsidR="00B56B7C" w:rsidRPr="00B56B7C" w:rsidRDefault="00B56B7C" w:rsidP="00B56B7C">
      <w:pPr>
        <w:spacing w:after="0"/>
        <w:jc w:val="center"/>
        <w:rPr>
          <w:rFonts w:ascii="Times New Roman" w:hAnsi="Times New Roman"/>
          <w:b/>
          <w:sz w:val="24"/>
        </w:rPr>
      </w:pPr>
    </w:p>
    <w:p w14:paraId="2B8A69B5" w14:textId="77777777" w:rsidR="00B56B7C" w:rsidRPr="00B56B7C" w:rsidRDefault="00B56B7C" w:rsidP="00B56B7C">
      <w:pPr>
        <w:spacing w:after="0"/>
        <w:jc w:val="center"/>
        <w:rPr>
          <w:rFonts w:ascii="Times New Roman" w:hAnsi="Times New Roman"/>
          <w:b/>
          <w:sz w:val="24"/>
        </w:rPr>
      </w:pPr>
      <w:r w:rsidRPr="00B56B7C">
        <w:rPr>
          <w:rFonts w:ascii="Times New Roman" w:hAnsi="Times New Roman"/>
          <w:b/>
          <w:sz w:val="24"/>
        </w:rPr>
        <w:t>ĮSAKYMAS</w:t>
      </w:r>
    </w:p>
    <w:p w14:paraId="7805FF58" w14:textId="056FAFB8" w:rsidR="00B56B7C" w:rsidRPr="00B56B7C" w:rsidRDefault="00B56B7C" w:rsidP="00B56B7C">
      <w:pPr>
        <w:tabs>
          <w:tab w:val="left" w:pos="1242"/>
          <w:tab w:val="left" w:pos="1281"/>
          <w:tab w:val="left" w:pos="7450"/>
          <w:tab w:val="left" w:pos="7655"/>
        </w:tabs>
        <w:spacing w:after="0"/>
        <w:jc w:val="center"/>
        <w:rPr>
          <w:rFonts w:ascii="Times New Roman" w:hAnsi="Times New Roman"/>
          <w:b/>
          <w:sz w:val="32"/>
        </w:rPr>
      </w:pPr>
      <w:r w:rsidRPr="00B56B7C">
        <w:rPr>
          <w:rFonts w:ascii="Times New Roman" w:hAnsi="Times New Roman"/>
          <w:b/>
          <w:sz w:val="24"/>
        </w:rPr>
        <w:t>DĖL</w:t>
      </w:r>
      <w:r w:rsidR="005B40A3">
        <w:rPr>
          <w:rFonts w:ascii="Times New Roman" w:hAnsi="Times New Roman"/>
          <w:b/>
          <w:sz w:val="24"/>
        </w:rPr>
        <w:t xml:space="preserve"> ŠAKIŲ RAJONO SAVIVALDYBĖS ADMINISTRACIJOS</w:t>
      </w:r>
      <w:r w:rsidRPr="00B56B7C">
        <w:rPr>
          <w:rFonts w:ascii="Times New Roman" w:hAnsi="Times New Roman"/>
          <w:b/>
          <w:sz w:val="24"/>
        </w:rPr>
        <w:t xml:space="preserve"> </w:t>
      </w:r>
      <w:r w:rsidR="00694BB3">
        <w:rPr>
          <w:rFonts w:ascii="Times New Roman" w:hAnsi="Times New Roman"/>
          <w:b/>
          <w:sz w:val="24"/>
        </w:rPr>
        <w:t>TEISĖS, PERSONALO IR CIVILINĖS METRIKACIJOS</w:t>
      </w:r>
      <w:r w:rsidRPr="00B56B7C">
        <w:rPr>
          <w:rFonts w:ascii="Times New Roman" w:hAnsi="Times New Roman"/>
          <w:b/>
          <w:sz w:val="24"/>
        </w:rPr>
        <w:t xml:space="preserve"> SKYRIAUS  NUOSTATŲ PATVIRTINIMO</w:t>
      </w:r>
    </w:p>
    <w:p w14:paraId="1921D4D2" w14:textId="77777777" w:rsidR="00B56B7C" w:rsidRPr="00B56B7C" w:rsidRDefault="00B56B7C" w:rsidP="00B56B7C">
      <w:pPr>
        <w:tabs>
          <w:tab w:val="left" w:pos="1242"/>
          <w:tab w:val="left" w:pos="1281"/>
          <w:tab w:val="left" w:pos="7450"/>
          <w:tab w:val="left" w:pos="7655"/>
        </w:tabs>
        <w:spacing w:after="0"/>
        <w:jc w:val="center"/>
        <w:rPr>
          <w:rFonts w:ascii="Times New Roman" w:hAnsi="Times New Roman"/>
          <w:b/>
          <w:sz w:val="24"/>
        </w:rPr>
      </w:pPr>
    </w:p>
    <w:p w14:paraId="41EE4DE3" w14:textId="1985A120" w:rsidR="00B56B7C" w:rsidRPr="00B56B7C" w:rsidRDefault="00B56B7C" w:rsidP="00B56B7C">
      <w:pPr>
        <w:tabs>
          <w:tab w:val="left" w:pos="6804"/>
        </w:tabs>
        <w:spacing w:after="0"/>
        <w:jc w:val="center"/>
        <w:rPr>
          <w:sz w:val="24"/>
          <w:szCs w:val="24"/>
        </w:rPr>
      </w:pPr>
      <w:r w:rsidRPr="00B56B7C">
        <w:rPr>
          <w:rFonts w:ascii="Times New Roman" w:hAnsi="Times New Roman"/>
          <w:sz w:val="24"/>
          <w:szCs w:val="24"/>
        </w:rPr>
        <w:t>20</w:t>
      </w:r>
      <w:r w:rsidR="005B40A3">
        <w:rPr>
          <w:rFonts w:ascii="Times New Roman" w:hAnsi="Times New Roman"/>
          <w:sz w:val="24"/>
          <w:szCs w:val="24"/>
        </w:rPr>
        <w:t>2</w:t>
      </w:r>
      <w:r w:rsidR="006F6641">
        <w:rPr>
          <w:rFonts w:ascii="Times New Roman" w:hAnsi="Times New Roman"/>
          <w:sz w:val="24"/>
          <w:szCs w:val="24"/>
        </w:rPr>
        <w:t>3</w:t>
      </w:r>
      <w:r w:rsidRPr="00B56B7C">
        <w:rPr>
          <w:rFonts w:ascii="Times New Roman" w:hAnsi="Times New Roman"/>
          <w:sz w:val="24"/>
          <w:szCs w:val="24"/>
        </w:rPr>
        <w:t xml:space="preserve"> m. </w:t>
      </w:r>
      <w:r w:rsidR="001C3F3F">
        <w:rPr>
          <w:rFonts w:ascii="Times New Roman" w:hAnsi="Times New Roman"/>
          <w:sz w:val="24"/>
          <w:szCs w:val="24"/>
        </w:rPr>
        <w:t>rugpjūčio</w:t>
      </w:r>
      <w:r w:rsidRPr="00B56B7C">
        <w:rPr>
          <w:rFonts w:ascii="Times New Roman" w:hAnsi="Times New Roman"/>
          <w:sz w:val="24"/>
          <w:szCs w:val="24"/>
        </w:rPr>
        <w:t xml:space="preserve">    Nr. AT-</w:t>
      </w:r>
    </w:p>
    <w:p w14:paraId="6E2ECFE2" w14:textId="77777777" w:rsidR="00B56B7C" w:rsidRPr="00B56B7C" w:rsidRDefault="00B56B7C" w:rsidP="00B56B7C">
      <w:pPr>
        <w:pStyle w:val="Antrat1"/>
        <w:ind w:left="0" w:firstLine="0"/>
        <w:jc w:val="center"/>
        <w:rPr>
          <w:szCs w:val="24"/>
        </w:rPr>
      </w:pPr>
      <w:r w:rsidRPr="00B56B7C">
        <w:rPr>
          <w:szCs w:val="24"/>
        </w:rPr>
        <w:t>Šakiai</w:t>
      </w:r>
    </w:p>
    <w:p w14:paraId="14EA09D0" w14:textId="77777777" w:rsidR="00B56B7C" w:rsidRPr="00B56B7C" w:rsidRDefault="00B56B7C" w:rsidP="00B56B7C">
      <w:pPr>
        <w:tabs>
          <w:tab w:val="left" w:pos="1242"/>
          <w:tab w:val="left" w:pos="6804"/>
          <w:tab w:val="left" w:pos="7450"/>
        </w:tabs>
        <w:spacing w:after="0"/>
        <w:rPr>
          <w:rFonts w:ascii="Times New Roman" w:hAnsi="Times New Roman"/>
          <w:sz w:val="24"/>
          <w:szCs w:val="24"/>
        </w:rPr>
      </w:pPr>
    </w:p>
    <w:p w14:paraId="71873C03" w14:textId="76A0BC92" w:rsidR="00B56B7C" w:rsidRPr="00B56B7C" w:rsidRDefault="00B56B7C" w:rsidP="00C77111">
      <w:pPr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B56B7C">
        <w:rPr>
          <w:rFonts w:ascii="Times New Roman" w:hAnsi="Times New Roman"/>
          <w:color w:val="000000"/>
          <w:sz w:val="24"/>
          <w:szCs w:val="24"/>
        </w:rPr>
        <w:t xml:space="preserve">Vadovaudamasis </w:t>
      </w:r>
      <w:r w:rsidRPr="00B56B7C">
        <w:rPr>
          <w:rFonts w:ascii="Times New Roman" w:hAnsi="Times New Roman"/>
          <w:sz w:val="24"/>
          <w:szCs w:val="24"/>
        </w:rPr>
        <w:t xml:space="preserve">Lietuvos Respublikos vietos savivaldos įstatymo </w:t>
      </w:r>
      <w:r w:rsidR="006F6641">
        <w:rPr>
          <w:rFonts w:ascii="Times New Roman" w:hAnsi="Times New Roman"/>
          <w:sz w:val="24"/>
          <w:szCs w:val="24"/>
        </w:rPr>
        <w:t>34</w:t>
      </w:r>
      <w:r w:rsidRPr="00B56B7C">
        <w:rPr>
          <w:rFonts w:ascii="Times New Roman" w:hAnsi="Times New Roman"/>
          <w:sz w:val="24"/>
          <w:szCs w:val="24"/>
        </w:rPr>
        <w:t xml:space="preserve"> straipsnio </w:t>
      </w:r>
      <w:r w:rsidR="006F6641">
        <w:rPr>
          <w:rFonts w:ascii="Times New Roman" w:hAnsi="Times New Roman"/>
          <w:sz w:val="24"/>
          <w:szCs w:val="24"/>
        </w:rPr>
        <w:t>6</w:t>
      </w:r>
      <w:r w:rsidRPr="00B56B7C">
        <w:rPr>
          <w:rFonts w:ascii="Times New Roman" w:hAnsi="Times New Roman"/>
          <w:sz w:val="24"/>
          <w:szCs w:val="24"/>
        </w:rPr>
        <w:t xml:space="preserve"> dalies </w:t>
      </w:r>
      <w:r w:rsidR="006F6641">
        <w:rPr>
          <w:rFonts w:ascii="Times New Roman" w:hAnsi="Times New Roman"/>
          <w:sz w:val="24"/>
          <w:szCs w:val="24"/>
        </w:rPr>
        <w:t>2</w:t>
      </w:r>
      <w:r w:rsidRPr="00B56B7C">
        <w:rPr>
          <w:rFonts w:ascii="Times New Roman" w:hAnsi="Times New Roman"/>
          <w:sz w:val="24"/>
          <w:szCs w:val="24"/>
        </w:rPr>
        <w:t xml:space="preserve"> punktu,</w:t>
      </w:r>
      <w:r w:rsidRPr="00B56B7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56B7C">
        <w:rPr>
          <w:rFonts w:ascii="Times New Roman" w:hAnsi="Times New Roman"/>
          <w:sz w:val="24"/>
          <w:szCs w:val="24"/>
        </w:rPr>
        <w:t>Šakių rajono savivaldybės administracijos nuostatų, patvirtintų Šakių rajono savivaldybės tarybos 20</w:t>
      </w:r>
      <w:r w:rsidR="006F6641">
        <w:rPr>
          <w:rFonts w:ascii="Times New Roman" w:hAnsi="Times New Roman"/>
          <w:sz w:val="24"/>
          <w:szCs w:val="24"/>
        </w:rPr>
        <w:t>2</w:t>
      </w:r>
      <w:r w:rsidR="00612FCD">
        <w:rPr>
          <w:rFonts w:ascii="Times New Roman" w:hAnsi="Times New Roman"/>
          <w:sz w:val="24"/>
          <w:szCs w:val="24"/>
        </w:rPr>
        <w:t>4</w:t>
      </w:r>
      <w:r w:rsidRPr="00B56B7C">
        <w:rPr>
          <w:rFonts w:ascii="Times New Roman" w:hAnsi="Times New Roman"/>
          <w:sz w:val="24"/>
          <w:szCs w:val="24"/>
        </w:rPr>
        <w:t xml:space="preserve"> m. </w:t>
      </w:r>
      <w:r w:rsidR="00612FCD">
        <w:rPr>
          <w:rFonts w:ascii="Times New Roman" w:hAnsi="Times New Roman"/>
          <w:sz w:val="24"/>
          <w:szCs w:val="24"/>
        </w:rPr>
        <w:t>kovo 15</w:t>
      </w:r>
      <w:r w:rsidRPr="00B56B7C">
        <w:rPr>
          <w:rFonts w:ascii="Times New Roman" w:hAnsi="Times New Roman"/>
          <w:sz w:val="24"/>
          <w:szCs w:val="24"/>
        </w:rPr>
        <w:t xml:space="preserve"> d. sprendimu Nr. T-</w:t>
      </w:r>
      <w:r w:rsidR="00612FCD">
        <w:rPr>
          <w:rFonts w:ascii="Times New Roman" w:hAnsi="Times New Roman"/>
          <w:sz w:val="24"/>
          <w:szCs w:val="24"/>
        </w:rPr>
        <w:t>58</w:t>
      </w:r>
      <w:r w:rsidRPr="00B56B7C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patvirtinimo“, 2</w:t>
      </w:r>
      <w:r w:rsidR="00612FCD">
        <w:rPr>
          <w:rFonts w:ascii="Times New Roman" w:hAnsi="Times New Roman"/>
          <w:sz w:val="24"/>
          <w:szCs w:val="24"/>
        </w:rPr>
        <w:t>2</w:t>
      </w:r>
      <w:r w:rsidRPr="00B56B7C">
        <w:rPr>
          <w:rFonts w:ascii="Times New Roman" w:hAnsi="Times New Roman"/>
          <w:sz w:val="24"/>
          <w:szCs w:val="24"/>
        </w:rPr>
        <w:t>.</w:t>
      </w:r>
      <w:r w:rsidR="006F6641">
        <w:rPr>
          <w:rFonts w:ascii="Times New Roman" w:hAnsi="Times New Roman"/>
          <w:sz w:val="24"/>
          <w:szCs w:val="24"/>
        </w:rPr>
        <w:t>2</w:t>
      </w:r>
      <w:r w:rsidRPr="00B56B7C">
        <w:rPr>
          <w:rFonts w:ascii="Times New Roman" w:hAnsi="Times New Roman"/>
          <w:sz w:val="24"/>
          <w:szCs w:val="24"/>
        </w:rPr>
        <w:t xml:space="preserve"> p</w:t>
      </w:r>
      <w:r w:rsidR="00C77111">
        <w:rPr>
          <w:rFonts w:ascii="Times New Roman" w:hAnsi="Times New Roman"/>
          <w:sz w:val="24"/>
          <w:szCs w:val="24"/>
        </w:rPr>
        <w:t>apunkčiu</w:t>
      </w:r>
      <w:r w:rsidRPr="00B56B7C">
        <w:rPr>
          <w:rFonts w:ascii="Times New Roman" w:hAnsi="Times New Roman"/>
          <w:color w:val="000000"/>
          <w:sz w:val="24"/>
          <w:szCs w:val="24"/>
        </w:rPr>
        <w:t>:</w:t>
      </w:r>
    </w:p>
    <w:p w14:paraId="6C163BEB" w14:textId="6875C7CB" w:rsidR="00B56B7C" w:rsidRPr="00B56B7C" w:rsidRDefault="00B56B7C" w:rsidP="00B56B7C">
      <w:pPr>
        <w:pStyle w:val="Sraopastraipa"/>
        <w:numPr>
          <w:ilvl w:val="0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06368D">
        <w:rPr>
          <w:rFonts w:ascii="Times New Roman" w:hAnsi="Times New Roman"/>
          <w:color w:val="000000"/>
          <w:szCs w:val="24"/>
        </w:rPr>
        <w:t>T v i r t i n u</w:t>
      </w:r>
      <w:r>
        <w:rPr>
          <w:rFonts w:ascii="Times New Roman" w:hAnsi="Times New Roman"/>
          <w:color w:val="000000"/>
          <w:szCs w:val="24"/>
        </w:rPr>
        <w:t xml:space="preserve"> </w:t>
      </w:r>
      <w:r w:rsidR="005B40A3">
        <w:rPr>
          <w:rFonts w:ascii="Times New Roman" w:hAnsi="Times New Roman"/>
          <w:color w:val="000000"/>
          <w:szCs w:val="24"/>
        </w:rPr>
        <w:t>Šakių rajono savivaldybės administracijos</w:t>
      </w:r>
      <w:r>
        <w:rPr>
          <w:rFonts w:ascii="Times New Roman" w:hAnsi="Times New Roman"/>
          <w:color w:val="000000"/>
          <w:szCs w:val="24"/>
        </w:rPr>
        <w:t xml:space="preserve"> </w:t>
      </w:r>
      <w:r w:rsidR="00694BB3">
        <w:rPr>
          <w:rFonts w:ascii="Times New Roman" w:hAnsi="Times New Roman"/>
        </w:rPr>
        <w:t>Teisės, personalo ir civilinės metrikacijos</w:t>
      </w:r>
      <w:r w:rsidRPr="00B56B7C">
        <w:rPr>
          <w:rFonts w:ascii="Times New Roman" w:hAnsi="Times New Roman"/>
        </w:rPr>
        <w:t xml:space="preserve"> skyriaus</w:t>
      </w:r>
      <w:r>
        <w:rPr>
          <w:rFonts w:ascii="Times New Roman" w:hAnsi="Times New Roman"/>
        </w:rPr>
        <w:t xml:space="preserve"> nuostatus (pridedama).</w:t>
      </w:r>
    </w:p>
    <w:p w14:paraId="6DA0C07F" w14:textId="1DEA73E4" w:rsidR="00B56B7C" w:rsidRPr="005B40A3" w:rsidRDefault="00B56B7C" w:rsidP="005B40A3">
      <w:pPr>
        <w:pStyle w:val="Sraopastraipa"/>
        <w:numPr>
          <w:ilvl w:val="0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DD5282">
        <w:rPr>
          <w:rFonts w:ascii="Times New Roman" w:hAnsi="Times New Roman"/>
          <w:color w:val="auto"/>
        </w:rPr>
        <w:t xml:space="preserve">P r i p a ž į s t u </w:t>
      </w:r>
      <w:r>
        <w:rPr>
          <w:rFonts w:ascii="Times New Roman" w:hAnsi="Times New Roman"/>
        </w:rPr>
        <w:t>netekusi</w:t>
      </w:r>
      <w:r w:rsidR="005B40A3">
        <w:rPr>
          <w:rFonts w:ascii="Times New Roman" w:hAnsi="Times New Roman"/>
        </w:rPr>
        <w:t xml:space="preserve">u </w:t>
      </w:r>
      <w:r>
        <w:rPr>
          <w:rFonts w:ascii="Times New Roman" w:hAnsi="Times New Roman"/>
        </w:rPr>
        <w:t xml:space="preserve">galios rajono savivaldybės administracijos direktoriaus </w:t>
      </w:r>
      <w:r w:rsidRPr="00B56B7C">
        <w:rPr>
          <w:rFonts w:ascii="Times New Roman" w:hAnsi="Times New Roman"/>
          <w:color w:val="auto"/>
        </w:rPr>
        <w:t>20</w:t>
      </w:r>
      <w:r w:rsidR="006F6641">
        <w:rPr>
          <w:rFonts w:ascii="Times New Roman" w:hAnsi="Times New Roman"/>
          <w:color w:val="auto"/>
        </w:rPr>
        <w:t>2</w:t>
      </w:r>
      <w:r w:rsidR="00612FCD">
        <w:rPr>
          <w:rFonts w:ascii="Times New Roman" w:hAnsi="Times New Roman"/>
          <w:color w:val="auto"/>
        </w:rPr>
        <w:t>3</w:t>
      </w:r>
      <w:r w:rsidRPr="00B56B7C">
        <w:rPr>
          <w:rFonts w:ascii="Times New Roman" w:hAnsi="Times New Roman"/>
          <w:color w:val="auto"/>
        </w:rPr>
        <w:t xml:space="preserve"> m. </w:t>
      </w:r>
      <w:r w:rsidR="006F6641">
        <w:rPr>
          <w:rFonts w:ascii="Times New Roman" w:hAnsi="Times New Roman"/>
          <w:color w:val="auto"/>
        </w:rPr>
        <w:t>birželio 6</w:t>
      </w:r>
      <w:r w:rsidR="00694BB3">
        <w:rPr>
          <w:rFonts w:ascii="Times New Roman" w:hAnsi="Times New Roman"/>
          <w:color w:val="auto"/>
        </w:rPr>
        <w:t xml:space="preserve"> d. įsakymą Nr. AT-</w:t>
      </w:r>
      <w:r w:rsidR="006F6641">
        <w:rPr>
          <w:rFonts w:ascii="Times New Roman" w:hAnsi="Times New Roman"/>
          <w:color w:val="auto"/>
        </w:rPr>
        <w:t>5</w:t>
      </w:r>
      <w:r w:rsidR="00612FCD">
        <w:rPr>
          <w:rFonts w:ascii="Times New Roman" w:hAnsi="Times New Roman"/>
          <w:color w:val="auto"/>
        </w:rPr>
        <w:t>13</w:t>
      </w:r>
      <w:r w:rsidRPr="00B56B7C">
        <w:rPr>
          <w:rFonts w:ascii="Times New Roman" w:hAnsi="Times New Roman"/>
          <w:color w:val="auto"/>
        </w:rPr>
        <w:t xml:space="preserve"> „Dėl </w:t>
      </w:r>
      <w:r w:rsidR="005B40A3">
        <w:rPr>
          <w:rFonts w:ascii="Times New Roman" w:hAnsi="Times New Roman"/>
          <w:color w:val="auto"/>
        </w:rPr>
        <w:t>Teisės, personalo ir civilinės metrikacijos</w:t>
      </w:r>
      <w:r w:rsidR="00694BB3">
        <w:rPr>
          <w:rFonts w:ascii="Times New Roman" w:hAnsi="Times New Roman"/>
          <w:color w:val="auto"/>
        </w:rPr>
        <w:t xml:space="preserve"> skyriaus</w:t>
      </w:r>
      <w:r w:rsidRPr="00B56B7C">
        <w:rPr>
          <w:rFonts w:ascii="Times New Roman" w:hAnsi="Times New Roman"/>
          <w:color w:val="auto"/>
        </w:rPr>
        <w:t xml:space="preserve"> veiklos nuostatų patvirtinimo“</w:t>
      </w:r>
      <w:r>
        <w:rPr>
          <w:rFonts w:ascii="Times New Roman" w:hAnsi="Times New Roman"/>
          <w:color w:val="auto"/>
        </w:rPr>
        <w:t>.</w:t>
      </w:r>
    </w:p>
    <w:p w14:paraId="4B05AA98" w14:textId="2522A478" w:rsidR="00B56B7C" w:rsidRPr="00B56B7C" w:rsidRDefault="00B56B7C" w:rsidP="00B56B7C">
      <w:pPr>
        <w:tabs>
          <w:tab w:val="left" w:pos="1242"/>
          <w:tab w:val="left" w:pos="6804"/>
          <w:tab w:val="left" w:pos="7450"/>
        </w:tabs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</w:p>
    <w:p w14:paraId="336E56C5" w14:textId="77777777" w:rsidR="00B56B7C" w:rsidRDefault="00B56B7C" w:rsidP="00B56B7C">
      <w:pPr>
        <w:rPr>
          <w:rFonts w:ascii="Times New Roman" w:hAnsi="Times New Roman"/>
          <w:szCs w:val="24"/>
        </w:rPr>
      </w:pPr>
    </w:p>
    <w:p w14:paraId="2B039D55" w14:textId="0B382620" w:rsidR="00B56B7C" w:rsidRPr="00B56B7C" w:rsidRDefault="00B56B7C" w:rsidP="00C77111">
      <w:pPr>
        <w:tabs>
          <w:tab w:val="left" w:pos="7371"/>
          <w:tab w:val="left" w:pos="7938"/>
        </w:tabs>
        <w:rPr>
          <w:rFonts w:ascii="Times New Roman" w:hAnsi="Times New Roman"/>
          <w:sz w:val="24"/>
          <w:szCs w:val="24"/>
        </w:rPr>
      </w:pPr>
      <w:r w:rsidRPr="00B56B7C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  <w:szCs w:val="24"/>
        </w:rPr>
        <w:t>dministracijos direktorius</w:t>
      </w:r>
      <w:r w:rsidR="00C77111">
        <w:rPr>
          <w:rFonts w:ascii="Times New Roman" w:hAnsi="Times New Roman"/>
          <w:sz w:val="24"/>
          <w:szCs w:val="24"/>
        </w:rPr>
        <w:tab/>
      </w:r>
      <w:r w:rsidR="006F6641">
        <w:rPr>
          <w:rFonts w:ascii="Times New Roman" w:hAnsi="Times New Roman"/>
          <w:sz w:val="24"/>
          <w:szCs w:val="24"/>
        </w:rPr>
        <w:t>Vytautas Ižganaitis</w:t>
      </w:r>
    </w:p>
    <w:p w14:paraId="44B79095" w14:textId="16C57ADB" w:rsidR="00B56B7C" w:rsidRDefault="00B56B7C" w:rsidP="00B56B7C">
      <w:pPr>
        <w:rPr>
          <w:rFonts w:ascii="Times New Roman" w:hAnsi="Times New Roman"/>
          <w:sz w:val="24"/>
          <w:szCs w:val="24"/>
        </w:rPr>
      </w:pPr>
    </w:p>
    <w:p w14:paraId="3106E233" w14:textId="702092AB" w:rsidR="00C77111" w:rsidRDefault="00C77111" w:rsidP="00B56B7C">
      <w:pPr>
        <w:rPr>
          <w:rFonts w:ascii="Times New Roman" w:hAnsi="Times New Roman"/>
          <w:sz w:val="24"/>
          <w:szCs w:val="24"/>
        </w:rPr>
      </w:pPr>
    </w:p>
    <w:p w14:paraId="2CA7A9A7" w14:textId="37242524" w:rsidR="00C77111" w:rsidRDefault="00C77111" w:rsidP="00B56B7C">
      <w:pPr>
        <w:rPr>
          <w:rFonts w:ascii="Times New Roman" w:hAnsi="Times New Roman"/>
          <w:sz w:val="24"/>
          <w:szCs w:val="24"/>
        </w:rPr>
      </w:pPr>
    </w:p>
    <w:p w14:paraId="00B195C5" w14:textId="37CB692E" w:rsidR="00C77111" w:rsidRDefault="00C77111" w:rsidP="00B56B7C">
      <w:pPr>
        <w:rPr>
          <w:rFonts w:ascii="Times New Roman" w:hAnsi="Times New Roman"/>
          <w:sz w:val="24"/>
          <w:szCs w:val="24"/>
        </w:rPr>
      </w:pPr>
    </w:p>
    <w:p w14:paraId="118ECF8C" w14:textId="2EBCF7E4" w:rsidR="00C77111" w:rsidRDefault="00C77111" w:rsidP="00B56B7C">
      <w:pPr>
        <w:rPr>
          <w:rFonts w:ascii="Times New Roman" w:hAnsi="Times New Roman"/>
          <w:sz w:val="24"/>
          <w:szCs w:val="24"/>
        </w:rPr>
      </w:pPr>
    </w:p>
    <w:p w14:paraId="227EAAFD" w14:textId="77777777" w:rsidR="00C77111" w:rsidRPr="00B56B7C" w:rsidRDefault="00C77111" w:rsidP="00B56B7C">
      <w:pPr>
        <w:rPr>
          <w:rFonts w:ascii="Times New Roman" w:hAnsi="Times New Roman"/>
          <w:sz w:val="24"/>
          <w:szCs w:val="24"/>
        </w:rPr>
      </w:pPr>
    </w:p>
    <w:p w14:paraId="513281A4" w14:textId="77777777" w:rsidR="00B56B7C" w:rsidRPr="00B56B7C" w:rsidRDefault="00B56B7C" w:rsidP="00B56B7C">
      <w:pPr>
        <w:spacing w:after="0" w:line="276" w:lineRule="auto"/>
        <w:jc w:val="both"/>
        <w:rPr>
          <w:rFonts w:ascii="Times New Roman" w:hAnsi="Times New Roman"/>
          <w:sz w:val="24"/>
        </w:rPr>
      </w:pPr>
      <w:r w:rsidRPr="00B56B7C">
        <w:rPr>
          <w:rFonts w:ascii="Times New Roman" w:hAnsi="Times New Roman"/>
          <w:sz w:val="24"/>
        </w:rPr>
        <w:t xml:space="preserve">Parengė </w:t>
      </w:r>
    </w:p>
    <w:p w14:paraId="4CFBD13C" w14:textId="28B81F1B" w:rsidR="00B56B7C" w:rsidRPr="00B56B7C" w:rsidRDefault="005B40A3" w:rsidP="00B56B7C">
      <w:pPr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Teisės, personalo ir civilinės metrikacijos skyriaus vedėja</w:t>
      </w:r>
    </w:p>
    <w:p w14:paraId="6791434F" w14:textId="77777777" w:rsidR="00E27F89" w:rsidRDefault="00E27F89" w:rsidP="00B56B7C">
      <w:pPr>
        <w:spacing w:after="0" w:line="276" w:lineRule="auto"/>
        <w:jc w:val="both"/>
        <w:rPr>
          <w:rFonts w:ascii="Times New Roman" w:hAnsi="Times New Roman"/>
          <w:sz w:val="24"/>
        </w:rPr>
      </w:pPr>
    </w:p>
    <w:p w14:paraId="7B05273E" w14:textId="25A295A4" w:rsidR="00B56B7C" w:rsidRPr="00B56B7C" w:rsidRDefault="00E27F89" w:rsidP="00B56B7C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Jūratė Šneideraitienė</w:t>
      </w:r>
    </w:p>
    <w:p w14:paraId="0FBF8204" w14:textId="5C2C83E3" w:rsidR="00AC2126" w:rsidRPr="00B56B7C" w:rsidRDefault="00B56B7C" w:rsidP="00B56B7C">
      <w:pPr>
        <w:tabs>
          <w:tab w:val="left" w:pos="2445"/>
        </w:tabs>
        <w:spacing w:after="0" w:line="276" w:lineRule="auto"/>
        <w:rPr>
          <w:sz w:val="24"/>
        </w:rPr>
      </w:pPr>
      <w:r w:rsidRPr="00B56B7C">
        <w:rPr>
          <w:rFonts w:ascii="Times New Roman" w:hAnsi="Times New Roman"/>
          <w:sz w:val="24"/>
          <w:szCs w:val="24"/>
        </w:rPr>
        <w:t>20</w:t>
      </w:r>
      <w:r w:rsidR="00E27F89">
        <w:rPr>
          <w:rFonts w:ascii="Times New Roman" w:hAnsi="Times New Roman"/>
          <w:sz w:val="24"/>
          <w:szCs w:val="24"/>
        </w:rPr>
        <w:t>2</w:t>
      </w:r>
      <w:r w:rsidR="00612FCD">
        <w:rPr>
          <w:rFonts w:ascii="Times New Roman" w:hAnsi="Times New Roman"/>
          <w:sz w:val="24"/>
          <w:szCs w:val="24"/>
        </w:rPr>
        <w:t>4</w:t>
      </w:r>
      <w:r w:rsidR="00E27F89">
        <w:rPr>
          <w:rFonts w:ascii="Times New Roman" w:hAnsi="Times New Roman"/>
          <w:sz w:val="24"/>
          <w:szCs w:val="24"/>
        </w:rPr>
        <w:t>-0</w:t>
      </w:r>
      <w:r w:rsidR="00612FCD">
        <w:rPr>
          <w:rFonts w:ascii="Times New Roman" w:hAnsi="Times New Roman"/>
          <w:sz w:val="24"/>
          <w:szCs w:val="24"/>
        </w:rPr>
        <w:t>8</w:t>
      </w:r>
      <w:r w:rsidR="00E27F89">
        <w:rPr>
          <w:rFonts w:ascii="Times New Roman" w:hAnsi="Times New Roman"/>
          <w:sz w:val="24"/>
          <w:szCs w:val="24"/>
        </w:rPr>
        <w:t>-</w:t>
      </w:r>
      <w:r w:rsidR="00612FCD">
        <w:rPr>
          <w:rFonts w:ascii="Times New Roman" w:hAnsi="Times New Roman"/>
          <w:sz w:val="24"/>
          <w:szCs w:val="24"/>
        </w:rPr>
        <w:t>16</w:t>
      </w:r>
    </w:p>
    <w:sectPr w:rsidR="00AC2126" w:rsidRPr="00B56B7C" w:rsidSect="00B56B7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E75B1C"/>
    <w:multiLevelType w:val="multilevel"/>
    <w:tmpl w:val="0ED8B616"/>
    <w:lvl w:ilvl="0">
      <w:start w:val="1"/>
      <w:numFmt w:val="decimal"/>
      <w:suff w:val="space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211" w:hanging="360"/>
      </w:pPr>
      <w:rPr>
        <w:rFonts w:hint="default"/>
        <w:color w:val="00000A"/>
      </w:rPr>
    </w:lvl>
    <w:lvl w:ilvl="2">
      <w:start w:val="1"/>
      <w:numFmt w:val="decimal"/>
      <w:isLgl/>
      <w:lvlText w:val="%1.%2.%3."/>
      <w:lvlJc w:val="left"/>
      <w:pPr>
        <w:ind w:left="2002" w:hanging="720"/>
      </w:pPr>
      <w:rPr>
        <w:rFonts w:hint="default"/>
        <w:color w:val="00000A"/>
      </w:rPr>
    </w:lvl>
    <w:lvl w:ilvl="3">
      <w:start w:val="1"/>
      <w:numFmt w:val="decimal"/>
      <w:isLgl/>
      <w:lvlText w:val="%1.%2.%3.%4."/>
      <w:lvlJc w:val="left"/>
      <w:pPr>
        <w:ind w:left="2433" w:hanging="720"/>
      </w:pPr>
      <w:rPr>
        <w:rFonts w:hint="default"/>
        <w:color w:val="00000A"/>
      </w:rPr>
    </w:lvl>
    <w:lvl w:ilvl="4">
      <w:start w:val="1"/>
      <w:numFmt w:val="decimal"/>
      <w:isLgl/>
      <w:lvlText w:val="%1.%2.%3.%4.%5."/>
      <w:lvlJc w:val="left"/>
      <w:pPr>
        <w:ind w:left="3224" w:hanging="1080"/>
      </w:pPr>
      <w:rPr>
        <w:rFonts w:hint="default"/>
        <w:color w:val="00000A"/>
      </w:rPr>
    </w:lvl>
    <w:lvl w:ilvl="5">
      <w:start w:val="1"/>
      <w:numFmt w:val="decimal"/>
      <w:isLgl/>
      <w:lvlText w:val="%1.%2.%3.%4.%5.%6."/>
      <w:lvlJc w:val="left"/>
      <w:pPr>
        <w:ind w:left="3655" w:hanging="1080"/>
      </w:pPr>
      <w:rPr>
        <w:rFonts w:hint="default"/>
        <w:color w:val="00000A"/>
      </w:rPr>
    </w:lvl>
    <w:lvl w:ilvl="6">
      <w:start w:val="1"/>
      <w:numFmt w:val="decimal"/>
      <w:isLgl/>
      <w:lvlText w:val="%1.%2.%3.%4.%5.%6.%7."/>
      <w:lvlJc w:val="left"/>
      <w:pPr>
        <w:ind w:left="4446" w:hanging="1440"/>
      </w:pPr>
      <w:rPr>
        <w:rFonts w:hint="default"/>
        <w:color w:val="00000A"/>
      </w:rPr>
    </w:lvl>
    <w:lvl w:ilvl="7">
      <w:start w:val="1"/>
      <w:numFmt w:val="decimal"/>
      <w:isLgl/>
      <w:lvlText w:val="%1.%2.%3.%4.%5.%6.%7.%8."/>
      <w:lvlJc w:val="left"/>
      <w:pPr>
        <w:ind w:left="4877" w:hanging="1440"/>
      </w:pPr>
      <w:rPr>
        <w:rFonts w:hint="default"/>
        <w:color w:val="00000A"/>
      </w:rPr>
    </w:lvl>
    <w:lvl w:ilvl="8">
      <w:start w:val="1"/>
      <w:numFmt w:val="decimal"/>
      <w:isLgl/>
      <w:lvlText w:val="%1.%2.%3.%4.%5.%6.%7.%8.%9."/>
      <w:lvlJc w:val="left"/>
      <w:pPr>
        <w:ind w:left="5668" w:hanging="1800"/>
      </w:pPr>
      <w:rPr>
        <w:rFonts w:hint="default"/>
        <w:color w:val="00000A"/>
      </w:rPr>
    </w:lvl>
  </w:abstractNum>
  <w:num w:numId="1" w16cid:durableId="862746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B7C"/>
    <w:rsid w:val="0005716F"/>
    <w:rsid w:val="000A2F33"/>
    <w:rsid w:val="001C3F3F"/>
    <w:rsid w:val="002F7D99"/>
    <w:rsid w:val="003169D3"/>
    <w:rsid w:val="005B40A3"/>
    <w:rsid w:val="00612FCD"/>
    <w:rsid w:val="00677226"/>
    <w:rsid w:val="00694BB3"/>
    <w:rsid w:val="006F6641"/>
    <w:rsid w:val="007E5D09"/>
    <w:rsid w:val="0086052E"/>
    <w:rsid w:val="009B0B08"/>
    <w:rsid w:val="00AA5249"/>
    <w:rsid w:val="00AC2126"/>
    <w:rsid w:val="00B56B7C"/>
    <w:rsid w:val="00C77111"/>
    <w:rsid w:val="00DC5032"/>
    <w:rsid w:val="00DF7C59"/>
    <w:rsid w:val="00E2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78A44"/>
  <w15:chartTrackingRefBased/>
  <w15:docId w15:val="{18DC031E-0715-407F-A7BC-473282BA8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agrindinistekstas"/>
    <w:link w:val="Antrat1Diagrama"/>
    <w:qFormat/>
    <w:rsid w:val="00B56B7C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B56B7C"/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B56B7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B56B7C"/>
  </w:style>
  <w:style w:type="paragraph" w:styleId="Sraopastraipa">
    <w:name w:val="List Paragraph"/>
    <w:basedOn w:val="prastasis"/>
    <w:uiPriority w:val="34"/>
    <w:qFormat/>
    <w:rsid w:val="00B56B7C"/>
    <w:pPr>
      <w:suppressAutoHyphens/>
      <w:spacing w:after="0" w:line="240" w:lineRule="auto"/>
      <w:ind w:left="720"/>
      <w:contextualSpacing/>
    </w:pPr>
    <w:rPr>
      <w:rFonts w:ascii="TimesLT" w:eastAsia="Times New Roman" w:hAnsi="TimesLT" w:cs="Times New Roman"/>
      <w:color w:val="00000A"/>
      <w:kern w:val="1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5B59579-E443-487E-80FD-9FBAADAF06D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79F9C-E5DE-4BBC-8A34-734EEB8C9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Bajerčiūtė</dc:creator>
  <cp:keywords/>
  <dc:description/>
  <cp:lastModifiedBy>Šakių Savivaldybė</cp:lastModifiedBy>
  <cp:revision>6</cp:revision>
  <dcterms:created xsi:type="dcterms:W3CDTF">2024-08-16T11:24:00Z</dcterms:created>
  <dcterms:modified xsi:type="dcterms:W3CDTF">2024-08-21T11:51:00Z</dcterms:modified>
</cp:coreProperties>
</file>