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66FB5B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AEEEEB" wp14:editId="5087E04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5D435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F6AE2B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288BB8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28E3E1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05F01C3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44F03B1" w14:textId="3044B757" w:rsidR="001D5B23" w:rsidRPr="00183776" w:rsidRDefault="00BE6D25" w:rsidP="001D5B23">
      <w:pPr>
        <w:pStyle w:val="Antrat6"/>
        <w:tabs>
          <w:tab w:val="left" w:pos="994"/>
        </w:tabs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/>
          <w:b/>
        </w:rPr>
        <w:t>DĖL</w:t>
      </w:r>
      <w:r w:rsidR="00A644BA">
        <w:rPr>
          <w:rFonts w:ascii="Times New Roman" w:hAnsi="Times New Roman"/>
          <w:b/>
        </w:rPr>
        <w:t xml:space="preserve"> </w:t>
      </w:r>
      <w:r w:rsidR="001D5B23" w:rsidRPr="00183776">
        <w:rPr>
          <w:rFonts w:ascii="Times New Roman" w:hAnsi="Times New Roman" w:cs="Times New Roman"/>
          <w:b/>
          <w:bCs/>
          <w:color w:val="auto"/>
          <w:szCs w:val="24"/>
        </w:rPr>
        <w:t>ŠAKIŲ RAJONO SAVIVALDYBĖS ADMINISTRACIJOS DARBO APMOKĖJIMO SISTEMOS NUSTATYMO APRAŠO PATVIRTINIMO</w:t>
      </w:r>
    </w:p>
    <w:p w14:paraId="677673F7" w14:textId="464D927D" w:rsidR="00DD47CE" w:rsidRDefault="00DD47CE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464BC7B6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4396A0E" w14:textId="6A0496A2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C5356">
        <w:rPr>
          <w:rFonts w:ascii="Times New Roman" w:hAnsi="Times New Roman"/>
        </w:rPr>
        <w:t>2</w:t>
      </w:r>
      <w:r w:rsidR="000714B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4707FB">
        <w:rPr>
          <w:rFonts w:ascii="Times New Roman" w:hAnsi="Times New Roman"/>
        </w:rPr>
        <w:t xml:space="preserve"> rugpjūčio</w:t>
      </w:r>
      <w:r w:rsidR="000714B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d.</w:t>
      </w:r>
      <w:r w:rsidR="00BE6D25">
        <w:rPr>
          <w:rFonts w:ascii="Times New Roman" w:hAnsi="Times New Roman"/>
        </w:rPr>
        <w:t xml:space="preserve"> Nr.</w:t>
      </w:r>
      <w:r w:rsidR="004707FB">
        <w:rPr>
          <w:rFonts w:ascii="Times New Roman" w:hAnsi="Times New Roman"/>
        </w:rPr>
        <w:t xml:space="preserve"> AT-</w:t>
      </w:r>
    </w:p>
    <w:p w14:paraId="09A68C3B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55E718C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BDDA63C" w14:textId="3B895536" w:rsidR="001D5B23" w:rsidRPr="00A31D60" w:rsidRDefault="001D5B23" w:rsidP="004707FB">
      <w:pPr>
        <w:spacing w:line="360" w:lineRule="auto"/>
        <w:ind w:firstLine="851"/>
        <w:jc w:val="both"/>
      </w:pPr>
      <w:r w:rsidRPr="004707FB">
        <w:t xml:space="preserve">Vadovaudamasis Lietuvos Respublikos vietos savivaldos įstatymo 34 straipsnio 1 dalimi, 6 dalies 2 punktu, </w:t>
      </w:r>
      <w:r w:rsidR="00A544BE" w:rsidRPr="004707FB">
        <w:rPr>
          <w:rFonts w:ascii="Times New Roman" w:hAnsi="Times New Roman"/>
          <w:szCs w:val="24"/>
        </w:rPr>
        <w:t>Šakių rajono savivaldybės administracijos nuostatų, patvirtintų Šakių rajono savivaldybės tarybos</w:t>
      </w:r>
      <w:r w:rsidR="00A544BE" w:rsidRPr="00592902">
        <w:rPr>
          <w:rFonts w:ascii="Times New Roman" w:hAnsi="Times New Roman"/>
          <w:szCs w:val="24"/>
        </w:rPr>
        <w:t xml:space="preserve"> 2024 m. kovo 15 d. sprendimu Nr. T-58 „Dėl Šakių rajono savivaldybės administracijos nuostatų patvirtinimo“, 2</w:t>
      </w:r>
      <w:r w:rsidR="00592902" w:rsidRPr="00592902">
        <w:rPr>
          <w:rFonts w:ascii="Times New Roman" w:hAnsi="Times New Roman"/>
          <w:szCs w:val="24"/>
        </w:rPr>
        <w:t>2.12</w:t>
      </w:r>
      <w:r w:rsidR="00A544BE" w:rsidRPr="00592902">
        <w:rPr>
          <w:rFonts w:ascii="Times New Roman" w:hAnsi="Times New Roman"/>
          <w:szCs w:val="24"/>
        </w:rPr>
        <w:t xml:space="preserve"> papunkčiu, </w:t>
      </w:r>
      <w:r w:rsidRPr="00592902">
        <w:t xml:space="preserve">Lietuvos Respublikos viešojo administravimo įstatymo 16 straipsnio 1 dalies 2 punktu, Lietuvos </w:t>
      </w:r>
      <w:r w:rsidRPr="00005691">
        <w:t>Respublikos valstybės tarnybos</w:t>
      </w:r>
      <w:r w:rsidRPr="00840267">
        <w:t xml:space="preserve"> </w:t>
      </w:r>
      <w:r>
        <w:t>į</w:t>
      </w:r>
      <w:r w:rsidRPr="00840267">
        <w:t>statymo 19 straipsnio 3 dalimi, Lietuvos Respublikos biudžetinių įstaigų darbuotojų darbo apmokėjimo ir komisijų narių atlygio u</w:t>
      </w:r>
      <w:r>
        <w:t>ž</w:t>
      </w:r>
      <w:r w:rsidRPr="00840267">
        <w:t xml:space="preserve"> darbą įstatymo </w:t>
      </w:r>
      <w:r w:rsidRPr="00E63F43">
        <w:t>5 straipsnio 5 dalimi</w:t>
      </w:r>
      <w:r w:rsidRPr="00840267">
        <w:t xml:space="preserve">, </w:t>
      </w:r>
      <w:r>
        <w:t>Darbo apmokėjimo sistemos nustatymo rekomendacijomis, patvirtintomis Lietuvos Respublikos Vyriausybės 2023 m. lapkričio 8 d. nutarimu Nr. 857 „Dėl darbo apmokėjimo sistemos nustatymo rekomendacijų patvirtinimo“ (Lietuvos Respublikos Vyriausybės 2024 m. sausio 3 d. nutarimo Nr. 12 redakcija)</w:t>
      </w:r>
      <w:r w:rsidRPr="00D17185">
        <w:t>:</w:t>
      </w:r>
    </w:p>
    <w:p w14:paraId="163F0DAD" w14:textId="77777777" w:rsidR="00592902" w:rsidRDefault="00592902" w:rsidP="004707FB">
      <w:pPr>
        <w:spacing w:line="360" w:lineRule="auto"/>
        <w:ind w:firstLine="851"/>
        <w:jc w:val="both"/>
      </w:pPr>
      <w:r>
        <w:t xml:space="preserve">1. </w:t>
      </w:r>
      <w:r w:rsidRPr="00872C9D">
        <w:t>T v i r t i n u</w:t>
      </w:r>
      <w:r>
        <w:t xml:space="preserve"> </w:t>
      </w:r>
      <w:r w:rsidRPr="00872C9D">
        <w:t xml:space="preserve">Šakių rajono savivaldybės administracijos </w:t>
      </w:r>
      <w:r>
        <w:t xml:space="preserve">(toliau – Savivaldybės administracija) </w:t>
      </w:r>
      <w:r w:rsidRPr="00872C9D">
        <w:t>darbo apmokėjimo sistemos nustatymo aprašą (pridedama).</w:t>
      </w:r>
    </w:p>
    <w:p w14:paraId="0BFC6850" w14:textId="0F2B29E6" w:rsidR="00592902" w:rsidRDefault="00592902" w:rsidP="004707FB">
      <w:pPr>
        <w:spacing w:line="360" w:lineRule="auto"/>
        <w:ind w:firstLine="851"/>
        <w:jc w:val="both"/>
      </w:pPr>
      <w:r>
        <w:t>2. T v i r t i n u Savivaldybės administracijos pareigybių pakopų struktūrą, pareiginių algų koeficientų intervalus ir darbo užmokesčio ribas pinigine išraiška.</w:t>
      </w:r>
    </w:p>
    <w:p w14:paraId="57E05E68" w14:textId="77777777" w:rsidR="00592902" w:rsidRDefault="00592902" w:rsidP="004707FB">
      <w:pPr>
        <w:spacing w:line="360" w:lineRule="auto"/>
        <w:ind w:firstLine="851"/>
        <w:jc w:val="both"/>
      </w:pPr>
      <w:r>
        <w:t xml:space="preserve">3. Į p a r e i g o j u </w:t>
      </w:r>
      <w:r w:rsidRPr="006421D5">
        <w:rPr>
          <w:rFonts w:ascii="Times New Roman" w:hAnsi="Times New Roman"/>
        </w:rPr>
        <w:t>per Dokumentų valdymo sistemą</w:t>
      </w:r>
      <w:r>
        <w:t xml:space="preserve"> supažindinti su šiuo įsakymu:</w:t>
      </w:r>
    </w:p>
    <w:p w14:paraId="55929B77" w14:textId="77777777" w:rsidR="00592902" w:rsidRDefault="00592902" w:rsidP="004707FB">
      <w:pPr>
        <w:spacing w:line="360" w:lineRule="auto"/>
        <w:ind w:firstLine="851"/>
        <w:jc w:val="both"/>
      </w:pPr>
      <w:r>
        <w:t xml:space="preserve">3.1. Savivaldybės administracijos Bendrųjų reikalų skyriaus </w:t>
      </w:r>
      <w:r w:rsidRPr="008F19E6">
        <w:t>vyresniąją sekretorę Ireną Bacevičien</w:t>
      </w:r>
      <w:r>
        <w:t>ę – Savivaldybės administracijos padalinių vadovus ir į padalinius neįeinančius valstybės tarnautojus;</w:t>
      </w:r>
    </w:p>
    <w:p w14:paraId="7462FC58" w14:textId="77777777" w:rsidR="00592902" w:rsidRDefault="00592902" w:rsidP="004707FB">
      <w:pPr>
        <w:spacing w:line="360" w:lineRule="auto"/>
        <w:ind w:firstLine="851"/>
        <w:jc w:val="both"/>
      </w:pPr>
      <w:r>
        <w:t>3.2. Savivaldybės administracijos padalinių vadovus – padalinių valstybės tarnautojus ir darbuotojus, dirbančius pagal darbo sutartis.</w:t>
      </w:r>
    </w:p>
    <w:p w14:paraId="48F2D453" w14:textId="6752049D" w:rsidR="004707FB" w:rsidRDefault="004707FB" w:rsidP="004707FB">
      <w:pPr>
        <w:spacing w:line="360" w:lineRule="auto"/>
        <w:ind w:firstLine="851"/>
        <w:jc w:val="both"/>
      </w:pPr>
      <w:r>
        <w:t xml:space="preserve">4. P r i p a ž į s t u netekusiu galios Šakių rajono savivaldybės administracijos direktoriaus 2024 m. sausio 26 d. įsakymą </w:t>
      </w:r>
      <w:r w:rsidRPr="000965BA">
        <w:t xml:space="preserve">Nr. </w:t>
      </w:r>
      <w:r>
        <w:t>AT</w:t>
      </w:r>
      <w:r w:rsidR="00EA33AE">
        <w:t>-</w:t>
      </w:r>
      <w:r>
        <w:t>56 „Dėl Šakių rajono savivaldybės administracijos darbo apmokėjimo sistemos aprašo patvirtinimo“.</w:t>
      </w:r>
    </w:p>
    <w:p w14:paraId="26C85363" w14:textId="77777777" w:rsidR="004707FB" w:rsidRDefault="004707FB" w:rsidP="004707FB">
      <w:pPr>
        <w:spacing w:line="360" w:lineRule="auto"/>
        <w:ind w:firstLine="851"/>
        <w:jc w:val="both"/>
      </w:pPr>
      <w:r>
        <w:t>5. P</w:t>
      </w:r>
      <w:r w:rsidRPr="00D17185">
        <w:t xml:space="preserve"> a v e d u </w:t>
      </w:r>
      <w:r>
        <w:t xml:space="preserve">šį įsakymą paskelbti Šakių rajono savivaldybės interneto svetainėje </w:t>
      </w:r>
      <w:hyperlink r:id="rId8" w:history="1">
        <w:r w:rsidRPr="008F19E6">
          <w:rPr>
            <w:rStyle w:val="Hipersaitas"/>
          </w:rPr>
          <w:t>www.sakiai.lt</w:t>
        </w:r>
      </w:hyperlink>
      <w:r w:rsidRPr="008F19E6">
        <w:t>.</w:t>
      </w:r>
    </w:p>
    <w:p w14:paraId="6E33D1A2" w14:textId="7CE17DAA" w:rsidR="004707FB" w:rsidRPr="00D17185" w:rsidRDefault="004707FB" w:rsidP="004707FB">
      <w:pPr>
        <w:spacing w:line="360" w:lineRule="auto"/>
        <w:ind w:firstLine="851"/>
        <w:jc w:val="both"/>
      </w:pPr>
      <w:r>
        <w:lastRenderedPageBreak/>
        <w:t xml:space="preserve">6. </w:t>
      </w:r>
      <w:r w:rsidR="001403D1">
        <w:t>Nustatau, kad š</w:t>
      </w:r>
      <w:r>
        <w:t xml:space="preserve">is įsakymas </w:t>
      </w:r>
      <w:r w:rsidR="001403D1">
        <w:t>įsi</w:t>
      </w:r>
      <w:r>
        <w:t xml:space="preserve">galioja nuo 2024 m. rugsėjo </w:t>
      </w:r>
      <w:r w:rsidRPr="00B5423A">
        <w:t>1</w:t>
      </w:r>
      <w:r w:rsidRPr="00B5423A">
        <w:rPr>
          <w:b/>
          <w:bCs/>
        </w:rPr>
        <w:t xml:space="preserve"> </w:t>
      </w:r>
      <w:r>
        <w:t xml:space="preserve">d. </w:t>
      </w:r>
    </w:p>
    <w:p w14:paraId="54FE176E" w14:textId="77777777" w:rsidR="004707FB" w:rsidRDefault="004707FB" w:rsidP="004707FB">
      <w:pPr>
        <w:spacing w:line="360" w:lineRule="auto"/>
        <w:ind w:firstLine="851"/>
        <w:jc w:val="both"/>
      </w:pPr>
      <w:r w:rsidRPr="00693826">
        <w:t>Šis įsakymas per vieną mėnesį nuo jo paskelbimo dienos, jeigu įstatymai nenustato kitaip, gali būti skundžiamas Lietuvos administracinių ginčų komisijos Kauno apygardos skyriui (adresu: Laisvės al. 36, Kaunas) Lietuvos Respublikos ikiteisminio administracinių ginčų nagrinėjimo tvarkos įstatymo nustatyta tvarka arba Regionų administracinio teismo Kauno rūmams (adresu: A. Mickevičiaus g. 8A, Kaunas) Lietuvos Respublikos administracinių bylų teisenos įstatymo nustatyta tvarka.</w:t>
      </w:r>
    </w:p>
    <w:p w14:paraId="32D5C03C" w14:textId="77777777" w:rsidR="004707FB" w:rsidRPr="00B21F8B" w:rsidRDefault="004707FB" w:rsidP="004707FB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</w:p>
    <w:p w14:paraId="4D3C9F81" w14:textId="1E14179C" w:rsidR="004707FB" w:rsidRDefault="004707FB" w:rsidP="004707F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03DA8F39" w14:textId="03470909" w:rsidR="004707FB" w:rsidRDefault="004707FB" w:rsidP="004707F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57325544" w14:textId="40FDF7FC" w:rsidR="004707FB" w:rsidRDefault="004707FB" w:rsidP="004707F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6A1F46B3" w14:textId="77777777" w:rsidR="004707FB" w:rsidRPr="00292AB5" w:rsidRDefault="004707FB" w:rsidP="004707F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29BFEC4F" w14:textId="77777777" w:rsidR="004707FB" w:rsidRPr="00730759" w:rsidRDefault="004707FB" w:rsidP="004707FB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14:paraId="42D96160" w14:textId="77777777" w:rsidR="004707FB" w:rsidRPr="00730759" w:rsidRDefault="004707FB" w:rsidP="004707FB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8796F13" w14:textId="77777777" w:rsidR="004707FB" w:rsidRDefault="004707FB" w:rsidP="004707FB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vyriausi</w:t>
      </w:r>
      <w:r>
        <w:rPr>
          <w:rFonts w:ascii="Times New Roman" w:hAnsi="Times New Roman"/>
          <w:kern w:val="2"/>
        </w:rPr>
        <w:t>oji</w:t>
      </w:r>
      <w:r w:rsidRPr="00730759">
        <w:rPr>
          <w:rFonts w:ascii="Times New Roman" w:hAnsi="Times New Roman"/>
          <w:kern w:val="2"/>
        </w:rPr>
        <w:t xml:space="preserve"> specialist</w:t>
      </w:r>
      <w:r>
        <w:rPr>
          <w:rFonts w:ascii="Times New Roman" w:hAnsi="Times New Roman"/>
          <w:kern w:val="2"/>
        </w:rPr>
        <w:t>ė</w:t>
      </w:r>
    </w:p>
    <w:p w14:paraId="55A70584" w14:textId="77777777" w:rsidR="004707FB" w:rsidRPr="00730759" w:rsidRDefault="004707FB" w:rsidP="004707FB">
      <w:pPr>
        <w:jc w:val="both"/>
        <w:rPr>
          <w:rFonts w:ascii="Times New Roman" w:hAnsi="Times New Roman"/>
          <w:kern w:val="2"/>
        </w:rPr>
      </w:pPr>
    </w:p>
    <w:p w14:paraId="038B7C16" w14:textId="77777777" w:rsidR="004707FB" w:rsidRPr="00730759" w:rsidRDefault="004707FB" w:rsidP="004707FB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Diana Balaišienė</w:t>
      </w:r>
    </w:p>
    <w:p w14:paraId="19241762" w14:textId="59B75DE7" w:rsidR="004707FB" w:rsidRPr="00A31D60" w:rsidRDefault="004707FB" w:rsidP="004707FB">
      <w:pPr>
        <w:tabs>
          <w:tab w:val="left" w:pos="2445"/>
        </w:tabs>
      </w:pPr>
      <w:r>
        <w:rPr>
          <w:rFonts w:ascii="Times New Roman" w:hAnsi="Times New Roman"/>
          <w:kern w:val="2"/>
          <w:szCs w:val="24"/>
        </w:rPr>
        <w:t>2024-08-29</w:t>
      </w:r>
    </w:p>
    <w:p w14:paraId="4F061747" w14:textId="77777777" w:rsidR="001D5B23" w:rsidRPr="00434111" w:rsidRDefault="001D5B23" w:rsidP="001D38EF">
      <w:pPr>
        <w:overflowPunct w:val="0"/>
        <w:rPr>
          <w:rFonts w:ascii="Times New Roman" w:hAnsi="Times New Roman"/>
          <w:szCs w:val="24"/>
        </w:rPr>
      </w:pPr>
    </w:p>
    <w:sectPr w:rsidR="001D5B23" w:rsidRPr="00434111"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CEBF2A" w14:textId="77777777" w:rsidR="00B36BE1" w:rsidRDefault="00B36BE1">
      <w:r>
        <w:separator/>
      </w:r>
    </w:p>
  </w:endnote>
  <w:endnote w:type="continuationSeparator" w:id="0">
    <w:p w14:paraId="04985E43" w14:textId="77777777" w:rsidR="00B36BE1" w:rsidRDefault="00B36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496F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FFA0" w14:textId="77777777" w:rsidR="00B36BE1" w:rsidRDefault="00B36BE1">
      <w:r>
        <w:separator/>
      </w:r>
    </w:p>
  </w:footnote>
  <w:footnote w:type="continuationSeparator" w:id="0">
    <w:p w14:paraId="64A2639F" w14:textId="77777777" w:rsidR="00B36BE1" w:rsidRDefault="00B36B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25C48"/>
    <w:multiLevelType w:val="hybridMultilevel"/>
    <w:tmpl w:val="7A769C4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26E31"/>
    <w:multiLevelType w:val="hybridMultilevel"/>
    <w:tmpl w:val="D6AACF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A1918"/>
    <w:multiLevelType w:val="hybridMultilevel"/>
    <w:tmpl w:val="E9865E3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77D86"/>
    <w:multiLevelType w:val="hybridMultilevel"/>
    <w:tmpl w:val="9646835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21BC1"/>
    <w:multiLevelType w:val="hybridMultilevel"/>
    <w:tmpl w:val="1FCE85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97423"/>
    <w:multiLevelType w:val="hybridMultilevel"/>
    <w:tmpl w:val="2A5C6E2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22E1F"/>
    <w:multiLevelType w:val="hybridMultilevel"/>
    <w:tmpl w:val="448E87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C22E73"/>
    <w:multiLevelType w:val="hybridMultilevel"/>
    <w:tmpl w:val="CFD00ABC"/>
    <w:lvl w:ilvl="0" w:tplc="5272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144577"/>
    <w:multiLevelType w:val="hybridMultilevel"/>
    <w:tmpl w:val="5C3E46F8"/>
    <w:lvl w:ilvl="0" w:tplc="0A6AD5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5C066A"/>
    <w:multiLevelType w:val="hybridMultilevel"/>
    <w:tmpl w:val="8A543F6C"/>
    <w:lvl w:ilvl="0" w:tplc="FB1867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874944"/>
    <w:multiLevelType w:val="hybridMultilevel"/>
    <w:tmpl w:val="58ECE5B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481852"/>
    <w:multiLevelType w:val="hybridMultilevel"/>
    <w:tmpl w:val="EAC051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DC1F09"/>
    <w:multiLevelType w:val="hybridMultilevel"/>
    <w:tmpl w:val="ACDCE7B4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AB302B"/>
    <w:multiLevelType w:val="hybridMultilevel"/>
    <w:tmpl w:val="DEC6E498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14257"/>
    <w:multiLevelType w:val="hybridMultilevel"/>
    <w:tmpl w:val="89C0F6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9851A3"/>
    <w:multiLevelType w:val="hybridMultilevel"/>
    <w:tmpl w:val="3EE67C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1D4A8C"/>
    <w:multiLevelType w:val="hybridMultilevel"/>
    <w:tmpl w:val="6CB0F2A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48770F"/>
    <w:multiLevelType w:val="multilevel"/>
    <w:tmpl w:val="9C0C18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DA210DB"/>
    <w:multiLevelType w:val="hybridMultilevel"/>
    <w:tmpl w:val="2B1EA3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1E0518"/>
    <w:multiLevelType w:val="hybridMultilevel"/>
    <w:tmpl w:val="244283B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72708A"/>
    <w:multiLevelType w:val="hybridMultilevel"/>
    <w:tmpl w:val="184ECBC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716980"/>
    <w:multiLevelType w:val="hybridMultilevel"/>
    <w:tmpl w:val="16FAF96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5B2F68"/>
    <w:multiLevelType w:val="hybridMultilevel"/>
    <w:tmpl w:val="1EE80E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6804D4"/>
    <w:multiLevelType w:val="hybridMultilevel"/>
    <w:tmpl w:val="C16E28D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DB525B"/>
    <w:multiLevelType w:val="hybridMultilevel"/>
    <w:tmpl w:val="FBCC62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A46003"/>
    <w:multiLevelType w:val="multilevel"/>
    <w:tmpl w:val="7AE62B58"/>
    <w:lvl w:ilvl="0">
      <w:start w:val="1"/>
      <w:numFmt w:val="decimal"/>
      <w:lvlText w:val="%1."/>
      <w:lvlJc w:val="left"/>
      <w:pPr>
        <w:ind w:left="1080" w:hanging="360"/>
      </w:pPr>
      <w:rPr>
        <w:rFonts w:ascii="TimesLT" w:hAnsi="TimesLT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6" w15:restartNumberingAfterBreak="0">
    <w:nsid w:val="6F0C680E"/>
    <w:multiLevelType w:val="hybridMultilevel"/>
    <w:tmpl w:val="7038B0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13041B"/>
    <w:multiLevelType w:val="hybridMultilevel"/>
    <w:tmpl w:val="C9B474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C008E0"/>
    <w:multiLevelType w:val="hybridMultilevel"/>
    <w:tmpl w:val="E67E06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608018">
    <w:abstractNumId w:val="7"/>
  </w:num>
  <w:num w:numId="2" w16cid:durableId="2086147561">
    <w:abstractNumId w:val="18"/>
  </w:num>
  <w:num w:numId="3" w16cid:durableId="2110076139">
    <w:abstractNumId w:val="14"/>
  </w:num>
  <w:num w:numId="4" w16cid:durableId="1721199337">
    <w:abstractNumId w:val="28"/>
  </w:num>
  <w:num w:numId="5" w16cid:durableId="1457023560">
    <w:abstractNumId w:val="16"/>
  </w:num>
  <w:num w:numId="6" w16cid:durableId="363753232">
    <w:abstractNumId w:val="3"/>
  </w:num>
  <w:num w:numId="7" w16cid:durableId="430011278">
    <w:abstractNumId w:val="8"/>
  </w:num>
  <w:num w:numId="8" w16cid:durableId="1764063738">
    <w:abstractNumId w:val="0"/>
  </w:num>
  <w:num w:numId="9" w16cid:durableId="1954900555">
    <w:abstractNumId w:val="22"/>
  </w:num>
  <w:num w:numId="10" w16cid:durableId="523830552">
    <w:abstractNumId w:val="24"/>
  </w:num>
  <w:num w:numId="11" w16cid:durableId="597105057">
    <w:abstractNumId w:val="21"/>
  </w:num>
  <w:num w:numId="12" w16cid:durableId="1008094520">
    <w:abstractNumId w:val="19"/>
  </w:num>
  <w:num w:numId="13" w16cid:durableId="528182712">
    <w:abstractNumId w:val="11"/>
  </w:num>
  <w:num w:numId="14" w16cid:durableId="1230112850">
    <w:abstractNumId w:val="1"/>
  </w:num>
  <w:num w:numId="15" w16cid:durableId="319425490">
    <w:abstractNumId w:val="5"/>
  </w:num>
  <w:num w:numId="16" w16cid:durableId="556286381">
    <w:abstractNumId w:val="6"/>
  </w:num>
  <w:num w:numId="17" w16cid:durableId="1078862167">
    <w:abstractNumId w:val="26"/>
  </w:num>
  <w:num w:numId="18" w16cid:durableId="1038699146">
    <w:abstractNumId w:val="10"/>
  </w:num>
  <w:num w:numId="19" w16cid:durableId="1354264409">
    <w:abstractNumId w:val="23"/>
  </w:num>
  <w:num w:numId="20" w16cid:durableId="1548566238">
    <w:abstractNumId w:val="2"/>
  </w:num>
  <w:num w:numId="21" w16cid:durableId="1362364482">
    <w:abstractNumId w:val="20"/>
  </w:num>
  <w:num w:numId="22" w16cid:durableId="1515413831">
    <w:abstractNumId w:val="4"/>
  </w:num>
  <w:num w:numId="23" w16cid:durableId="1141312999">
    <w:abstractNumId w:val="27"/>
  </w:num>
  <w:num w:numId="24" w16cid:durableId="1517160749">
    <w:abstractNumId w:val="9"/>
  </w:num>
  <w:num w:numId="25" w16cid:durableId="618611696">
    <w:abstractNumId w:val="15"/>
  </w:num>
  <w:num w:numId="26" w16cid:durableId="454174650">
    <w:abstractNumId w:val="25"/>
  </w:num>
  <w:num w:numId="27" w16cid:durableId="1200170283">
    <w:abstractNumId w:val="17"/>
  </w:num>
  <w:num w:numId="28" w16cid:durableId="2036229785">
    <w:abstractNumId w:val="12"/>
  </w:num>
  <w:num w:numId="29" w16cid:durableId="18510249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C28"/>
    <w:rsid w:val="00013E37"/>
    <w:rsid w:val="00017B32"/>
    <w:rsid w:val="00024542"/>
    <w:rsid w:val="0002563D"/>
    <w:rsid w:val="00025EF2"/>
    <w:rsid w:val="000714B1"/>
    <w:rsid w:val="00073985"/>
    <w:rsid w:val="00076C9D"/>
    <w:rsid w:val="000B3034"/>
    <w:rsid w:val="000B56DB"/>
    <w:rsid w:val="000B7AA3"/>
    <w:rsid w:val="000D5881"/>
    <w:rsid w:val="000E4DC2"/>
    <w:rsid w:val="000F5D3C"/>
    <w:rsid w:val="00117499"/>
    <w:rsid w:val="001365F1"/>
    <w:rsid w:val="001403D1"/>
    <w:rsid w:val="00175B13"/>
    <w:rsid w:val="00186EDF"/>
    <w:rsid w:val="00187AF3"/>
    <w:rsid w:val="00192C4A"/>
    <w:rsid w:val="001B34B9"/>
    <w:rsid w:val="001D2974"/>
    <w:rsid w:val="001D38EF"/>
    <w:rsid w:val="001D5B23"/>
    <w:rsid w:val="001D7430"/>
    <w:rsid w:val="001E7250"/>
    <w:rsid w:val="001E7D69"/>
    <w:rsid w:val="001F1F30"/>
    <w:rsid w:val="001F2A48"/>
    <w:rsid w:val="001F54F0"/>
    <w:rsid w:val="0020310E"/>
    <w:rsid w:val="00213F76"/>
    <w:rsid w:val="00230B47"/>
    <w:rsid w:val="00242770"/>
    <w:rsid w:val="002532F5"/>
    <w:rsid w:val="00274779"/>
    <w:rsid w:val="002765E4"/>
    <w:rsid w:val="002825F5"/>
    <w:rsid w:val="0028720A"/>
    <w:rsid w:val="002967B3"/>
    <w:rsid w:val="002B2740"/>
    <w:rsid w:val="002B7970"/>
    <w:rsid w:val="002C7805"/>
    <w:rsid w:val="002D3ABC"/>
    <w:rsid w:val="002F3489"/>
    <w:rsid w:val="002F7B73"/>
    <w:rsid w:val="00313CF0"/>
    <w:rsid w:val="00330361"/>
    <w:rsid w:val="00342E29"/>
    <w:rsid w:val="00351483"/>
    <w:rsid w:val="003728A4"/>
    <w:rsid w:val="00385537"/>
    <w:rsid w:val="00387AC2"/>
    <w:rsid w:val="00391C5E"/>
    <w:rsid w:val="003A0C31"/>
    <w:rsid w:val="003A39B4"/>
    <w:rsid w:val="003B3873"/>
    <w:rsid w:val="003D002F"/>
    <w:rsid w:val="003F491F"/>
    <w:rsid w:val="00401863"/>
    <w:rsid w:val="0040202D"/>
    <w:rsid w:val="00404C74"/>
    <w:rsid w:val="004242EC"/>
    <w:rsid w:val="00434031"/>
    <w:rsid w:val="00434111"/>
    <w:rsid w:val="00435ADB"/>
    <w:rsid w:val="00443850"/>
    <w:rsid w:val="004523C8"/>
    <w:rsid w:val="00453D36"/>
    <w:rsid w:val="00461EB5"/>
    <w:rsid w:val="004707FB"/>
    <w:rsid w:val="00475A5E"/>
    <w:rsid w:val="004773C5"/>
    <w:rsid w:val="004D64A2"/>
    <w:rsid w:val="004E5901"/>
    <w:rsid w:val="004F0186"/>
    <w:rsid w:val="004F5CE7"/>
    <w:rsid w:val="005021BB"/>
    <w:rsid w:val="00521475"/>
    <w:rsid w:val="00521D86"/>
    <w:rsid w:val="00534627"/>
    <w:rsid w:val="00540377"/>
    <w:rsid w:val="00543A18"/>
    <w:rsid w:val="00571D57"/>
    <w:rsid w:val="00583019"/>
    <w:rsid w:val="00583E25"/>
    <w:rsid w:val="00592902"/>
    <w:rsid w:val="005D6014"/>
    <w:rsid w:val="005F272C"/>
    <w:rsid w:val="005F30BC"/>
    <w:rsid w:val="00610881"/>
    <w:rsid w:val="0061423B"/>
    <w:rsid w:val="006226A9"/>
    <w:rsid w:val="0066004D"/>
    <w:rsid w:val="00664292"/>
    <w:rsid w:val="006728E8"/>
    <w:rsid w:val="006768D9"/>
    <w:rsid w:val="006C42CD"/>
    <w:rsid w:val="006C5FEB"/>
    <w:rsid w:val="006D2CC7"/>
    <w:rsid w:val="006E1C03"/>
    <w:rsid w:val="0070001E"/>
    <w:rsid w:val="00706C03"/>
    <w:rsid w:val="00720A22"/>
    <w:rsid w:val="00722249"/>
    <w:rsid w:val="00742365"/>
    <w:rsid w:val="00743384"/>
    <w:rsid w:val="00745222"/>
    <w:rsid w:val="00750822"/>
    <w:rsid w:val="0075279B"/>
    <w:rsid w:val="00797625"/>
    <w:rsid w:val="007F4E51"/>
    <w:rsid w:val="00800840"/>
    <w:rsid w:val="00810BB5"/>
    <w:rsid w:val="00834FB6"/>
    <w:rsid w:val="008948FC"/>
    <w:rsid w:val="008B2905"/>
    <w:rsid w:val="008C1B78"/>
    <w:rsid w:val="008C5356"/>
    <w:rsid w:val="008D36C8"/>
    <w:rsid w:val="008F4809"/>
    <w:rsid w:val="00932B61"/>
    <w:rsid w:val="00946B53"/>
    <w:rsid w:val="00967114"/>
    <w:rsid w:val="00974DC8"/>
    <w:rsid w:val="0098205C"/>
    <w:rsid w:val="00991DFE"/>
    <w:rsid w:val="009A1CEA"/>
    <w:rsid w:val="009B26B7"/>
    <w:rsid w:val="009C4EAB"/>
    <w:rsid w:val="009C7622"/>
    <w:rsid w:val="009F065C"/>
    <w:rsid w:val="009F0D6D"/>
    <w:rsid w:val="009F6079"/>
    <w:rsid w:val="00A4508B"/>
    <w:rsid w:val="00A466D6"/>
    <w:rsid w:val="00A544BE"/>
    <w:rsid w:val="00A63973"/>
    <w:rsid w:val="00A644BA"/>
    <w:rsid w:val="00A66C5D"/>
    <w:rsid w:val="00A71236"/>
    <w:rsid w:val="00A76C54"/>
    <w:rsid w:val="00A76F86"/>
    <w:rsid w:val="00AA76EA"/>
    <w:rsid w:val="00AD71AE"/>
    <w:rsid w:val="00AE7378"/>
    <w:rsid w:val="00B06B29"/>
    <w:rsid w:val="00B13BC1"/>
    <w:rsid w:val="00B155E9"/>
    <w:rsid w:val="00B36BE1"/>
    <w:rsid w:val="00B377CA"/>
    <w:rsid w:val="00B56771"/>
    <w:rsid w:val="00B57DCD"/>
    <w:rsid w:val="00B7505A"/>
    <w:rsid w:val="00B75F85"/>
    <w:rsid w:val="00B768B8"/>
    <w:rsid w:val="00B957E5"/>
    <w:rsid w:val="00BA127A"/>
    <w:rsid w:val="00BA6FC4"/>
    <w:rsid w:val="00BA793F"/>
    <w:rsid w:val="00BE1E33"/>
    <w:rsid w:val="00BE4C6A"/>
    <w:rsid w:val="00BE6D25"/>
    <w:rsid w:val="00C176B8"/>
    <w:rsid w:val="00C2225A"/>
    <w:rsid w:val="00C566D7"/>
    <w:rsid w:val="00C838D9"/>
    <w:rsid w:val="00C84A75"/>
    <w:rsid w:val="00C90580"/>
    <w:rsid w:val="00C9154C"/>
    <w:rsid w:val="00C921BD"/>
    <w:rsid w:val="00CA28B2"/>
    <w:rsid w:val="00CA67DC"/>
    <w:rsid w:val="00CA6ECE"/>
    <w:rsid w:val="00D0045E"/>
    <w:rsid w:val="00D02596"/>
    <w:rsid w:val="00D05AA0"/>
    <w:rsid w:val="00D07FB0"/>
    <w:rsid w:val="00D12843"/>
    <w:rsid w:val="00D2197D"/>
    <w:rsid w:val="00D46679"/>
    <w:rsid w:val="00D67908"/>
    <w:rsid w:val="00D738D5"/>
    <w:rsid w:val="00D9089A"/>
    <w:rsid w:val="00D92EA9"/>
    <w:rsid w:val="00DB6206"/>
    <w:rsid w:val="00DC2F4F"/>
    <w:rsid w:val="00DD09D0"/>
    <w:rsid w:val="00DD47CE"/>
    <w:rsid w:val="00DD65BD"/>
    <w:rsid w:val="00DE0D6D"/>
    <w:rsid w:val="00E05761"/>
    <w:rsid w:val="00E13C5E"/>
    <w:rsid w:val="00E228E4"/>
    <w:rsid w:val="00E30FC7"/>
    <w:rsid w:val="00E36E4D"/>
    <w:rsid w:val="00E437F7"/>
    <w:rsid w:val="00E52F35"/>
    <w:rsid w:val="00E56FE9"/>
    <w:rsid w:val="00E62680"/>
    <w:rsid w:val="00E75BF5"/>
    <w:rsid w:val="00E918BB"/>
    <w:rsid w:val="00E93C32"/>
    <w:rsid w:val="00EA33AE"/>
    <w:rsid w:val="00EB30EB"/>
    <w:rsid w:val="00EB5D7E"/>
    <w:rsid w:val="00EB6BF4"/>
    <w:rsid w:val="00ED113F"/>
    <w:rsid w:val="00EE2CE3"/>
    <w:rsid w:val="00EE4A99"/>
    <w:rsid w:val="00EF4CB5"/>
    <w:rsid w:val="00F01EF6"/>
    <w:rsid w:val="00F13E4C"/>
    <w:rsid w:val="00F147FC"/>
    <w:rsid w:val="00F267CF"/>
    <w:rsid w:val="00F26EAE"/>
    <w:rsid w:val="00F7313B"/>
    <w:rsid w:val="00F976AA"/>
    <w:rsid w:val="00FB1D95"/>
    <w:rsid w:val="00FC6B0D"/>
    <w:rsid w:val="00FE3C9A"/>
    <w:rsid w:val="00FF2EF0"/>
    <w:rsid w:val="00FF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C4C4E3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D5B23"/>
    <w:pPr>
      <w:keepNext/>
      <w:keepLines/>
      <w:suppressAutoHyphen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kern w:val="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5D6014"/>
    <w:pPr>
      <w:ind w:left="720"/>
      <w:contextualSpacing/>
    </w:pPr>
  </w:style>
  <w:style w:type="character" w:customStyle="1" w:styleId="uficommentbody">
    <w:name w:val="uficommentbody"/>
    <w:basedOn w:val="Numatytasispastraiposriftas"/>
    <w:uiPriority w:val="99"/>
    <w:rsid w:val="0020310E"/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D5B23"/>
    <w:rPr>
      <w:rFonts w:asciiTheme="majorHAnsi" w:eastAsiaTheme="majorEastAsia" w:hAnsiTheme="majorHAnsi" w:cstheme="majorBidi"/>
      <w:color w:val="1F4D78" w:themeColor="accent1" w:themeShade="7F"/>
      <w:kern w:val="1"/>
      <w:sz w:val="24"/>
    </w:rPr>
  </w:style>
  <w:style w:type="character" w:styleId="Hipersaitas">
    <w:name w:val="Hyperlink"/>
    <w:basedOn w:val="Numatytasispastraiposriftas"/>
    <w:uiPriority w:val="99"/>
    <w:unhideWhenUsed/>
    <w:rsid w:val="001D5B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DFDC5EC-752E-41B4-8CAA-8A1F1CBAB3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18</TotalTime>
  <Pages>2</Pages>
  <Words>376</Words>
  <Characters>2568</Characters>
  <Application>Microsoft Office Word</Application>
  <DocSecurity>0</DocSecurity>
  <Lines>21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2939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5</cp:revision>
  <cp:lastPrinted>2001-05-23T08:36:00Z</cp:lastPrinted>
  <dcterms:created xsi:type="dcterms:W3CDTF">2024-08-29T11:52:00Z</dcterms:created>
  <dcterms:modified xsi:type="dcterms:W3CDTF">2024-08-30T06:04:00Z</dcterms:modified>
</cp:coreProperties>
</file>