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B8802" w14:textId="7E76C53D" w:rsidR="00C5140C" w:rsidRDefault="00892EF3" w:rsidP="00A97489">
      <w:pPr>
        <w:tabs>
          <w:tab w:val="left" w:pos="1242"/>
          <w:tab w:val="center" w:pos="4819"/>
          <w:tab w:val="left" w:pos="7290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13C881F5" wp14:editId="39517BA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481E2" w14:textId="77777777" w:rsidR="00A05D67" w:rsidRPr="007B3778" w:rsidRDefault="00A05D67" w:rsidP="00A05D6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ŠAKIŲ RAJONO SAVIVALDYBĖS MERAS</w:t>
      </w:r>
    </w:p>
    <w:p w14:paraId="70148AC8" w14:textId="77777777" w:rsidR="00A97489" w:rsidRPr="007B3778" w:rsidRDefault="00A97489" w:rsidP="00A05D67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53D87E1E" w14:textId="4D73D739" w:rsidR="00A05D67" w:rsidRPr="007B3778" w:rsidRDefault="00A05D67" w:rsidP="00A05D67">
      <w:pPr>
        <w:ind w:right="-175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7B3778">
        <w:rPr>
          <w:rFonts w:ascii="Times New Roman" w:hAnsi="Times New Roman"/>
          <w:b/>
          <w:bCs/>
          <w:sz w:val="24"/>
          <w:szCs w:val="24"/>
          <w:lang w:val="lt-LT"/>
        </w:rPr>
        <w:t>POTVARKIS</w:t>
      </w:r>
    </w:p>
    <w:p w14:paraId="49261C7C" w14:textId="059F7D07" w:rsidR="008A5A2C" w:rsidRDefault="00506CC1" w:rsidP="008A5A2C">
      <w:pPr>
        <w:jc w:val="center"/>
        <w:rPr>
          <w:rFonts w:ascii="Times New Roman" w:hAnsi="Times New Roman"/>
          <w:b/>
          <w:sz w:val="24"/>
          <w:szCs w:val="24"/>
          <w:lang w:val="lt-LT" w:eastAsia="ar-SA"/>
        </w:rPr>
      </w:pPr>
      <w:r w:rsidRPr="00020E7E">
        <w:rPr>
          <w:rFonts w:ascii="Times New Roman" w:hAnsi="Times New Roman"/>
          <w:b/>
          <w:sz w:val="24"/>
          <w:szCs w:val="24"/>
          <w:lang w:val="lt-LT" w:eastAsia="ar-SA"/>
        </w:rPr>
        <w:t>D</w:t>
      </w:r>
      <w:r w:rsidRPr="00020E7E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Pr="00020E7E">
        <w:rPr>
          <w:rFonts w:ascii="Times New Roman" w:hAnsi="Times New Roman"/>
          <w:b/>
          <w:sz w:val="24"/>
          <w:szCs w:val="24"/>
          <w:lang w:val="lt-LT" w:eastAsia="ar-SA"/>
        </w:rPr>
        <w:t xml:space="preserve">L </w:t>
      </w:r>
      <w:r w:rsidRPr="00506CC1">
        <w:rPr>
          <w:rFonts w:ascii="Times New Roman" w:hAnsi="Times New Roman"/>
          <w:b/>
          <w:sz w:val="24"/>
          <w:szCs w:val="24"/>
          <w:lang w:val="lt-LT" w:eastAsia="ar-SA"/>
        </w:rPr>
        <w:t>ŠAKI</w:t>
      </w:r>
      <w:r w:rsidRPr="00506CC1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Pr="00506CC1">
        <w:rPr>
          <w:rFonts w:ascii="Times New Roman" w:hAnsi="Times New Roman"/>
          <w:b/>
          <w:sz w:val="24"/>
          <w:szCs w:val="24"/>
          <w:lang w:val="lt-LT" w:eastAsia="ar-SA"/>
        </w:rPr>
        <w:t xml:space="preserve"> RAJONO SAVIVALDYB</w:t>
      </w:r>
      <w:r w:rsidRPr="00506CC1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Pr="00506CC1">
        <w:rPr>
          <w:rFonts w:ascii="Times New Roman" w:hAnsi="Times New Roman"/>
          <w:b/>
          <w:sz w:val="24"/>
          <w:szCs w:val="24"/>
          <w:lang w:val="lt-LT" w:eastAsia="ar-SA"/>
        </w:rPr>
        <w:t>S 2025–2035 M. STRATEGINIO PL</w:t>
      </w:r>
      <w:r w:rsidRPr="00506CC1">
        <w:rPr>
          <w:rFonts w:ascii="Times New Roman" w:hAnsi="Times New Roman" w:hint="eastAsia"/>
          <w:b/>
          <w:sz w:val="24"/>
          <w:szCs w:val="24"/>
          <w:lang w:val="lt-LT" w:eastAsia="ar-SA"/>
        </w:rPr>
        <w:t>Ė</w:t>
      </w:r>
      <w:r w:rsidRPr="00506CC1">
        <w:rPr>
          <w:rFonts w:ascii="Times New Roman" w:hAnsi="Times New Roman"/>
          <w:b/>
          <w:sz w:val="24"/>
          <w:szCs w:val="24"/>
          <w:lang w:val="lt-LT" w:eastAsia="ar-SA"/>
        </w:rPr>
        <w:t>TROS PLANO PROJEKTO RENGIMUI IŠVAŽIUOJAM</w:t>
      </w:r>
      <w:r w:rsidRPr="00506CC1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Pr="00506CC1">
        <w:rPr>
          <w:rFonts w:ascii="Times New Roman" w:hAnsi="Times New Roman"/>
          <w:b/>
          <w:sz w:val="24"/>
          <w:szCs w:val="24"/>
          <w:lang w:val="lt-LT" w:eastAsia="ar-SA"/>
        </w:rPr>
        <w:t>J</w:t>
      </w:r>
      <w:r w:rsidRPr="00506CC1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Pr="00506CC1">
        <w:rPr>
          <w:rFonts w:ascii="Times New Roman" w:hAnsi="Times New Roman"/>
          <w:b/>
          <w:sz w:val="24"/>
          <w:szCs w:val="24"/>
          <w:lang w:val="lt-LT" w:eastAsia="ar-SA"/>
        </w:rPr>
        <w:t xml:space="preserve"> SUSIRINKIM</w:t>
      </w:r>
      <w:r w:rsidRPr="00506CC1">
        <w:rPr>
          <w:rFonts w:ascii="Times New Roman" w:hAnsi="Times New Roman" w:hint="eastAsia"/>
          <w:b/>
          <w:sz w:val="24"/>
          <w:szCs w:val="24"/>
          <w:lang w:val="lt-LT" w:eastAsia="ar-SA"/>
        </w:rPr>
        <w:t>Ų</w:t>
      </w:r>
      <w:r w:rsidRPr="00506CC1">
        <w:rPr>
          <w:rFonts w:ascii="Times New Roman" w:hAnsi="Times New Roman"/>
          <w:b/>
          <w:sz w:val="24"/>
          <w:szCs w:val="24"/>
          <w:lang w:val="lt-LT" w:eastAsia="ar-SA"/>
        </w:rPr>
        <w:t xml:space="preserve"> SENI</w:t>
      </w:r>
      <w:r w:rsidRPr="00506CC1">
        <w:rPr>
          <w:rFonts w:ascii="Times New Roman" w:hAnsi="Times New Roman" w:hint="eastAsia"/>
          <w:b/>
          <w:sz w:val="24"/>
          <w:szCs w:val="24"/>
          <w:lang w:val="lt-LT" w:eastAsia="ar-SA"/>
        </w:rPr>
        <w:t>Ū</w:t>
      </w:r>
      <w:r w:rsidRPr="00506CC1">
        <w:rPr>
          <w:rFonts w:ascii="Times New Roman" w:hAnsi="Times New Roman"/>
          <w:b/>
          <w:sz w:val="24"/>
          <w:szCs w:val="24"/>
          <w:lang w:val="lt-LT" w:eastAsia="ar-SA"/>
        </w:rPr>
        <w:t>NIJOSE</w:t>
      </w:r>
      <w:r>
        <w:rPr>
          <w:rFonts w:ascii="Times New Roman" w:hAnsi="Times New Roman"/>
          <w:b/>
          <w:sz w:val="24"/>
          <w:szCs w:val="24"/>
          <w:lang w:val="lt-LT" w:eastAsia="ar-SA"/>
        </w:rPr>
        <w:t xml:space="preserve"> </w:t>
      </w:r>
      <w:r w:rsidRPr="00020E7E">
        <w:rPr>
          <w:rFonts w:ascii="Times New Roman" w:hAnsi="Times New Roman"/>
          <w:b/>
          <w:sz w:val="24"/>
          <w:szCs w:val="24"/>
          <w:lang w:val="lt-LT" w:eastAsia="ar-SA"/>
        </w:rPr>
        <w:t>GRAFIKO</w:t>
      </w:r>
      <w:r>
        <w:rPr>
          <w:rFonts w:ascii="Times New Roman" w:hAnsi="Times New Roman"/>
          <w:b/>
          <w:sz w:val="24"/>
          <w:szCs w:val="24"/>
          <w:lang w:val="lt-LT" w:eastAsia="ar-SA"/>
        </w:rPr>
        <w:t xml:space="preserve"> PATVIRTINIMO</w:t>
      </w:r>
    </w:p>
    <w:p w14:paraId="071CD391" w14:textId="77777777" w:rsidR="00020E7E" w:rsidRPr="008A5A2C" w:rsidRDefault="00020E7E" w:rsidP="008A5A2C">
      <w:pPr>
        <w:jc w:val="center"/>
        <w:rPr>
          <w:rFonts w:ascii="Times New Roman" w:hAnsi="Times New Roman"/>
          <w:b/>
          <w:bCs/>
          <w:sz w:val="24"/>
          <w:szCs w:val="24"/>
          <w:lang w:val="it-IT"/>
        </w:rPr>
      </w:pPr>
    </w:p>
    <w:p w14:paraId="561F8EAC" w14:textId="54B508C4" w:rsidR="008A5A2C" w:rsidRPr="000E1878" w:rsidRDefault="008A5A2C" w:rsidP="008A5A2C">
      <w:pPr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</w:t>
      </w:r>
      <w:r w:rsidR="004A25D0">
        <w:rPr>
          <w:rFonts w:ascii="Times New Roman" w:hAnsi="Times New Roman"/>
          <w:sz w:val="24"/>
          <w:szCs w:val="24"/>
          <w:lang w:val="lt-LT"/>
        </w:rPr>
        <w:t>4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 m.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20E7E">
        <w:rPr>
          <w:rFonts w:ascii="Times New Roman" w:hAnsi="Times New Roman"/>
          <w:sz w:val="24"/>
          <w:szCs w:val="24"/>
          <w:lang w:val="lt-LT"/>
        </w:rPr>
        <w:t>rugsėjo</w:t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014632">
        <w:rPr>
          <w:rFonts w:ascii="Times New Roman" w:hAnsi="Times New Roman"/>
          <w:sz w:val="24"/>
          <w:szCs w:val="24"/>
          <w:lang w:val="lt-LT"/>
        </w:rPr>
        <w:t>M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T-  </w:t>
      </w:r>
    </w:p>
    <w:p w14:paraId="13B13D38" w14:textId="77777777" w:rsidR="008A5A2C" w:rsidRDefault="008A5A2C" w:rsidP="008A5A2C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14:paraId="118653EE" w14:textId="77777777" w:rsidR="008A5A2C" w:rsidRDefault="008A5A2C" w:rsidP="008A5A2C">
      <w:pPr>
        <w:ind w:firstLine="624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694E88FB" w14:textId="0D82212B" w:rsidR="008A5A2C" w:rsidRPr="00CA39E4" w:rsidRDefault="008A5A2C" w:rsidP="008A5A2C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B3778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7B3778">
        <w:rPr>
          <w:rFonts w:ascii="Times New Roman" w:hAnsi="Times New Roman"/>
          <w:sz w:val="24"/>
          <w:szCs w:val="24"/>
          <w:lang w:val="lt-LT"/>
        </w:rPr>
        <w:t xml:space="preserve"> Lietuvos Respublikos strateginio valdymo įstatymu, Strateginio valdymo metodika, patvirtinta Lietuvos Respublikos Vyriausybės 2021 m. balandžio 28 d. nutarimu Nr. 292 „Dėl strateginio valdymo metodikos patvirtinimo“, Lietuvos Respublikos vietos savivaldos įstatymo 6 straipsnio 22 punktu, 25 straipsnio 5 dalimi, 27 straipsnio 2 dalies 10 punktu, Strateginio planavimo Šakių rajono savivaldybėje organizavimo tvarkos aprašu, patvirtintu Šakių rajono savivaldybės tarybos 2023 m. balandžio 21 d. sprendimu Nr. T-143 „Dėl strateginio planavimo Šakių rajono savivaldybėje organizavimo tvarkos aprašo patvirtinimo“</w:t>
      </w:r>
      <w:r w:rsidRPr="009E1267">
        <w:rPr>
          <w:rFonts w:ascii="Times New Roman" w:hAnsi="Times New Roman"/>
          <w:sz w:val="24"/>
          <w:szCs w:val="24"/>
          <w:lang w:val="lt-LT"/>
        </w:rPr>
        <w:t>,</w:t>
      </w:r>
      <w:r w:rsidR="00EA4D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A4D0B" w:rsidRPr="00EA4D0B">
        <w:rPr>
          <w:rFonts w:ascii="Times New Roman" w:hAnsi="Times New Roman"/>
          <w:sz w:val="24"/>
          <w:szCs w:val="24"/>
          <w:lang w:val="lt-LT"/>
        </w:rPr>
        <w:t>Šaki</w:t>
      </w:r>
      <w:r w:rsidR="00EA4D0B" w:rsidRPr="00EA4D0B">
        <w:rPr>
          <w:rFonts w:ascii="Times New Roman" w:hAnsi="Times New Roman" w:hint="eastAsia"/>
          <w:sz w:val="24"/>
          <w:szCs w:val="24"/>
          <w:lang w:val="lt-LT"/>
        </w:rPr>
        <w:t>ų</w:t>
      </w:r>
      <w:r w:rsidR="00EA4D0B" w:rsidRPr="00EA4D0B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EA4D0B" w:rsidRPr="00EA4D0B">
        <w:rPr>
          <w:rFonts w:ascii="Times New Roman" w:hAnsi="Times New Roman" w:hint="eastAsia"/>
          <w:sz w:val="24"/>
          <w:szCs w:val="24"/>
          <w:lang w:val="lt-LT"/>
        </w:rPr>
        <w:t>ė</w:t>
      </w:r>
      <w:r w:rsidR="00EA4D0B" w:rsidRPr="00EA4D0B">
        <w:rPr>
          <w:rFonts w:ascii="Times New Roman" w:hAnsi="Times New Roman"/>
          <w:sz w:val="24"/>
          <w:szCs w:val="24"/>
          <w:lang w:val="lt-LT"/>
        </w:rPr>
        <w:t>s mero 2024 m. balandžio 23 d. potvark</w:t>
      </w:r>
      <w:r w:rsidR="00EA4D0B">
        <w:rPr>
          <w:rFonts w:ascii="Times New Roman" w:hAnsi="Times New Roman"/>
          <w:sz w:val="24"/>
          <w:szCs w:val="24"/>
          <w:lang w:val="lt-LT"/>
        </w:rPr>
        <w:t>iu</w:t>
      </w:r>
      <w:r w:rsidR="00EA4D0B" w:rsidRPr="00EA4D0B">
        <w:rPr>
          <w:rFonts w:ascii="Times New Roman" w:hAnsi="Times New Roman"/>
          <w:sz w:val="24"/>
          <w:szCs w:val="24"/>
          <w:lang w:val="lt-LT"/>
        </w:rPr>
        <w:t xml:space="preserve"> Nr. MT-136 </w:t>
      </w:r>
      <w:r w:rsidR="00EA4D0B">
        <w:rPr>
          <w:rFonts w:ascii="Times New Roman" w:hAnsi="Times New Roman"/>
          <w:sz w:val="24"/>
          <w:szCs w:val="24"/>
          <w:lang w:val="lt-LT"/>
        </w:rPr>
        <w:t>„</w:t>
      </w:r>
      <w:r w:rsidR="00EA4D0B" w:rsidRPr="00EA4D0B">
        <w:rPr>
          <w:rFonts w:ascii="Times New Roman" w:hAnsi="Times New Roman"/>
          <w:sz w:val="24"/>
          <w:szCs w:val="24"/>
          <w:lang w:val="lt-LT"/>
        </w:rPr>
        <w:t>D</w:t>
      </w:r>
      <w:r w:rsidR="00EA4D0B" w:rsidRPr="00EA4D0B">
        <w:rPr>
          <w:rFonts w:ascii="Times New Roman" w:hAnsi="Times New Roman" w:hint="eastAsia"/>
          <w:sz w:val="24"/>
          <w:szCs w:val="24"/>
          <w:lang w:val="lt-LT"/>
        </w:rPr>
        <w:t>ė</w:t>
      </w:r>
      <w:r w:rsidR="00EA4D0B" w:rsidRPr="00EA4D0B">
        <w:rPr>
          <w:rFonts w:ascii="Times New Roman" w:hAnsi="Times New Roman"/>
          <w:sz w:val="24"/>
          <w:szCs w:val="24"/>
          <w:lang w:val="lt-LT"/>
        </w:rPr>
        <w:t>l pritarimo rengti Šaki</w:t>
      </w:r>
      <w:r w:rsidR="00EA4D0B" w:rsidRPr="00EA4D0B">
        <w:rPr>
          <w:rFonts w:ascii="Times New Roman" w:hAnsi="Times New Roman" w:hint="eastAsia"/>
          <w:sz w:val="24"/>
          <w:szCs w:val="24"/>
          <w:lang w:val="lt-LT"/>
        </w:rPr>
        <w:t>ų</w:t>
      </w:r>
      <w:r w:rsidR="00EA4D0B" w:rsidRPr="00EA4D0B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EA4D0B" w:rsidRPr="00EA4D0B">
        <w:rPr>
          <w:rFonts w:ascii="Times New Roman" w:hAnsi="Times New Roman" w:hint="eastAsia"/>
          <w:sz w:val="24"/>
          <w:szCs w:val="24"/>
          <w:lang w:val="lt-LT"/>
        </w:rPr>
        <w:t>ė</w:t>
      </w:r>
      <w:r w:rsidR="00EA4D0B" w:rsidRPr="00EA4D0B">
        <w:rPr>
          <w:rFonts w:ascii="Times New Roman" w:hAnsi="Times New Roman"/>
          <w:sz w:val="24"/>
          <w:szCs w:val="24"/>
          <w:lang w:val="lt-LT"/>
        </w:rPr>
        <w:t>s 2025–2035 m. strategin</w:t>
      </w:r>
      <w:r w:rsidR="00EA4D0B" w:rsidRPr="00EA4D0B">
        <w:rPr>
          <w:rFonts w:ascii="Times New Roman" w:hAnsi="Times New Roman" w:hint="eastAsia"/>
          <w:sz w:val="24"/>
          <w:szCs w:val="24"/>
          <w:lang w:val="lt-LT"/>
        </w:rPr>
        <w:t>į</w:t>
      </w:r>
      <w:r w:rsidR="00EA4D0B" w:rsidRPr="00EA4D0B">
        <w:rPr>
          <w:rFonts w:ascii="Times New Roman" w:hAnsi="Times New Roman"/>
          <w:sz w:val="24"/>
          <w:szCs w:val="24"/>
          <w:lang w:val="lt-LT"/>
        </w:rPr>
        <w:t xml:space="preserve"> pl</w:t>
      </w:r>
      <w:r w:rsidR="00EA4D0B" w:rsidRPr="00EA4D0B">
        <w:rPr>
          <w:rFonts w:ascii="Times New Roman" w:hAnsi="Times New Roman" w:hint="eastAsia"/>
          <w:sz w:val="24"/>
          <w:szCs w:val="24"/>
          <w:lang w:val="lt-LT"/>
        </w:rPr>
        <w:t>ė</w:t>
      </w:r>
      <w:r w:rsidR="00EA4D0B" w:rsidRPr="00EA4D0B">
        <w:rPr>
          <w:rFonts w:ascii="Times New Roman" w:hAnsi="Times New Roman"/>
          <w:sz w:val="24"/>
          <w:szCs w:val="24"/>
          <w:lang w:val="lt-LT"/>
        </w:rPr>
        <w:t>tros plan</w:t>
      </w:r>
      <w:r w:rsidR="00EA4D0B" w:rsidRPr="00EA4D0B">
        <w:rPr>
          <w:rFonts w:ascii="Times New Roman" w:hAnsi="Times New Roman" w:hint="eastAsia"/>
          <w:sz w:val="24"/>
          <w:szCs w:val="24"/>
          <w:lang w:val="lt-LT"/>
        </w:rPr>
        <w:t>ą</w:t>
      </w:r>
      <w:r w:rsidR="00EA4D0B">
        <w:rPr>
          <w:rFonts w:ascii="Times New Roman" w:hAnsi="Times New Roman"/>
          <w:sz w:val="24"/>
          <w:szCs w:val="24"/>
          <w:lang w:val="lt-LT"/>
        </w:rPr>
        <w:t>“,</w:t>
      </w:r>
    </w:p>
    <w:p w14:paraId="04E9F5E1" w14:textId="5AD8FBEB" w:rsidR="008A5A2C" w:rsidRPr="005D11C8" w:rsidRDefault="008A5A2C" w:rsidP="00506CC1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ar-SA"/>
        </w:rPr>
      </w:pPr>
      <w:r>
        <w:rPr>
          <w:rFonts w:ascii="Times New Roman" w:hAnsi="Times New Roman"/>
          <w:bCs/>
          <w:sz w:val="24"/>
          <w:szCs w:val="24"/>
          <w:lang w:val="lt-LT" w:eastAsia="ar-SA"/>
        </w:rPr>
        <w:t xml:space="preserve">t v i r t i n u </w:t>
      </w:r>
      <w:r w:rsidR="00506CC1" w:rsidRPr="00506CC1">
        <w:rPr>
          <w:rFonts w:ascii="Times New Roman" w:hAnsi="Times New Roman"/>
          <w:sz w:val="24"/>
          <w:szCs w:val="24"/>
          <w:lang w:val="lt-LT" w:eastAsia="ar-SA"/>
        </w:rPr>
        <w:t>Šaki</w:t>
      </w:r>
      <w:r w:rsidR="00506CC1" w:rsidRPr="00506CC1">
        <w:rPr>
          <w:rFonts w:ascii="Times New Roman" w:hAnsi="Times New Roman" w:hint="eastAsia"/>
          <w:sz w:val="24"/>
          <w:szCs w:val="24"/>
          <w:lang w:val="lt-LT" w:eastAsia="ar-SA"/>
        </w:rPr>
        <w:t>ų</w:t>
      </w:r>
      <w:r w:rsidR="00506CC1" w:rsidRPr="00506CC1">
        <w:rPr>
          <w:rFonts w:ascii="Times New Roman" w:hAnsi="Times New Roman"/>
          <w:sz w:val="24"/>
          <w:szCs w:val="24"/>
          <w:lang w:val="lt-LT" w:eastAsia="ar-SA"/>
        </w:rPr>
        <w:t xml:space="preserve"> rajono savivaldyb</w:t>
      </w:r>
      <w:r w:rsidR="00506CC1" w:rsidRPr="00506CC1">
        <w:rPr>
          <w:rFonts w:ascii="Times New Roman" w:hAnsi="Times New Roman" w:hint="eastAsia"/>
          <w:sz w:val="24"/>
          <w:szCs w:val="24"/>
          <w:lang w:val="lt-LT" w:eastAsia="ar-SA"/>
        </w:rPr>
        <w:t>ė</w:t>
      </w:r>
      <w:r w:rsidR="00506CC1" w:rsidRPr="00506CC1">
        <w:rPr>
          <w:rFonts w:ascii="Times New Roman" w:hAnsi="Times New Roman"/>
          <w:sz w:val="24"/>
          <w:szCs w:val="24"/>
          <w:lang w:val="lt-LT" w:eastAsia="ar-SA"/>
        </w:rPr>
        <w:t>s 2025–2035 m. strateginio pl</w:t>
      </w:r>
      <w:r w:rsidR="00506CC1" w:rsidRPr="00506CC1">
        <w:rPr>
          <w:rFonts w:ascii="Times New Roman" w:hAnsi="Times New Roman" w:hint="eastAsia"/>
          <w:sz w:val="24"/>
          <w:szCs w:val="24"/>
          <w:lang w:val="lt-LT" w:eastAsia="ar-SA"/>
        </w:rPr>
        <w:t>ė</w:t>
      </w:r>
      <w:r w:rsidR="00506CC1" w:rsidRPr="00506CC1">
        <w:rPr>
          <w:rFonts w:ascii="Times New Roman" w:hAnsi="Times New Roman"/>
          <w:sz w:val="24"/>
          <w:szCs w:val="24"/>
          <w:lang w:val="lt-LT" w:eastAsia="ar-SA"/>
        </w:rPr>
        <w:t>tros plano projekto rengimui išvažiuojam</w:t>
      </w:r>
      <w:r w:rsidR="00506CC1" w:rsidRPr="00506CC1">
        <w:rPr>
          <w:rFonts w:ascii="Times New Roman" w:hAnsi="Times New Roman" w:hint="eastAsia"/>
          <w:sz w:val="24"/>
          <w:szCs w:val="24"/>
          <w:lang w:val="lt-LT" w:eastAsia="ar-SA"/>
        </w:rPr>
        <w:t>ų</w:t>
      </w:r>
      <w:r w:rsidR="00506CC1" w:rsidRPr="00506CC1">
        <w:rPr>
          <w:rFonts w:ascii="Times New Roman" w:hAnsi="Times New Roman"/>
          <w:sz w:val="24"/>
          <w:szCs w:val="24"/>
          <w:lang w:val="lt-LT" w:eastAsia="ar-SA"/>
        </w:rPr>
        <w:t>j</w:t>
      </w:r>
      <w:r w:rsidR="00506CC1" w:rsidRPr="00506CC1">
        <w:rPr>
          <w:rFonts w:ascii="Times New Roman" w:hAnsi="Times New Roman" w:hint="eastAsia"/>
          <w:sz w:val="24"/>
          <w:szCs w:val="24"/>
          <w:lang w:val="lt-LT" w:eastAsia="ar-SA"/>
        </w:rPr>
        <w:t>ų</w:t>
      </w:r>
      <w:r w:rsidR="00506CC1" w:rsidRPr="00506CC1">
        <w:rPr>
          <w:rFonts w:ascii="Times New Roman" w:hAnsi="Times New Roman"/>
          <w:sz w:val="24"/>
          <w:szCs w:val="24"/>
          <w:lang w:val="lt-LT" w:eastAsia="ar-SA"/>
        </w:rPr>
        <w:t xml:space="preserve"> susirinkim</w:t>
      </w:r>
      <w:r w:rsidR="00506CC1" w:rsidRPr="00506CC1">
        <w:rPr>
          <w:rFonts w:ascii="Times New Roman" w:hAnsi="Times New Roman" w:hint="eastAsia"/>
          <w:sz w:val="24"/>
          <w:szCs w:val="24"/>
          <w:lang w:val="lt-LT" w:eastAsia="ar-SA"/>
        </w:rPr>
        <w:t>ų</w:t>
      </w:r>
      <w:r w:rsidR="00506CC1" w:rsidRPr="00506CC1">
        <w:rPr>
          <w:rFonts w:ascii="Times New Roman" w:hAnsi="Times New Roman"/>
          <w:sz w:val="24"/>
          <w:szCs w:val="24"/>
          <w:lang w:val="lt-LT" w:eastAsia="ar-SA"/>
        </w:rPr>
        <w:t xml:space="preserve"> seni</w:t>
      </w:r>
      <w:r w:rsidR="00506CC1" w:rsidRPr="00506CC1">
        <w:rPr>
          <w:rFonts w:ascii="Times New Roman" w:hAnsi="Times New Roman" w:hint="eastAsia"/>
          <w:sz w:val="24"/>
          <w:szCs w:val="24"/>
          <w:lang w:val="lt-LT" w:eastAsia="ar-SA"/>
        </w:rPr>
        <w:t>ū</w:t>
      </w:r>
      <w:r w:rsidR="00506CC1" w:rsidRPr="00506CC1">
        <w:rPr>
          <w:rFonts w:ascii="Times New Roman" w:hAnsi="Times New Roman"/>
          <w:sz w:val="24"/>
          <w:szCs w:val="24"/>
          <w:lang w:val="lt-LT" w:eastAsia="ar-SA"/>
        </w:rPr>
        <w:t>nijose grafik</w:t>
      </w:r>
      <w:r w:rsidR="00506CC1">
        <w:rPr>
          <w:rFonts w:ascii="Times New Roman" w:hAnsi="Times New Roman"/>
          <w:sz w:val="24"/>
          <w:szCs w:val="24"/>
          <w:lang w:val="lt-LT" w:eastAsia="ar-SA"/>
        </w:rPr>
        <w:t>ą</w:t>
      </w:r>
      <w:r w:rsidR="00506CC1" w:rsidRPr="00506CC1">
        <w:rPr>
          <w:rFonts w:ascii="Times New Roman" w:hAnsi="Times New Roman"/>
          <w:sz w:val="24"/>
          <w:szCs w:val="24"/>
          <w:lang w:val="lt-LT" w:eastAsia="ar-SA"/>
        </w:rPr>
        <w:t xml:space="preserve"> </w:t>
      </w:r>
      <w:r w:rsidR="00506CC1" w:rsidRPr="00020E7E">
        <w:rPr>
          <w:rFonts w:ascii="Times New Roman" w:hAnsi="Times New Roman"/>
          <w:bCs/>
          <w:sz w:val="24"/>
          <w:szCs w:val="24"/>
          <w:lang w:val="lt-LT" w:eastAsia="ar-SA"/>
        </w:rPr>
        <w:t>(pridedama).</w:t>
      </w:r>
    </w:p>
    <w:p w14:paraId="1A70F34E" w14:textId="75A0EA82" w:rsidR="00507614" w:rsidRPr="003F3C64" w:rsidRDefault="00507614" w:rsidP="00254F66">
      <w:pPr>
        <w:spacing w:line="360" w:lineRule="auto"/>
        <w:ind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4AD40CA" w14:textId="77777777" w:rsidR="00B14023" w:rsidRDefault="00B14023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7C8511C6" w14:textId="77777777" w:rsidR="008A5A2C" w:rsidRDefault="008A5A2C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7D55FF5F" w14:textId="77777777" w:rsidR="008A5A2C" w:rsidRPr="002E1F05" w:rsidRDefault="008A5A2C" w:rsidP="002E1F05">
      <w:pPr>
        <w:ind w:firstLine="720"/>
        <w:rPr>
          <w:rFonts w:ascii="Times New Roman" w:hAnsi="Times New Roman"/>
          <w:strike/>
          <w:color w:val="FF0000"/>
          <w:lang w:val="lt-LT" w:eastAsia="lt-LT"/>
        </w:rPr>
      </w:pPr>
    </w:p>
    <w:p w14:paraId="0B12ABAD" w14:textId="3907B494" w:rsidR="00102680" w:rsidRPr="00547DF9" w:rsidRDefault="00102680" w:rsidP="002E1F05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pt-BR"/>
        </w:rPr>
      </w:pPr>
      <w:r w:rsidRPr="00547DF9">
        <w:rPr>
          <w:rFonts w:ascii="Times New Roman" w:hAnsi="Times New Roman"/>
          <w:sz w:val="24"/>
          <w:szCs w:val="24"/>
          <w:lang w:val="pt-BR"/>
        </w:rPr>
        <w:t>Savivaldybės meras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 xml:space="preserve">          </w:t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</w:r>
      <w:r w:rsidRPr="00547DF9">
        <w:rPr>
          <w:rFonts w:ascii="Times New Roman" w:hAnsi="Times New Roman"/>
          <w:sz w:val="24"/>
          <w:szCs w:val="24"/>
          <w:lang w:val="pt-BR"/>
        </w:rPr>
        <w:tab/>
        <w:t>Raimondas Januševičius</w:t>
      </w:r>
    </w:p>
    <w:p w14:paraId="2FBFB281" w14:textId="77777777" w:rsidR="00102680" w:rsidRPr="003F3C64" w:rsidRDefault="00102680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523C1FCB" w14:textId="77777777" w:rsidR="008A5A2C" w:rsidRDefault="008A5A2C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7CB1E2D5" w14:textId="77777777" w:rsidR="008A5A2C" w:rsidRDefault="008A5A2C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BE76372" w14:textId="679C92A0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Parengė</w:t>
      </w:r>
    </w:p>
    <w:p w14:paraId="46DECB34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Biudžeto, turto ir strateginio planavimo </w:t>
      </w:r>
      <w:r w:rsidR="00517378"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skyriaus</w:t>
      </w:r>
    </w:p>
    <w:p w14:paraId="6C266BF8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vyriausioji specialistė</w:t>
      </w:r>
    </w:p>
    <w:p w14:paraId="19090062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</w:p>
    <w:p w14:paraId="096069AD" w14:textId="77777777" w:rsidR="005A2B9E" w:rsidRPr="003F3C64" w:rsidRDefault="005A2B9E" w:rsidP="005A2B9E">
      <w:pPr>
        <w:overflowPunct w:val="0"/>
        <w:rPr>
          <w:rFonts w:ascii="Times New Roman" w:hAnsi="Times New Roman"/>
          <w:color w:val="000000" w:themeColor="text1"/>
          <w:sz w:val="24"/>
          <w:szCs w:val="24"/>
          <w:lang w:val="lt-LT"/>
        </w:rPr>
      </w:pPr>
      <w:r w:rsidRPr="003F3C64">
        <w:rPr>
          <w:rFonts w:ascii="Times New Roman" w:hAnsi="Times New Roman"/>
          <w:color w:val="000000" w:themeColor="text1"/>
          <w:sz w:val="24"/>
          <w:szCs w:val="24"/>
          <w:lang w:val="lt-LT"/>
        </w:rPr>
        <w:t>Ingrida Maksvytienė</w:t>
      </w:r>
    </w:p>
    <w:p w14:paraId="74489D56" w14:textId="0161098F" w:rsidR="00102680" w:rsidRPr="00547DF9" w:rsidRDefault="00102680" w:rsidP="005A2B9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547DF9">
        <w:rPr>
          <w:rFonts w:ascii="Times New Roman" w:hAnsi="Times New Roman"/>
          <w:sz w:val="24"/>
          <w:szCs w:val="24"/>
          <w:lang w:val="lt-LT"/>
        </w:rPr>
        <w:t>202</w:t>
      </w:r>
      <w:r w:rsidR="00491AB0">
        <w:rPr>
          <w:rFonts w:ascii="Times New Roman" w:hAnsi="Times New Roman"/>
          <w:sz w:val="24"/>
          <w:szCs w:val="24"/>
          <w:lang w:val="lt-LT"/>
        </w:rPr>
        <w:t>4</w:t>
      </w:r>
      <w:r w:rsidRPr="00547DF9">
        <w:rPr>
          <w:rFonts w:ascii="Times New Roman" w:hAnsi="Times New Roman"/>
          <w:sz w:val="24"/>
          <w:szCs w:val="24"/>
          <w:lang w:val="lt-LT"/>
        </w:rPr>
        <w:t>-0</w:t>
      </w:r>
      <w:r w:rsidR="00020E7E">
        <w:rPr>
          <w:rFonts w:ascii="Times New Roman" w:hAnsi="Times New Roman"/>
          <w:sz w:val="24"/>
          <w:szCs w:val="24"/>
          <w:lang w:val="lt-LT"/>
        </w:rPr>
        <w:t>9</w:t>
      </w:r>
      <w:r w:rsidRPr="00547DF9">
        <w:rPr>
          <w:rFonts w:ascii="Times New Roman" w:hAnsi="Times New Roman"/>
          <w:sz w:val="24"/>
          <w:szCs w:val="24"/>
          <w:lang w:val="lt-LT"/>
        </w:rPr>
        <w:t>-</w:t>
      </w:r>
      <w:r w:rsidR="00020E7E">
        <w:rPr>
          <w:rFonts w:ascii="Times New Roman" w:hAnsi="Times New Roman"/>
          <w:sz w:val="24"/>
          <w:szCs w:val="24"/>
          <w:lang w:val="lt-LT"/>
        </w:rPr>
        <w:t>03</w:t>
      </w:r>
    </w:p>
    <w:sectPr w:rsidR="00102680" w:rsidRPr="00547DF9" w:rsidSect="00892EF3">
      <w:headerReference w:type="even" r:id="rId9"/>
      <w:headerReference w:type="default" r:id="rId10"/>
      <w:pgSz w:w="11907" w:h="16840"/>
      <w:pgMar w:top="1134" w:right="567" w:bottom="567" w:left="1701" w:header="680" w:footer="567" w:gutter="0"/>
      <w:pgNumType w:start="1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638A6" w14:textId="77777777" w:rsidR="009624F9" w:rsidRDefault="009624F9">
      <w:r>
        <w:separator/>
      </w:r>
    </w:p>
  </w:endnote>
  <w:endnote w:type="continuationSeparator" w:id="0">
    <w:p w14:paraId="2580D04C" w14:textId="77777777" w:rsidR="009624F9" w:rsidRDefault="0096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566797" w14:textId="77777777" w:rsidR="009624F9" w:rsidRDefault="009624F9">
      <w:r>
        <w:separator/>
      </w:r>
    </w:p>
  </w:footnote>
  <w:footnote w:type="continuationSeparator" w:id="0">
    <w:p w14:paraId="1A4B2362" w14:textId="77777777" w:rsidR="009624F9" w:rsidRDefault="00962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68594388"/>
      <w:docPartObj>
        <w:docPartGallery w:val="Page Numbers (Top of Page)"/>
        <w:docPartUnique/>
      </w:docPartObj>
    </w:sdtPr>
    <w:sdtEndPr/>
    <w:sdtContent>
      <w:p w14:paraId="1263E73B" w14:textId="6ED13AC2" w:rsidR="00641619" w:rsidRDefault="00641619">
        <w:pPr>
          <w:pStyle w:val="Antrats"/>
          <w:jc w:val="center"/>
        </w:pPr>
        <w:r w:rsidRPr="00641619">
          <w:rPr>
            <w:shd w:val="clear" w:color="auto" w:fill="FFFFFF"/>
          </w:rPr>
          <w:fldChar w:fldCharType="begin"/>
        </w:r>
        <w:r w:rsidRPr="00641619">
          <w:rPr>
            <w:shd w:val="clear" w:color="auto" w:fill="FFFFFF"/>
          </w:rPr>
          <w:instrText>PAGE   \* MERGEFORMAT</w:instrText>
        </w:r>
        <w:r w:rsidRPr="00641619">
          <w:rPr>
            <w:shd w:val="clear" w:color="auto" w:fill="FFFFFF"/>
          </w:rPr>
          <w:fldChar w:fldCharType="separate"/>
        </w:r>
        <w:r w:rsidR="00892EF3" w:rsidRPr="00892EF3">
          <w:rPr>
            <w:noProof/>
            <w:shd w:val="clear" w:color="auto" w:fill="FFFFFF"/>
            <w:lang w:val="lt-LT"/>
          </w:rPr>
          <w:t>4</w:t>
        </w:r>
        <w:r w:rsidRPr="00641619">
          <w:rPr>
            <w:shd w:val="clear" w:color="auto" w:fill="FFFFFF"/>
          </w:rPr>
          <w:fldChar w:fldCharType="end"/>
        </w:r>
      </w:p>
    </w:sdtContent>
  </w:sdt>
  <w:p w14:paraId="1DAA740A" w14:textId="77777777" w:rsidR="00707775" w:rsidRPr="00707775" w:rsidRDefault="00707775" w:rsidP="00707775">
    <w:pPr>
      <w:pStyle w:val="Antrats"/>
      <w:jc w:val="center"/>
      <w:rPr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0022533"/>
      <w:docPartObj>
        <w:docPartGallery w:val="Page Numbers (Top of Page)"/>
        <w:docPartUnique/>
      </w:docPartObj>
    </w:sdtPr>
    <w:sdtEndPr/>
    <w:sdtContent>
      <w:p w14:paraId="3AAECE8D" w14:textId="7BF52B2C" w:rsidR="00892EF3" w:rsidRDefault="00892EF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C46" w:rsidRPr="00B63C46">
          <w:rPr>
            <w:noProof/>
            <w:lang w:val="lt-LT"/>
          </w:rPr>
          <w:t>3</w:t>
        </w:r>
        <w:r>
          <w:fldChar w:fldCharType="end"/>
        </w:r>
      </w:p>
    </w:sdtContent>
  </w:sdt>
  <w:p w14:paraId="5F36BC15" w14:textId="77777777" w:rsidR="006B3B87" w:rsidRDefault="006B3B87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28555">
    <w:abstractNumId w:val="0"/>
  </w:num>
  <w:num w:numId="2" w16cid:durableId="924647941">
    <w:abstractNumId w:val="3"/>
  </w:num>
  <w:num w:numId="3" w16cid:durableId="1067460343">
    <w:abstractNumId w:val="2"/>
  </w:num>
  <w:num w:numId="4" w16cid:durableId="1355033412">
    <w:abstractNumId w:val="8"/>
  </w:num>
  <w:num w:numId="5" w16cid:durableId="1496648577">
    <w:abstractNumId w:val="10"/>
  </w:num>
  <w:num w:numId="6" w16cid:durableId="1841852440">
    <w:abstractNumId w:val="5"/>
  </w:num>
  <w:num w:numId="7" w16cid:durableId="1223523896">
    <w:abstractNumId w:val="9"/>
  </w:num>
  <w:num w:numId="8" w16cid:durableId="1897621651">
    <w:abstractNumId w:val="7"/>
  </w:num>
  <w:num w:numId="9" w16cid:durableId="1813209148">
    <w:abstractNumId w:val="6"/>
  </w:num>
  <w:num w:numId="10" w16cid:durableId="1104039068">
    <w:abstractNumId w:val="1"/>
  </w:num>
  <w:num w:numId="11" w16cid:durableId="11936117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02A1"/>
    <w:rsid w:val="00004CB9"/>
    <w:rsid w:val="000055F6"/>
    <w:rsid w:val="00014632"/>
    <w:rsid w:val="000179F9"/>
    <w:rsid w:val="00020AD9"/>
    <w:rsid w:val="00020E7E"/>
    <w:rsid w:val="00022062"/>
    <w:rsid w:val="0002531E"/>
    <w:rsid w:val="00026025"/>
    <w:rsid w:val="00032773"/>
    <w:rsid w:val="00032826"/>
    <w:rsid w:val="000343B1"/>
    <w:rsid w:val="00034A8C"/>
    <w:rsid w:val="00034B55"/>
    <w:rsid w:val="000355BA"/>
    <w:rsid w:val="000462EA"/>
    <w:rsid w:val="00046303"/>
    <w:rsid w:val="00047C86"/>
    <w:rsid w:val="00050B53"/>
    <w:rsid w:val="000518D3"/>
    <w:rsid w:val="00061269"/>
    <w:rsid w:val="00067E47"/>
    <w:rsid w:val="00070538"/>
    <w:rsid w:val="00070B8B"/>
    <w:rsid w:val="00070FC0"/>
    <w:rsid w:val="00071A60"/>
    <w:rsid w:val="00072BF5"/>
    <w:rsid w:val="00072C05"/>
    <w:rsid w:val="00073CE1"/>
    <w:rsid w:val="00074489"/>
    <w:rsid w:val="00081B99"/>
    <w:rsid w:val="0009594E"/>
    <w:rsid w:val="00095EDF"/>
    <w:rsid w:val="00097A3B"/>
    <w:rsid w:val="000B323C"/>
    <w:rsid w:val="000B362E"/>
    <w:rsid w:val="000B4D8F"/>
    <w:rsid w:val="000B6F81"/>
    <w:rsid w:val="000C13FF"/>
    <w:rsid w:val="000C1FF4"/>
    <w:rsid w:val="000C727A"/>
    <w:rsid w:val="000D09F2"/>
    <w:rsid w:val="000D0F0D"/>
    <w:rsid w:val="000D1A01"/>
    <w:rsid w:val="000D4465"/>
    <w:rsid w:val="000E1878"/>
    <w:rsid w:val="000E53EE"/>
    <w:rsid w:val="000E6BE2"/>
    <w:rsid w:val="000F5BE8"/>
    <w:rsid w:val="000F5FA9"/>
    <w:rsid w:val="00102680"/>
    <w:rsid w:val="00102701"/>
    <w:rsid w:val="001027A2"/>
    <w:rsid w:val="001062DE"/>
    <w:rsid w:val="0011642B"/>
    <w:rsid w:val="001172E2"/>
    <w:rsid w:val="00120DCC"/>
    <w:rsid w:val="001219F3"/>
    <w:rsid w:val="001327DA"/>
    <w:rsid w:val="001346F6"/>
    <w:rsid w:val="00135F09"/>
    <w:rsid w:val="00142C71"/>
    <w:rsid w:val="00142EB4"/>
    <w:rsid w:val="00151449"/>
    <w:rsid w:val="00152599"/>
    <w:rsid w:val="00157312"/>
    <w:rsid w:val="00160551"/>
    <w:rsid w:val="00162A59"/>
    <w:rsid w:val="0017345E"/>
    <w:rsid w:val="00177331"/>
    <w:rsid w:val="00180CB3"/>
    <w:rsid w:val="0018251A"/>
    <w:rsid w:val="001850C6"/>
    <w:rsid w:val="001850DE"/>
    <w:rsid w:val="00187729"/>
    <w:rsid w:val="0019701C"/>
    <w:rsid w:val="001A127C"/>
    <w:rsid w:val="001A2591"/>
    <w:rsid w:val="001A3418"/>
    <w:rsid w:val="001A36AD"/>
    <w:rsid w:val="001A4DF4"/>
    <w:rsid w:val="001A6F7B"/>
    <w:rsid w:val="001B1DEE"/>
    <w:rsid w:val="001B3034"/>
    <w:rsid w:val="001C3FBD"/>
    <w:rsid w:val="001C6A90"/>
    <w:rsid w:val="001D4C05"/>
    <w:rsid w:val="001D6629"/>
    <w:rsid w:val="001D6F24"/>
    <w:rsid w:val="001D7646"/>
    <w:rsid w:val="001E03CF"/>
    <w:rsid w:val="001E1955"/>
    <w:rsid w:val="001E2735"/>
    <w:rsid w:val="001E3191"/>
    <w:rsid w:val="001E32A9"/>
    <w:rsid w:val="001E5038"/>
    <w:rsid w:val="001F1E47"/>
    <w:rsid w:val="001F20F4"/>
    <w:rsid w:val="001F70EA"/>
    <w:rsid w:val="00201E52"/>
    <w:rsid w:val="0020365E"/>
    <w:rsid w:val="00203787"/>
    <w:rsid w:val="00205AC9"/>
    <w:rsid w:val="0020653C"/>
    <w:rsid w:val="00207012"/>
    <w:rsid w:val="0022104B"/>
    <w:rsid w:val="00225A1D"/>
    <w:rsid w:val="00225FB1"/>
    <w:rsid w:val="0022630B"/>
    <w:rsid w:val="00230B2C"/>
    <w:rsid w:val="00231C1F"/>
    <w:rsid w:val="002333A5"/>
    <w:rsid w:val="002361B0"/>
    <w:rsid w:val="00240DA5"/>
    <w:rsid w:val="00244445"/>
    <w:rsid w:val="00246E57"/>
    <w:rsid w:val="002538F7"/>
    <w:rsid w:val="002549C9"/>
    <w:rsid w:val="00254F66"/>
    <w:rsid w:val="00256241"/>
    <w:rsid w:val="00256A26"/>
    <w:rsid w:val="00256C48"/>
    <w:rsid w:val="002651F0"/>
    <w:rsid w:val="002804D1"/>
    <w:rsid w:val="00282995"/>
    <w:rsid w:val="00284E9D"/>
    <w:rsid w:val="00285F90"/>
    <w:rsid w:val="002864D8"/>
    <w:rsid w:val="002876ED"/>
    <w:rsid w:val="0029447C"/>
    <w:rsid w:val="002A00D3"/>
    <w:rsid w:val="002A1977"/>
    <w:rsid w:val="002A61B2"/>
    <w:rsid w:val="002B073D"/>
    <w:rsid w:val="002B3954"/>
    <w:rsid w:val="002B722B"/>
    <w:rsid w:val="002B7993"/>
    <w:rsid w:val="002C1694"/>
    <w:rsid w:val="002C2AFD"/>
    <w:rsid w:val="002C37A4"/>
    <w:rsid w:val="002C52D8"/>
    <w:rsid w:val="002D03EB"/>
    <w:rsid w:val="002D0B8D"/>
    <w:rsid w:val="002D2006"/>
    <w:rsid w:val="002D2244"/>
    <w:rsid w:val="002D320A"/>
    <w:rsid w:val="002D52A8"/>
    <w:rsid w:val="002E1F05"/>
    <w:rsid w:val="002E368D"/>
    <w:rsid w:val="002E4849"/>
    <w:rsid w:val="002E5EF3"/>
    <w:rsid w:val="002E761C"/>
    <w:rsid w:val="002E7F7F"/>
    <w:rsid w:val="002F130F"/>
    <w:rsid w:val="002F67AF"/>
    <w:rsid w:val="00303693"/>
    <w:rsid w:val="00303FF5"/>
    <w:rsid w:val="00312E70"/>
    <w:rsid w:val="00313431"/>
    <w:rsid w:val="00314651"/>
    <w:rsid w:val="00322EB2"/>
    <w:rsid w:val="003242A5"/>
    <w:rsid w:val="00332BA7"/>
    <w:rsid w:val="0033357E"/>
    <w:rsid w:val="00333A5B"/>
    <w:rsid w:val="0033424F"/>
    <w:rsid w:val="00335C76"/>
    <w:rsid w:val="00341ADE"/>
    <w:rsid w:val="00346597"/>
    <w:rsid w:val="00347235"/>
    <w:rsid w:val="0034792C"/>
    <w:rsid w:val="00351EA3"/>
    <w:rsid w:val="00352B7D"/>
    <w:rsid w:val="003548BA"/>
    <w:rsid w:val="003668C6"/>
    <w:rsid w:val="00367E82"/>
    <w:rsid w:val="003829B9"/>
    <w:rsid w:val="003846D5"/>
    <w:rsid w:val="003860DC"/>
    <w:rsid w:val="00387CAC"/>
    <w:rsid w:val="003937DA"/>
    <w:rsid w:val="00394E55"/>
    <w:rsid w:val="00395D06"/>
    <w:rsid w:val="003A118B"/>
    <w:rsid w:val="003A29FB"/>
    <w:rsid w:val="003A6479"/>
    <w:rsid w:val="003B08D0"/>
    <w:rsid w:val="003B2130"/>
    <w:rsid w:val="003B511B"/>
    <w:rsid w:val="003B6C6C"/>
    <w:rsid w:val="003C1084"/>
    <w:rsid w:val="003C1DE1"/>
    <w:rsid w:val="003C5D03"/>
    <w:rsid w:val="003D5D8A"/>
    <w:rsid w:val="003D6932"/>
    <w:rsid w:val="003E7F57"/>
    <w:rsid w:val="003F3BA1"/>
    <w:rsid w:val="003F3C64"/>
    <w:rsid w:val="003F4502"/>
    <w:rsid w:val="0040156B"/>
    <w:rsid w:val="00401598"/>
    <w:rsid w:val="00402569"/>
    <w:rsid w:val="00412467"/>
    <w:rsid w:val="00422FC0"/>
    <w:rsid w:val="00434676"/>
    <w:rsid w:val="004356E8"/>
    <w:rsid w:val="00436370"/>
    <w:rsid w:val="00440B98"/>
    <w:rsid w:val="004448EB"/>
    <w:rsid w:val="00446360"/>
    <w:rsid w:val="00455DA1"/>
    <w:rsid w:val="004563AF"/>
    <w:rsid w:val="004566C6"/>
    <w:rsid w:val="00460799"/>
    <w:rsid w:val="004613AF"/>
    <w:rsid w:val="00461498"/>
    <w:rsid w:val="004618AA"/>
    <w:rsid w:val="00461FC2"/>
    <w:rsid w:val="0046383A"/>
    <w:rsid w:val="00463F26"/>
    <w:rsid w:val="00466835"/>
    <w:rsid w:val="0047042B"/>
    <w:rsid w:val="00472071"/>
    <w:rsid w:val="004754B3"/>
    <w:rsid w:val="00482871"/>
    <w:rsid w:val="00491AB0"/>
    <w:rsid w:val="004933FB"/>
    <w:rsid w:val="00497322"/>
    <w:rsid w:val="004A1C4A"/>
    <w:rsid w:val="004A25D0"/>
    <w:rsid w:val="004A5FA7"/>
    <w:rsid w:val="004A70C8"/>
    <w:rsid w:val="004B18A9"/>
    <w:rsid w:val="004B618A"/>
    <w:rsid w:val="004B75E3"/>
    <w:rsid w:val="004B7DED"/>
    <w:rsid w:val="004C24F7"/>
    <w:rsid w:val="004D0C9A"/>
    <w:rsid w:val="004D1128"/>
    <w:rsid w:val="004D6EA4"/>
    <w:rsid w:val="004E06FA"/>
    <w:rsid w:val="004F2890"/>
    <w:rsid w:val="004F3C0E"/>
    <w:rsid w:val="004F5FE2"/>
    <w:rsid w:val="00501C64"/>
    <w:rsid w:val="005050D0"/>
    <w:rsid w:val="00505410"/>
    <w:rsid w:val="00506CC1"/>
    <w:rsid w:val="00507614"/>
    <w:rsid w:val="005078CC"/>
    <w:rsid w:val="005114D3"/>
    <w:rsid w:val="00517192"/>
    <w:rsid w:val="00517378"/>
    <w:rsid w:val="005179DE"/>
    <w:rsid w:val="00517FA8"/>
    <w:rsid w:val="005252FE"/>
    <w:rsid w:val="0052756A"/>
    <w:rsid w:val="005275B7"/>
    <w:rsid w:val="00531FEC"/>
    <w:rsid w:val="0053305A"/>
    <w:rsid w:val="005361C6"/>
    <w:rsid w:val="00545E06"/>
    <w:rsid w:val="00546A56"/>
    <w:rsid w:val="00547DF9"/>
    <w:rsid w:val="00547E7A"/>
    <w:rsid w:val="005537FE"/>
    <w:rsid w:val="00555571"/>
    <w:rsid w:val="005562DA"/>
    <w:rsid w:val="00557F12"/>
    <w:rsid w:val="005633CB"/>
    <w:rsid w:val="00564B9D"/>
    <w:rsid w:val="005726D4"/>
    <w:rsid w:val="00576203"/>
    <w:rsid w:val="0057687B"/>
    <w:rsid w:val="005770A8"/>
    <w:rsid w:val="0058193B"/>
    <w:rsid w:val="005824C6"/>
    <w:rsid w:val="005831D6"/>
    <w:rsid w:val="00590A12"/>
    <w:rsid w:val="00590FBD"/>
    <w:rsid w:val="005A1AB7"/>
    <w:rsid w:val="005A2B9E"/>
    <w:rsid w:val="005A59C8"/>
    <w:rsid w:val="005B43D2"/>
    <w:rsid w:val="005B5765"/>
    <w:rsid w:val="005B683F"/>
    <w:rsid w:val="005C033F"/>
    <w:rsid w:val="005C2424"/>
    <w:rsid w:val="005C32D2"/>
    <w:rsid w:val="005D182B"/>
    <w:rsid w:val="005D2557"/>
    <w:rsid w:val="005D4AB4"/>
    <w:rsid w:val="005D67CB"/>
    <w:rsid w:val="005D6F1E"/>
    <w:rsid w:val="005E58D3"/>
    <w:rsid w:val="005E71CB"/>
    <w:rsid w:val="005E78A5"/>
    <w:rsid w:val="005F046D"/>
    <w:rsid w:val="005F0DA1"/>
    <w:rsid w:val="005F2455"/>
    <w:rsid w:val="005F37C4"/>
    <w:rsid w:val="006000E9"/>
    <w:rsid w:val="00604429"/>
    <w:rsid w:val="00606B25"/>
    <w:rsid w:val="00610660"/>
    <w:rsid w:val="006118A3"/>
    <w:rsid w:val="0061277E"/>
    <w:rsid w:val="00613B1E"/>
    <w:rsid w:val="00614077"/>
    <w:rsid w:val="0061657B"/>
    <w:rsid w:val="0062088A"/>
    <w:rsid w:val="00622F15"/>
    <w:rsid w:val="00623F7B"/>
    <w:rsid w:val="0062476B"/>
    <w:rsid w:val="00630776"/>
    <w:rsid w:val="00631493"/>
    <w:rsid w:val="00631A14"/>
    <w:rsid w:val="00632C73"/>
    <w:rsid w:val="00632DA0"/>
    <w:rsid w:val="0063647D"/>
    <w:rsid w:val="00636D21"/>
    <w:rsid w:val="00637A7C"/>
    <w:rsid w:val="00640F80"/>
    <w:rsid w:val="006415FC"/>
    <w:rsid w:val="00641619"/>
    <w:rsid w:val="00646111"/>
    <w:rsid w:val="0064644F"/>
    <w:rsid w:val="00650446"/>
    <w:rsid w:val="00653FAB"/>
    <w:rsid w:val="00653FFE"/>
    <w:rsid w:val="00654139"/>
    <w:rsid w:val="00675B46"/>
    <w:rsid w:val="00676C91"/>
    <w:rsid w:val="006817E0"/>
    <w:rsid w:val="0068437E"/>
    <w:rsid w:val="00686632"/>
    <w:rsid w:val="00690B35"/>
    <w:rsid w:val="00692F1A"/>
    <w:rsid w:val="00693D2A"/>
    <w:rsid w:val="00696F1D"/>
    <w:rsid w:val="006A39C1"/>
    <w:rsid w:val="006B05AA"/>
    <w:rsid w:val="006B2691"/>
    <w:rsid w:val="006B2981"/>
    <w:rsid w:val="006B3B87"/>
    <w:rsid w:val="006B43CB"/>
    <w:rsid w:val="006B5E6A"/>
    <w:rsid w:val="006B6BFE"/>
    <w:rsid w:val="006C4E75"/>
    <w:rsid w:val="006C7609"/>
    <w:rsid w:val="006D13B2"/>
    <w:rsid w:val="006D1F80"/>
    <w:rsid w:val="006D4C78"/>
    <w:rsid w:val="006D4D3D"/>
    <w:rsid w:val="006D525D"/>
    <w:rsid w:val="006D559F"/>
    <w:rsid w:val="006D5B14"/>
    <w:rsid w:val="006D6619"/>
    <w:rsid w:val="006D7925"/>
    <w:rsid w:val="006E1DC5"/>
    <w:rsid w:val="006E3212"/>
    <w:rsid w:val="006E6570"/>
    <w:rsid w:val="006F1331"/>
    <w:rsid w:val="006F23C2"/>
    <w:rsid w:val="006F4BFA"/>
    <w:rsid w:val="0070467E"/>
    <w:rsid w:val="00707775"/>
    <w:rsid w:val="00714E4C"/>
    <w:rsid w:val="00715F8A"/>
    <w:rsid w:val="007174F8"/>
    <w:rsid w:val="00720274"/>
    <w:rsid w:val="00720CA0"/>
    <w:rsid w:val="00724866"/>
    <w:rsid w:val="00725C23"/>
    <w:rsid w:val="00726683"/>
    <w:rsid w:val="00727BEF"/>
    <w:rsid w:val="0073486C"/>
    <w:rsid w:val="00735AD8"/>
    <w:rsid w:val="0073603B"/>
    <w:rsid w:val="007406DE"/>
    <w:rsid w:val="00740D68"/>
    <w:rsid w:val="00744E7E"/>
    <w:rsid w:val="0074707F"/>
    <w:rsid w:val="00747D5A"/>
    <w:rsid w:val="00752403"/>
    <w:rsid w:val="007541E8"/>
    <w:rsid w:val="0076244B"/>
    <w:rsid w:val="00763480"/>
    <w:rsid w:val="00772128"/>
    <w:rsid w:val="00774636"/>
    <w:rsid w:val="00775724"/>
    <w:rsid w:val="007759C8"/>
    <w:rsid w:val="00786499"/>
    <w:rsid w:val="0079121B"/>
    <w:rsid w:val="0079261F"/>
    <w:rsid w:val="00796E8E"/>
    <w:rsid w:val="007A054A"/>
    <w:rsid w:val="007A064B"/>
    <w:rsid w:val="007A5322"/>
    <w:rsid w:val="007A62AE"/>
    <w:rsid w:val="007A7758"/>
    <w:rsid w:val="007B361B"/>
    <w:rsid w:val="007B3778"/>
    <w:rsid w:val="007B4F26"/>
    <w:rsid w:val="007B78F3"/>
    <w:rsid w:val="007C034A"/>
    <w:rsid w:val="007C1CA8"/>
    <w:rsid w:val="007C6F7D"/>
    <w:rsid w:val="007D203B"/>
    <w:rsid w:val="007D243A"/>
    <w:rsid w:val="007D361C"/>
    <w:rsid w:val="007D76DC"/>
    <w:rsid w:val="007D7AE9"/>
    <w:rsid w:val="007F0D53"/>
    <w:rsid w:val="007F2700"/>
    <w:rsid w:val="00802214"/>
    <w:rsid w:val="00803191"/>
    <w:rsid w:val="008077DE"/>
    <w:rsid w:val="00811293"/>
    <w:rsid w:val="0081196C"/>
    <w:rsid w:val="008170A9"/>
    <w:rsid w:val="0082089E"/>
    <w:rsid w:val="00821FF5"/>
    <w:rsid w:val="008252C9"/>
    <w:rsid w:val="008258E8"/>
    <w:rsid w:val="00831DC0"/>
    <w:rsid w:val="00832568"/>
    <w:rsid w:val="008330B1"/>
    <w:rsid w:val="0083513E"/>
    <w:rsid w:val="008351E8"/>
    <w:rsid w:val="00837156"/>
    <w:rsid w:val="00841848"/>
    <w:rsid w:val="0084410D"/>
    <w:rsid w:val="00850C60"/>
    <w:rsid w:val="008539F0"/>
    <w:rsid w:val="00860AEC"/>
    <w:rsid w:val="00870F5F"/>
    <w:rsid w:val="00871109"/>
    <w:rsid w:val="00871EF5"/>
    <w:rsid w:val="00874F84"/>
    <w:rsid w:val="0088052E"/>
    <w:rsid w:val="0088070A"/>
    <w:rsid w:val="0088177A"/>
    <w:rsid w:val="00886DE7"/>
    <w:rsid w:val="008921C6"/>
    <w:rsid w:val="00892EF3"/>
    <w:rsid w:val="00893F39"/>
    <w:rsid w:val="00894A81"/>
    <w:rsid w:val="00897B4B"/>
    <w:rsid w:val="008A1186"/>
    <w:rsid w:val="008A57F7"/>
    <w:rsid w:val="008A5A2C"/>
    <w:rsid w:val="008A639E"/>
    <w:rsid w:val="008B018C"/>
    <w:rsid w:val="008B01C6"/>
    <w:rsid w:val="008B62FE"/>
    <w:rsid w:val="008B7774"/>
    <w:rsid w:val="008B7F54"/>
    <w:rsid w:val="008C70D5"/>
    <w:rsid w:val="008D0269"/>
    <w:rsid w:val="008D181A"/>
    <w:rsid w:val="008D4B8F"/>
    <w:rsid w:val="008D5738"/>
    <w:rsid w:val="008D59AF"/>
    <w:rsid w:val="008D71FD"/>
    <w:rsid w:val="008D7D4B"/>
    <w:rsid w:val="008E1B40"/>
    <w:rsid w:val="008E26C9"/>
    <w:rsid w:val="008F0FC0"/>
    <w:rsid w:val="008F15C2"/>
    <w:rsid w:val="008F4352"/>
    <w:rsid w:val="008F5EB0"/>
    <w:rsid w:val="008F6D33"/>
    <w:rsid w:val="0090037F"/>
    <w:rsid w:val="009010FB"/>
    <w:rsid w:val="009025A6"/>
    <w:rsid w:val="009103A3"/>
    <w:rsid w:val="00915ECA"/>
    <w:rsid w:val="0091673E"/>
    <w:rsid w:val="00922276"/>
    <w:rsid w:val="009249ED"/>
    <w:rsid w:val="009275C0"/>
    <w:rsid w:val="00930665"/>
    <w:rsid w:val="0093365B"/>
    <w:rsid w:val="009350E7"/>
    <w:rsid w:val="009409B3"/>
    <w:rsid w:val="00941EFB"/>
    <w:rsid w:val="00943674"/>
    <w:rsid w:val="00945DB9"/>
    <w:rsid w:val="009514FB"/>
    <w:rsid w:val="00951604"/>
    <w:rsid w:val="00952ACB"/>
    <w:rsid w:val="00953C46"/>
    <w:rsid w:val="009551AE"/>
    <w:rsid w:val="00957171"/>
    <w:rsid w:val="00957703"/>
    <w:rsid w:val="00960742"/>
    <w:rsid w:val="009624F9"/>
    <w:rsid w:val="00962683"/>
    <w:rsid w:val="00966593"/>
    <w:rsid w:val="00966D78"/>
    <w:rsid w:val="00967B4B"/>
    <w:rsid w:val="00980D84"/>
    <w:rsid w:val="0098389C"/>
    <w:rsid w:val="00997F4F"/>
    <w:rsid w:val="009A5758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294D"/>
    <w:rsid w:val="009E3075"/>
    <w:rsid w:val="009E5C1F"/>
    <w:rsid w:val="009E6106"/>
    <w:rsid w:val="009E6F31"/>
    <w:rsid w:val="009F05C1"/>
    <w:rsid w:val="009F07C1"/>
    <w:rsid w:val="009F470E"/>
    <w:rsid w:val="009F4B49"/>
    <w:rsid w:val="009F6A6F"/>
    <w:rsid w:val="009F7419"/>
    <w:rsid w:val="00A01198"/>
    <w:rsid w:val="00A016C4"/>
    <w:rsid w:val="00A01D36"/>
    <w:rsid w:val="00A02492"/>
    <w:rsid w:val="00A05D67"/>
    <w:rsid w:val="00A10898"/>
    <w:rsid w:val="00A14F87"/>
    <w:rsid w:val="00A22345"/>
    <w:rsid w:val="00A22B1A"/>
    <w:rsid w:val="00A2612D"/>
    <w:rsid w:val="00A27DB2"/>
    <w:rsid w:val="00A31C1C"/>
    <w:rsid w:val="00A3249D"/>
    <w:rsid w:val="00A355AA"/>
    <w:rsid w:val="00A424F9"/>
    <w:rsid w:val="00A42B8E"/>
    <w:rsid w:val="00A44315"/>
    <w:rsid w:val="00A47EB0"/>
    <w:rsid w:val="00A50303"/>
    <w:rsid w:val="00A512E7"/>
    <w:rsid w:val="00A5524E"/>
    <w:rsid w:val="00A5648A"/>
    <w:rsid w:val="00A64FC3"/>
    <w:rsid w:val="00A67958"/>
    <w:rsid w:val="00A72838"/>
    <w:rsid w:val="00A76F8C"/>
    <w:rsid w:val="00A85411"/>
    <w:rsid w:val="00A8667B"/>
    <w:rsid w:val="00A8747F"/>
    <w:rsid w:val="00A90E19"/>
    <w:rsid w:val="00A93D8C"/>
    <w:rsid w:val="00A96B7E"/>
    <w:rsid w:val="00A97489"/>
    <w:rsid w:val="00AA3FEF"/>
    <w:rsid w:val="00AA650A"/>
    <w:rsid w:val="00AB178F"/>
    <w:rsid w:val="00AB2381"/>
    <w:rsid w:val="00AB350B"/>
    <w:rsid w:val="00AB3E20"/>
    <w:rsid w:val="00AB3FE4"/>
    <w:rsid w:val="00AC2510"/>
    <w:rsid w:val="00AC57FA"/>
    <w:rsid w:val="00AD3A0E"/>
    <w:rsid w:val="00AD3E30"/>
    <w:rsid w:val="00AD7B5B"/>
    <w:rsid w:val="00AE110D"/>
    <w:rsid w:val="00AE2B53"/>
    <w:rsid w:val="00AE47E3"/>
    <w:rsid w:val="00B0113B"/>
    <w:rsid w:val="00B0254B"/>
    <w:rsid w:val="00B032D3"/>
    <w:rsid w:val="00B12912"/>
    <w:rsid w:val="00B14023"/>
    <w:rsid w:val="00B14EDC"/>
    <w:rsid w:val="00B2003D"/>
    <w:rsid w:val="00B24BAD"/>
    <w:rsid w:val="00B312E5"/>
    <w:rsid w:val="00B319E4"/>
    <w:rsid w:val="00B33AAA"/>
    <w:rsid w:val="00B35F82"/>
    <w:rsid w:val="00B36A67"/>
    <w:rsid w:val="00B42A79"/>
    <w:rsid w:val="00B4652F"/>
    <w:rsid w:val="00B46CC1"/>
    <w:rsid w:val="00B50522"/>
    <w:rsid w:val="00B519C9"/>
    <w:rsid w:val="00B51CF5"/>
    <w:rsid w:val="00B54AF8"/>
    <w:rsid w:val="00B560D4"/>
    <w:rsid w:val="00B56488"/>
    <w:rsid w:val="00B570D3"/>
    <w:rsid w:val="00B612ED"/>
    <w:rsid w:val="00B61824"/>
    <w:rsid w:val="00B62F52"/>
    <w:rsid w:val="00B63C46"/>
    <w:rsid w:val="00B6412C"/>
    <w:rsid w:val="00B65298"/>
    <w:rsid w:val="00B67457"/>
    <w:rsid w:val="00B67705"/>
    <w:rsid w:val="00B7333E"/>
    <w:rsid w:val="00B80DA9"/>
    <w:rsid w:val="00B8150C"/>
    <w:rsid w:val="00B82087"/>
    <w:rsid w:val="00B82DCB"/>
    <w:rsid w:val="00B84B35"/>
    <w:rsid w:val="00B8585B"/>
    <w:rsid w:val="00B929F8"/>
    <w:rsid w:val="00B94714"/>
    <w:rsid w:val="00BA5BFC"/>
    <w:rsid w:val="00BA7343"/>
    <w:rsid w:val="00BB14D3"/>
    <w:rsid w:val="00BB15E7"/>
    <w:rsid w:val="00BB3302"/>
    <w:rsid w:val="00BB34CD"/>
    <w:rsid w:val="00BB46D9"/>
    <w:rsid w:val="00BB4830"/>
    <w:rsid w:val="00BB5771"/>
    <w:rsid w:val="00BB6C8F"/>
    <w:rsid w:val="00BC0356"/>
    <w:rsid w:val="00BC2AA4"/>
    <w:rsid w:val="00BC759E"/>
    <w:rsid w:val="00BC7B31"/>
    <w:rsid w:val="00BD34A6"/>
    <w:rsid w:val="00BD6A84"/>
    <w:rsid w:val="00BD6AFF"/>
    <w:rsid w:val="00BD7CCA"/>
    <w:rsid w:val="00BE61B0"/>
    <w:rsid w:val="00BF118B"/>
    <w:rsid w:val="00BF1453"/>
    <w:rsid w:val="00BF1AD0"/>
    <w:rsid w:val="00BF2B16"/>
    <w:rsid w:val="00BF4BBD"/>
    <w:rsid w:val="00BF7E86"/>
    <w:rsid w:val="00C0047E"/>
    <w:rsid w:val="00C04CC8"/>
    <w:rsid w:val="00C05625"/>
    <w:rsid w:val="00C070E3"/>
    <w:rsid w:val="00C16776"/>
    <w:rsid w:val="00C2041E"/>
    <w:rsid w:val="00C20883"/>
    <w:rsid w:val="00C20A94"/>
    <w:rsid w:val="00C20BC5"/>
    <w:rsid w:val="00C22BB7"/>
    <w:rsid w:val="00C350B8"/>
    <w:rsid w:val="00C36220"/>
    <w:rsid w:val="00C40E38"/>
    <w:rsid w:val="00C43F34"/>
    <w:rsid w:val="00C44F0E"/>
    <w:rsid w:val="00C47FE0"/>
    <w:rsid w:val="00C505E5"/>
    <w:rsid w:val="00C5140C"/>
    <w:rsid w:val="00C52BE8"/>
    <w:rsid w:val="00C579A5"/>
    <w:rsid w:val="00C60DF5"/>
    <w:rsid w:val="00C61659"/>
    <w:rsid w:val="00C624A0"/>
    <w:rsid w:val="00C62501"/>
    <w:rsid w:val="00C63A32"/>
    <w:rsid w:val="00C65293"/>
    <w:rsid w:val="00C655E1"/>
    <w:rsid w:val="00C66B8F"/>
    <w:rsid w:val="00C6712F"/>
    <w:rsid w:val="00C67A4F"/>
    <w:rsid w:val="00C73635"/>
    <w:rsid w:val="00C73C54"/>
    <w:rsid w:val="00C74390"/>
    <w:rsid w:val="00C76527"/>
    <w:rsid w:val="00C76A49"/>
    <w:rsid w:val="00C853A8"/>
    <w:rsid w:val="00C856EE"/>
    <w:rsid w:val="00C95052"/>
    <w:rsid w:val="00C96B6C"/>
    <w:rsid w:val="00C97F38"/>
    <w:rsid w:val="00CA164C"/>
    <w:rsid w:val="00CA34E6"/>
    <w:rsid w:val="00CA39E4"/>
    <w:rsid w:val="00CA4617"/>
    <w:rsid w:val="00CA51F1"/>
    <w:rsid w:val="00CA6A74"/>
    <w:rsid w:val="00CA6F56"/>
    <w:rsid w:val="00CB08C1"/>
    <w:rsid w:val="00CB0B34"/>
    <w:rsid w:val="00CB1333"/>
    <w:rsid w:val="00CB37F5"/>
    <w:rsid w:val="00CB45CD"/>
    <w:rsid w:val="00CC3D2B"/>
    <w:rsid w:val="00CC54FC"/>
    <w:rsid w:val="00CD4D21"/>
    <w:rsid w:val="00CD5013"/>
    <w:rsid w:val="00CD67A0"/>
    <w:rsid w:val="00CE00B2"/>
    <w:rsid w:val="00CE2B3D"/>
    <w:rsid w:val="00CE3413"/>
    <w:rsid w:val="00CE7BC6"/>
    <w:rsid w:val="00CF410B"/>
    <w:rsid w:val="00CF5235"/>
    <w:rsid w:val="00D02A8D"/>
    <w:rsid w:val="00D047A7"/>
    <w:rsid w:val="00D05034"/>
    <w:rsid w:val="00D16E43"/>
    <w:rsid w:val="00D23682"/>
    <w:rsid w:val="00D24DF4"/>
    <w:rsid w:val="00D25231"/>
    <w:rsid w:val="00D260EC"/>
    <w:rsid w:val="00D2783B"/>
    <w:rsid w:val="00D33BAD"/>
    <w:rsid w:val="00D4557E"/>
    <w:rsid w:val="00D5102C"/>
    <w:rsid w:val="00D51B3F"/>
    <w:rsid w:val="00D53649"/>
    <w:rsid w:val="00D53DB5"/>
    <w:rsid w:val="00D53E4F"/>
    <w:rsid w:val="00D60001"/>
    <w:rsid w:val="00D605AA"/>
    <w:rsid w:val="00D649D8"/>
    <w:rsid w:val="00D64E23"/>
    <w:rsid w:val="00D66029"/>
    <w:rsid w:val="00D6742D"/>
    <w:rsid w:val="00D71F7C"/>
    <w:rsid w:val="00D735F6"/>
    <w:rsid w:val="00D743E0"/>
    <w:rsid w:val="00D778B8"/>
    <w:rsid w:val="00D82F18"/>
    <w:rsid w:val="00D842E0"/>
    <w:rsid w:val="00D86024"/>
    <w:rsid w:val="00D8730A"/>
    <w:rsid w:val="00D90494"/>
    <w:rsid w:val="00D915EB"/>
    <w:rsid w:val="00D92E2C"/>
    <w:rsid w:val="00D94205"/>
    <w:rsid w:val="00D967B9"/>
    <w:rsid w:val="00DA019F"/>
    <w:rsid w:val="00DA17D2"/>
    <w:rsid w:val="00DA2B38"/>
    <w:rsid w:val="00DA523E"/>
    <w:rsid w:val="00DA6204"/>
    <w:rsid w:val="00DA7E6B"/>
    <w:rsid w:val="00DB592F"/>
    <w:rsid w:val="00DC1899"/>
    <w:rsid w:val="00DC26F5"/>
    <w:rsid w:val="00DC6348"/>
    <w:rsid w:val="00DC7EC7"/>
    <w:rsid w:val="00DD0A28"/>
    <w:rsid w:val="00DD29BC"/>
    <w:rsid w:val="00DD5D9F"/>
    <w:rsid w:val="00DD6A68"/>
    <w:rsid w:val="00DE2A2C"/>
    <w:rsid w:val="00DE2A77"/>
    <w:rsid w:val="00DF1B74"/>
    <w:rsid w:val="00DF2033"/>
    <w:rsid w:val="00DF29C8"/>
    <w:rsid w:val="00DF320C"/>
    <w:rsid w:val="00DF473D"/>
    <w:rsid w:val="00DF5136"/>
    <w:rsid w:val="00DF5410"/>
    <w:rsid w:val="00DF72BC"/>
    <w:rsid w:val="00E001A7"/>
    <w:rsid w:val="00E01697"/>
    <w:rsid w:val="00E03E09"/>
    <w:rsid w:val="00E046A9"/>
    <w:rsid w:val="00E04E2A"/>
    <w:rsid w:val="00E069B9"/>
    <w:rsid w:val="00E071C2"/>
    <w:rsid w:val="00E10B0C"/>
    <w:rsid w:val="00E115EA"/>
    <w:rsid w:val="00E127A3"/>
    <w:rsid w:val="00E14F1F"/>
    <w:rsid w:val="00E159D3"/>
    <w:rsid w:val="00E17CE0"/>
    <w:rsid w:val="00E17F2A"/>
    <w:rsid w:val="00E24A67"/>
    <w:rsid w:val="00E33697"/>
    <w:rsid w:val="00E42985"/>
    <w:rsid w:val="00E42D4D"/>
    <w:rsid w:val="00E44382"/>
    <w:rsid w:val="00E474CC"/>
    <w:rsid w:val="00E50AD8"/>
    <w:rsid w:val="00E515D8"/>
    <w:rsid w:val="00E527F9"/>
    <w:rsid w:val="00E55622"/>
    <w:rsid w:val="00E56DA1"/>
    <w:rsid w:val="00E57E96"/>
    <w:rsid w:val="00E606A6"/>
    <w:rsid w:val="00E60D42"/>
    <w:rsid w:val="00E62770"/>
    <w:rsid w:val="00E6384B"/>
    <w:rsid w:val="00E64420"/>
    <w:rsid w:val="00E644EF"/>
    <w:rsid w:val="00E648CD"/>
    <w:rsid w:val="00E6513B"/>
    <w:rsid w:val="00E701AE"/>
    <w:rsid w:val="00E70620"/>
    <w:rsid w:val="00E710F3"/>
    <w:rsid w:val="00E7293B"/>
    <w:rsid w:val="00E73B2E"/>
    <w:rsid w:val="00E747C0"/>
    <w:rsid w:val="00E807DF"/>
    <w:rsid w:val="00E82439"/>
    <w:rsid w:val="00E8582D"/>
    <w:rsid w:val="00E90E88"/>
    <w:rsid w:val="00E90F05"/>
    <w:rsid w:val="00E92626"/>
    <w:rsid w:val="00E96F93"/>
    <w:rsid w:val="00E9713F"/>
    <w:rsid w:val="00EA26D3"/>
    <w:rsid w:val="00EA4C8A"/>
    <w:rsid w:val="00EA4D0B"/>
    <w:rsid w:val="00EB16C6"/>
    <w:rsid w:val="00EB2B0F"/>
    <w:rsid w:val="00EB4AF8"/>
    <w:rsid w:val="00EC1473"/>
    <w:rsid w:val="00EC40CC"/>
    <w:rsid w:val="00EC67F6"/>
    <w:rsid w:val="00EC7E63"/>
    <w:rsid w:val="00ED142A"/>
    <w:rsid w:val="00ED23B5"/>
    <w:rsid w:val="00ED4611"/>
    <w:rsid w:val="00ED580F"/>
    <w:rsid w:val="00ED6B93"/>
    <w:rsid w:val="00ED7B8C"/>
    <w:rsid w:val="00EE160D"/>
    <w:rsid w:val="00EE2690"/>
    <w:rsid w:val="00EE5C82"/>
    <w:rsid w:val="00EE7682"/>
    <w:rsid w:val="00EF17A9"/>
    <w:rsid w:val="00EF2EA5"/>
    <w:rsid w:val="00EF3B38"/>
    <w:rsid w:val="00EF5C9A"/>
    <w:rsid w:val="00EF5D22"/>
    <w:rsid w:val="00EF6B76"/>
    <w:rsid w:val="00F00187"/>
    <w:rsid w:val="00F01685"/>
    <w:rsid w:val="00F0698B"/>
    <w:rsid w:val="00F16CC6"/>
    <w:rsid w:val="00F16F7D"/>
    <w:rsid w:val="00F17C14"/>
    <w:rsid w:val="00F27658"/>
    <w:rsid w:val="00F27A44"/>
    <w:rsid w:val="00F35FDD"/>
    <w:rsid w:val="00F3619E"/>
    <w:rsid w:val="00F36DC6"/>
    <w:rsid w:val="00F4369B"/>
    <w:rsid w:val="00F45FC0"/>
    <w:rsid w:val="00F50608"/>
    <w:rsid w:val="00F535D6"/>
    <w:rsid w:val="00F554F5"/>
    <w:rsid w:val="00F55CA7"/>
    <w:rsid w:val="00F60270"/>
    <w:rsid w:val="00F6498D"/>
    <w:rsid w:val="00F64A1D"/>
    <w:rsid w:val="00F652BC"/>
    <w:rsid w:val="00F65786"/>
    <w:rsid w:val="00F672A6"/>
    <w:rsid w:val="00F72A0F"/>
    <w:rsid w:val="00F7432C"/>
    <w:rsid w:val="00F75112"/>
    <w:rsid w:val="00F77A05"/>
    <w:rsid w:val="00F77C68"/>
    <w:rsid w:val="00F817CF"/>
    <w:rsid w:val="00F82DB6"/>
    <w:rsid w:val="00F85465"/>
    <w:rsid w:val="00F86872"/>
    <w:rsid w:val="00F87901"/>
    <w:rsid w:val="00F92042"/>
    <w:rsid w:val="00F926BF"/>
    <w:rsid w:val="00F97A7D"/>
    <w:rsid w:val="00FA1AC7"/>
    <w:rsid w:val="00FA5399"/>
    <w:rsid w:val="00FA60EF"/>
    <w:rsid w:val="00FA7FDF"/>
    <w:rsid w:val="00FB13F6"/>
    <w:rsid w:val="00FB142B"/>
    <w:rsid w:val="00FB2D53"/>
    <w:rsid w:val="00FB3715"/>
    <w:rsid w:val="00FC39F7"/>
    <w:rsid w:val="00FC55DE"/>
    <w:rsid w:val="00FC5AF4"/>
    <w:rsid w:val="00FD21A8"/>
    <w:rsid w:val="00FD551A"/>
    <w:rsid w:val="00FE004D"/>
    <w:rsid w:val="00FE0E31"/>
    <w:rsid w:val="00FE390F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46DD71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07775"/>
    <w:rPr>
      <w:rFonts w:ascii="TimesLT" w:hAnsi="TimesLT"/>
      <w:lang w:val="en-US" w:eastAsia="en-US" w:bidi="ar-SA"/>
    </w:rPr>
  </w:style>
  <w:style w:type="character" w:styleId="Komentaronuoroda">
    <w:name w:val="annotation reference"/>
    <w:basedOn w:val="Numatytasispastraiposriftas"/>
    <w:rsid w:val="003548B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3548BA"/>
  </w:style>
  <w:style w:type="character" w:customStyle="1" w:styleId="KomentarotekstasDiagrama">
    <w:name w:val="Komentaro tekstas Diagrama"/>
    <w:basedOn w:val="Numatytasispastraiposriftas"/>
    <w:link w:val="Komentarotekstas"/>
    <w:rsid w:val="003548BA"/>
    <w:rPr>
      <w:rFonts w:ascii="TimesLT" w:hAnsi="TimesLT"/>
      <w:lang w:val="en-US" w:eastAsia="en-US" w:bidi="ar-SA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3548B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3548BA"/>
    <w:rPr>
      <w:rFonts w:ascii="TimesLT" w:hAnsi="TimesLT"/>
      <w:b/>
      <w:bCs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2F58E0F-2C6A-40A1-9D97-73A7285C15C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7C297-9BD1-4D9B-A191-2A355E51B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169</Words>
  <Characters>1192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6</cp:revision>
  <cp:lastPrinted>2024-06-17T08:35:00Z</cp:lastPrinted>
  <dcterms:created xsi:type="dcterms:W3CDTF">2024-08-29T10:27:00Z</dcterms:created>
  <dcterms:modified xsi:type="dcterms:W3CDTF">2024-09-03T17:19:00Z</dcterms:modified>
</cp:coreProperties>
</file>