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9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146"/>
      </w:tblGrid>
      <w:tr w:rsidR="00715501" w14:paraId="4238510C" w14:textId="77777777" w:rsidTr="00715501">
        <w:trPr>
          <w:trHeight w:val="901"/>
        </w:trPr>
        <w:tc>
          <w:tcPr>
            <w:tcW w:w="5812" w:type="dxa"/>
          </w:tcPr>
          <w:p w14:paraId="0D4CE0CE" w14:textId="77777777" w:rsidR="00715501" w:rsidRDefault="00715501" w:rsidP="00803422">
            <w:pPr>
              <w:spacing w:after="0" w:line="240" w:lineRule="auto"/>
              <w:jc w:val="right"/>
              <w:rPr>
                <w:rFonts w:ascii="Times New Roman" w:eastAsia="Times New Roman" w:hAnsi="Times New Roman" w:cs="Times New Roman"/>
                <w:color w:val="000000"/>
                <w:sz w:val="24"/>
                <w:szCs w:val="24"/>
                <w:lang w:eastAsia="lt-LT"/>
              </w:rPr>
            </w:pPr>
          </w:p>
        </w:tc>
        <w:tc>
          <w:tcPr>
            <w:tcW w:w="4146" w:type="dxa"/>
          </w:tcPr>
          <w:p w14:paraId="5801E223" w14:textId="77777777" w:rsidR="00715501" w:rsidRPr="00715501" w:rsidRDefault="00715501" w:rsidP="00715501">
            <w:pPr>
              <w:spacing w:after="0" w:line="240" w:lineRule="auto"/>
              <w:rPr>
                <w:rFonts w:ascii="Times New Roman" w:eastAsia="Times New Roman" w:hAnsi="Times New Roman" w:cs="Times New Roman"/>
                <w:color w:val="000000"/>
                <w:sz w:val="24"/>
                <w:szCs w:val="24"/>
                <w:lang w:eastAsia="lt-LT"/>
              </w:rPr>
            </w:pPr>
            <w:r w:rsidRPr="00715501">
              <w:rPr>
                <w:rFonts w:ascii="Times New Roman" w:eastAsia="Times New Roman" w:hAnsi="Times New Roman" w:cs="Times New Roman"/>
                <w:color w:val="000000"/>
                <w:sz w:val="24"/>
                <w:szCs w:val="24"/>
                <w:lang w:eastAsia="lt-LT"/>
              </w:rPr>
              <w:t xml:space="preserve">PATVIRTINTA       </w:t>
            </w:r>
          </w:p>
          <w:p w14:paraId="5B4D3B8B" w14:textId="77777777" w:rsidR="00715501" w:rsidRPr="00715501" w:rsidRDefault="00715501" w:rsidP="00715501">
            <w:pPr>
              <w:spacing w:after="0" w:line="240" w:lineRule="auto"/>
              <w:rPr>
                <w:rFonts w:ascii="Times New Roman" w:eastAsia="Times New Roman" w:hAnsi="Times New Roman" w:cs="Times New Roman"/>
                <w:color w:val="000000"/>
                <w:sz w:val="24"/>
                <w:szCs w:val="24"/>
                <w:lang w:eastAsia="lt-LT"/>
              </w:rPr>
            </w:pPr>
            <w:r w:rsidRPr="00715501">
              <w:rPr>
                <w:rFonts w:ascii="Times New Roman" w:eastAsia="Times New Roman" w:hAnsi="Times New Roman" w:cs="Times New Roman"/>
                <w:color w:val="000000"/>
                <w:sz w:val="24"/>
                <w:szCs w:val="24"/>
                <w:lang w:eastAsia="lt-LT"/>
              </w:rPr>
              <w:t>Šakių rajono savivaldybės mero</w:t>
            </w:r>
          </w:p>
          <w:p w14:paraId="5958E439" w14:textId="3CF233BD" w:rsidR="00715501" w:rsidRDefault="00715501" w:rsidP="00715501">
            <w:pPr>
              <w:spacing w:after="0" w:line="240" w:lineRule="auto"/>
              <w:rPr>
                <w:rFonts w:ascii="Times New Roman" w:eastAsia="Times New Roman" w:hAnsi="Times New Roman" w:cs="Times New Roman"/>
                <w:color w:val="000000"/>
                <w:sz w:val="24"/>
                <w:szCs w:val="24"/>
                <w:lang w:eastAsia="lt-LT"/>
              </w:rPr>
            </w:pPr>
            <w:r w:rsidRPr="00715501">
              <w:rPr>
                <w:rFonts w:ascii="Times New Roman" w:eastAsia="Times New Roman" w:hAnsi="Times New Roman" w:cs="Times New Roman"/>
                <w:color w:val="000000"/>
                <w:sz w:val="24"/>
                <w:szCs w:val="24"/>
                <w:lang w:eastAsia="lt-LT"/>
              </w:rPr>
              <w:t>2024 m. rugsėjo   d. potvarkiu Nr.</w:t>
            </w:r>
          </w:p>
        </w:tc>
      </w:tr>
    </w:tbl>
    <w:p w14:paraId="37656ED2" w14:textId="77777777" w:rsidR="00803422" w:rsidRDefault="00803422" w:rsidP="00DE658D">
      <w:pPr>
        <w:spacing w:after="0" w:line="240" w:lineRule="auto"/>
        <w:ind w:firstLine="720"/>
        <w:jc w:val="center"/>
        <w:rPr>
          <w:rFonts w:ascii="Times New Roman" w:eastAsia="Times New Roman" w:hAnsi="Times New Roman" w:cs="Times New Roman"/>
          <w:b/>
          <w:bCs/>
          <w:color w:val="000000"/>
          <w:sz w:val="24"/>
          <w:szCs w:val="24"/>
          <w:lang w:eastAsia="lt-LT"/>
        </w:rPr>
      </w:pPr>
    </w:p>
    <w:p w14:paraId="380C8FB5" w14:textId="659CABBF" w:rsidR="00DE658D" w:rsidRPr="00803422" w:rsidRDefault="00DE658D" w:rsidP="00DE658D">
      <w:pPr>
        <w:spacing w:after="0" w:line="240" w:lineRule="auto"/>
        <w:ind w:firstLine="720"/>
        <w:jc w:val="center"/>
        <w:rPr>
          <w:rFonts w:ascii="Times New Roman" w:eastAsia="Times New Roman" w:hAnsi="Times New Roman" w:cs="Times New Roman"/>
          <w:b/>
          <w:bCs/>
          <w:color w:val="000000"/>
          <w:sz w:val="24"/>
          <w:szCs w:val="24"/>
          <w:lang w:eastAsia="lt-LT"/>
        </w:rPr>
      </w:pPr>
      <w:r w:rsidRPr="009339B3">
        <w:rPr>
          <w:rFonts w:ascii="Times New Roman" w:eastAsia="Times New Roman" w:hAnsi="Times New Roman" w:cs="Times New Roman"/>
          <w:b/>
          <w:bCs/>
          <w:color w:val="000000"/>
          <w:sz w:val="24"/>
          <w:szCs w:val="24"/>
          <w:lang w:eastAsia="lt-LT"/>
        </w:rPr>
        <w:t xml:space="preserve">SAVANORIŲ, TARPTAUTINIŲ HUMANITARINIŲ ORGANIZACIJŲ IR NEVYRIAUSYBINIŲ ORGANIZACIJŲ ATRANKOS PAGALBOS SUTARTIMS SUDARYTI </w:t>
      </w:r>
      <w:r w:rsidR="00B46136" w:rsidRPr="00B46136">
        <w:rPr>
          <w:rFonts w:ascii="Times New Roman" w:eastAsia="Times New Roman" w:hAnsi="Times New Roman" w:cs="Times New Roman"/>
          <w:b/>
          <w:bCs/>
          <w:color w:val="000000"/>
          <w:sz w:val="24"/>
          <w:szCs w:val="24"/>
          <w:lang w:eastAsia="lt-LT"/>
        </w:rPr>
        <w:t xml:space="preserve">ATRANKOS </w:t>
      </w:r>
      <w:r>
        <w:rPr>
          <w:rFonts w:ascii="Times New Roman" w:eastAsia="Times New Roman" w:hAnsi="Times New Roman" w:cs="Times New Roman"/>
          <w:b/>
          <w:bCs/>
          <w:color w:val="000000"/>
          <w:sz w:val="24"/>
          <w:szCs w:val="24"/>
          <w:lang w:eastAsia="lt-LT"/>
        </w:rPr>
        <w:t>NUOSTAT</w:t>
      </w:r>
      <w:r w:rsidR="00C83E8B">
        <w:rPr>
          <w:rFonts w:ascii="Times New Roman" w:eastAsia="Times New Roman" w:hAnsi="Times New Roman" w:cs="Times New Roman"/>
          <w:b/>
          <w:bCs/>
          <w:color w:val="000000"/>
          <w:sz w:val="24"/>
          <w:szCs w:val="24"/>
          <w:lang w:eastAsia="lt-LT"/>
        </w:rPr>
        <w:t>AI</w:t>
      </w:r>
      <w:r w:rsidR="0020185E">
        <w:rPr>
          <w:rFonts w:ascii="Times New Roman" w:eastAsia="Times New Roman" w:hAnsi="Times New Roman" w:cs="Times New Roman"/>
          <w:b/>
          <w:bCs/>
          <w:color w:val="000000"/>
          <w:sz w:val="24"/>
          <w:szCs w:val="24"/>
          <w:lang w:eastAsia="lt-LT"/>
        </w:rPr>
        <w:t xml:space="preserve"> IR KRITERIJ</w:t>
      </w:r>
      <w:r w:rsidR="00C83E8B">
        <w:rPr>
          <w:rFonts w:ascii="Times New Roman" w:eastAsia="Times New Roman" w:hAnsi="Times New Roman" w:cs="Times New Roman"/>
          <w:b/>
          <w:bCs/>
          <w:color w:val="000000"/>
          <w:sz w:val="24"/>
          <w:szCs w:val="24"/>
          <w:lang w:eastAsia="lt-LT"/>
        </w:rPr>
        <w:t>AI</w:t>
      </w:r>
    </w:p>
    <w:p w14:paraId="42F2479F" w14:textId="77777777" w:rsidR="00697254" w:rsidRPr="00803422" w:rsidRDefault="00697254" w:rsidP="00DE658D">
      <w:pPr>
        <w:spacing w:after="0" w:line="240" w:lineRule="auto"/>
        <w:ind w:firstLine="720"/>
        <w:jc w:val="center"/>
        <w:rPr>
          <w:rFonts w:ascii="Times New Roman" w:eastAsia="Times New Roman" w:hAnsi="Times New Roman" w:cs="Times New Roman"/>
          <w:b/>
          <w:bCs/>
          <w:color w:val="000000"/>
          <w:sz w:val="24"/>
          <w:szCs w:val="24"/>
          <w:lang w:eastAsia="lt-LT"/>
        </w:rPr>
      </w:pPr>
    </w:p>
    <w:p w14:paraId="4DF23E56" w14:textId="77777777" w:rsidR="00697254" w:rsidRPr="00803422" w:rsidRDefault="00697254" w:rsidP="00DE658D">
      <w:pPr>
        <w:spacing w:after="0" w:line="240" w:lineRule="auto"/>
        <w:ind w:firstLine="720"/>
        <w:jc w:val="center"/>
        <w:rPr>
          <w:rFonts w:ascii="Times New Roman" w:eastAsia="Times New Roman" w:hAnsi="Times New Roman" w:cs="Times New Roman"/>
          <w:b/>
          <w:bCs/>
          <w:color w:val="000000"/>
          <w:sz w:val="24"/>
          <w:szCs w:val="24"/>
          <w:lang w:eastAsia="lt-LT"/>
        </w:rPr>
      </w:pPr>
    </w:p>
    <w:p w14:paraId="45E5886D" w14:textId="77777777" w:rsidR="00DC3032" w:rsidRPr="009339B3" w:rsidRDefault="00DC3032" w:rsidP="00DC3032">
      <w:pPr>
        <w:spacing w:after="0" w:line="240" w:lineRule="auto"/>
        <w:jc w:val="center"/>
        <w:rPr>
          <w:rFonts w:ascii="Times New Roman" w:eastAsia="Times New Roman" w:hAnsi="Times New Roman" w:cs="Times New Roman"/>
          <w:color w:val="000000"/>
          <w:sz w:val="24"/>
          <w:szCs w:val="24"/>
          <w:lang w:eastAsia="lt-LT"/>
        </w:rPr>
      </w:pPr>
      <w:r w:rsidRPr="009339B3">
        <w:rPr>
          <w:rFonts w:ascii="Times New Roman" w:eastAsia="Times New Roman" w:hAnsi="Times New Roman" w:cs="Times New Roman"/>
          <w:b/>
          <w:bCs/>
          <w:color w:val="000000"/>
          <w:sz w:val="24"/>
          <w:szCs w:val="24"/>
          <w:lang w:eastAsia="lt-LT"/>
        </w:rPr>
        <w:t>I SKYRIUS</w:t>
      </w:r>
    </w:p>
    <w:p w14:paraId="1667533E" w14:textId="56F5DE84" w:rsidR="00DC3032" w:rsidRDefault="00DC3032" w:rsidP="00D53B1F">
      <w:pPr>
        <w:spacing w:after="0" w:line="240" w:lineRule="auto"/>
        <w:jc w:val="center"/>
        <w:rPr>
          <w:rFonts w:ascii="Times New Roman" w:eastAsia="Times New Roman" w:hAnsi="Times New Roman" w:cs="Times New Roman"/>
          <w:color w:val="000000"/>
          <w:sz w:val="24"/>
          <w:szCs w:val="24"/>
          <w:lang w:eastAsia="lt-LT"/>
        </w:rPr>
      </w:pPr>
      <w:r w:rsidRPr="009339B3">
        <w:rPr>
          <w:rFonts w:ascii="Times New Roman" w:eastAsia="Times New Roman" w:hAnsi="Times New Roman" w:cs="Times New Roman"/>
          <w:b/>
          <w:bCs/>
          <w:color w:val="000000"/>
          <w:sz w:val="24"/>
          <w:szCs w:val="24"/>
          <w:lang w:eastAsia="lt-LT"/>
        </w:rPr>
        <w:t>BENDR</w:t>
      </w:r>
      <w:r>
        <w:rPr>
          <w:rFonts w:ascii="Times New Roman" w:eastAsia="Times New Roman" w:hAnsi="Times New Roman" w:cs="Times New Roman"/>
          <w:b/>
          <w:bCs/>
          <w:color w:val="000000"/>
          <w:sz w:val="24"/>
          <w:szCs w:val="24"/>
          <w:lang w:eastAsia="lt-LT"/>
        </w:rPr>
        <w:t>OJI</w:t>
      </w:r>
      <w:r w:rsidRPr="009339B3">
        <w:rPr>
          <w:rFonts w:ascii="Times New Roman" w:eastAsia="Times New Roman" w:hAnsi="Times New Roman" w:cs="Times New Roman"/>
          <w:b/>
          <w:bCs/>
          <w:color w:val="000000"/>
          <w:sz w:val="24"/>
          <w:szCs w:val="24"/>
          <w:lang w:eastAsia="lt-LT"/>
        </w:rPr>
        <w:t xml:space="preserve"> </w:t>
      </w:r>
      <w:r>
        <w:rPr>
          <w:rFonts w:ascii="Times New Roman" w:eastAsia="Times New Roman" w:hAnsi="Times New Roman" w:cs="Times New Roman"/>
          <w:b/>
          <w:bCs/>
          <w:color w:val="000000"/>
          <w:sz w:val="24"/>
          <w:szCs w:val="24"/>
          <w:lang w:eastAsia="lt-LT"/>
        </w:rPr>
        <w:t>DALIS</w:t>
      </w:r>
    </w:p>
    <w:p w14:paraId="3D4FD7BC" w14:textId="77777777" w:rsidR="00D53B1F" w:rsidRPr="00D53B1F" w:rsidRDefault="00D53B1F" w:rsidP="00D53B1F">
      <w:pPr>
        <w:spacing w:after="0" w:line="240" w:lineRule="auto"/>
        <w:jc w:val="center"/>
        <w:rPr>
          <w:rFonts w:ascii="Times New Roman" w:eastAsia="Times New Roman" w:hAnsi="Times New Roman" w:cs="Times New Roman"/>
          <w:color w:val="000000"/>
          <w:sz w:val="24"/>
          <w:szCs w:val="24"/>
          <w:lang w:eastAsia="lt-LT"/>
        </w:rPr>
      </w:pPr>
    </w:p>
    <w:p w14:paraId="1953212C" w14:textId="0A5D237C" w:rsidR="00697254" w:rsidRPr="008D213E" w:rsidRDefault="00697254" w:rsidP="008D213E">
      <w:pPr>
        <w:pStyle w:val="Sraopastraipa"/>
        <w:numPr>
          <w:ilvl w:val="0"/>
          <w:numId w:val="1"/>
        </w:numPr>
        <w:tabs>
          <w:tab w:val="left" w:pos="1134"/>
        </w:tabs>
        <w:ind w:firstLine="709"/>
        <w:jc w:val="both"/>
        <w:rPr>
          <w:rFonts w:ascii="Times New Roman" w:hAnsi="Times New Roman" w:cs="Times New Roman"/>
          <w:sz w:val="24"/>
          <w:szCs w:val="24"/>
        </w:rPr>
      </w:pPr>
      <w:r w:rsidRPr="003E463E">
        <w:rPr>
          <w:rFonts w:ascii="Times New Roman" w:hAnsi="Times New Roman" w:cs="Times New Roman"/>
          <w:sz w:val="24"/>
          <w:szCs w:val="24"/>
        </w:rPr>
        <w:t>Savanorių, tarptautinių humanitarinių organizacijų ir nevyriausybinių organizacijų atrankos pagalbos sutartims sudaryti atrankos nuostatai</w:t>
      </w:r>
      <w:r w:rsidR="00C83E8B">
        <w:rPr>
          <w:rFonts w:ascii="Times New Roman" w:hAnsi="Times New Roman" w:cs="Times New Roman"/>
          <w:sz w:val="24"/>
          <w:szCs w:val="24"/>
        </w:rPr>
        <w:t xml:space="preserve"> ir </w:t>
      </w:r>
      <w:r w:rsidR="00C83E8B" w:rsidRPr="003E463E">
        <w:rPr>
          <w:rFonts w:ascii="Times New Roman" w:hAnsi="Times New Roman" w:cs="Times New Roman"/>
          <w:sz w:val="24"/>
          <w:szCs w:val="24"/>
        </w:rPr>
        <w:t>kriterijai</w:t>
      </w:r>
      <w:r w:rsidRPr="003E463E">
        <w:rPr>
          <w:rFonts w:ascii="Times New Roman" w:hAnsi="Times New Roman" w:cs="Times New Roman"/>
          <w:sz w:val="24"/>
          <w:szCs w:val="24"/>
        </w:rPr>
        <w:t xml:space="preserve"> (toliau – Nuostatai) </w:t>
      </w:r>
      <w:r>
        <w:rPr>
          <w:rFonts w:ascii="Times New Roman" w:hAnsi="Times New Roman" w:cs="Times New Roman"/>
          <w:sz w:val="24"/>
          <w:szCs w:val="24"/>
        </w:rPr>
        <w:t>nustato</w:t>
      </w:r>
      <w:r w:rsidRPr="003E463E">
        <w:rPr>
          <w:rFonts w:ascii="Times New Roman" w:hAnsi="Times New Roman" w:cs="Times New Roman"/>
          <w:sz w:val="24"/>
          <w:szCs w:val="24"/>
        </w:rPr>
        <w:t xml:space="preserve"> </w:t>
      </w:r>
      <w:r w:rsidR="008D213E">
        <w:rPr>
          <w:rFonts w:ascii="Times New Roman" w:hAnsi="Times New Roman" w:cs="Times New Roman"/>
          <w:sz w:val="24"/>
          <w:szCs w:val="24"/>
        </w:rPr>
        <w:t xml:space="preserve">reikalavimus </w:t>
      </w:r>
      <w:r w:rsidRPr="003E463E">
        <w:rPr>
          <w:rFonts w:ascii="Times New Roman" w:hAnsi="Times New Roman" w:cs="Times New Roman"/>
          <w:sz w:val="24"/>
          <w:szCs w:val="24"/>
        </w:rPr>
        <w:t>savanorių, tarptautinių humanitarinių organizacijų ir nevyriausybinių organizacijų (</w:t>
      </w:r>
      <w:r w:rsidRPr="00697254">
        <w:rPr>
          <w:rFonts w:ascii="Times New Roman" w:hAnsi="Times New Roman" w:cs="Times New Roman"/>
          <w:sz w:val="24"/>
          <w:szCs w:val="24"/>
        </w:rPr>
        <w:t>toliau tarptautinės humanitarinės organizacijos ir nevyriausybinės organizacijos kartu – NVO</w:t>
      </w:r>
      <w:r w:rsidRPr="003E463E">
        <w:rPr>
          <w:rFonts w:ascii="Times New Roman" w:hAnsi="Times New Roman" w:cs="Times New Roman"/>
          <w:sz w:val="24"/>
          <w:szCs w:val="24"/>
        </w:rPr>
        <w:t>)</w:t>
      </w:r>
      <w:r>
        <w:rPr>
          <w:rFonts w:ascii="Times New Roman" w:hAnsi="Times New Roman" w:cs="Times New Roman"/>
          <w:sz w:val="24"/>
          <w:szCs w:val="24"/>
        </w:rPr>
        <w:t xml:space="preserve"> </w:t>
      </w:r>
      <w:r w:rsidRPr="003E463E">
        <w:rPr>
          <w:rFonts w:ascii="Times New Roman" w:hAnsi="Times New Roman" w:cs="Times New Roman"/>
          <w:sz w:val="24"/>
          <w:szCs w:val="24"/>
        </w:rPr>
        <w:t>pagalbos sutartims ir šių sutarčių sudarymą, išlaidų, patirtų vykdant pagalbos sutartis, kompensavimą</w:t>
      </w:r>
      <w:r w:rsidR="008D213E">
        <w:rPr>
          <w:rFonts w:ascii="Times New Roman" w:hAnsi="Times New Roman" w:cs="Times New Roman"/>
          <w:sz w:val="24"/>
          <w:szCs w:val="24"/>
        </w:rPr>
        <w:t xml:space="preserve">, savanorių ir NVO, </w:t>
      </w:r>
      <w:r w:rsidRPr="008D213E">
        <w:rPr>
          <w:rFonts w:ascii="Times New Roman" w:hAnsi="Times New Roman" w:cs="Times New Roman"/>
          <w:sz w:val="24"/>
          <w:szCs w:val="24"/>
        </w:rPr>
        <w:t xml:space="preserve">siekiančių sudaryti pagalbos sutartis su </w:t>
      </w:r>
      <w:r w:rsidR="00B46136">
        <w:rPr>
          <w:rFonts w:ascii="Times New Roman" w:hAnsi="Times New Roman" w:cs="Times New Roman"/>
          <w:sz w:val="24"/>
          <w:szCs w:val="24"/>
        </w:rPr>
        <w:t>Šakių rajono savivaldybe (toliau – Savivaldybė)</w:t>
      </w:r>
      <w:r w:rsidRPr="008D213E">
        <w:rPr>
          <w:rFonts w:ascii="Times New Roman" w:hAnsi="Times New Roman" w:cs="Times New Roman"/>
          <w:sz w:val="24"/>
          <w:szCs w:val="24"/>
        </w:rPr>
        <w:t>, atrankos kriterijus</w:t>
      </w:r>
      <w:r w:rsidR="008D213E">
        <w:rPr>
          <w:rFonts w:ascii="Times New Roman" w:hAnsi="Times New Roman" w:cs="Times New Roman"/>
          <w:sz w:val="24"/>
          <w:szCs w:val="24"/>
        </w:rPr>
        <w:t>.</w:t>
      </w:r>
    </w:p>
    <w:p w14:paraId="252C4A8F" w14:textId="77777777" w:rsidR="00697254" w:rsidRPr="003E463E" w:rsidRDefault="00697254" w:rsidP="00697254">
      <w:pPr>
        <w:pStyle w:val="Sraopastraipa"/>
        <w:numPr>
          <w:ilvl w:val="0"/>
          <w:numId w:val="1"/>
        </w:numPr>
        <w:tabs>
          <w:tab w:val="left" w:pos="1134"/>
        </w:tabs>
        <w:ind w:firstLine="709"/>
        <w:jc w:val="both"/>
        <w:rPr>
          <w:rFonts w:ascii="Times New Roman" w:hAnsi="Times New Roman" w:cs="Times New Roman"/>
          <w:sz w:val="24"/>
          <w:szCs w:val="24"/>
        </w:rPr>
      </w:pPr>
      <w:r w:rsidRPr="003E463E">
        <w:rPr>
          <w:rFonts w:ascii="Times New Roman" w:hAnsi="Times New Roman" w:cs="Times New Roman"/>
          <w:sz w:val="24"/>
          <w:szCs w:val="24"/>
        </w:rPr>
        <w:t>Nuostatai parengti vadovaujantis Lietuvos Respublikos krizių valdymo ir civilinės saugos įstatymo (toliau – Įstatymas) 17 straipsnio 2 dalimi.</w:t>
      </w:r>
    </w:p>
    <w:p w14:paraId="2F3524EB" w14:textId="77777777" w:rsidR="00697254" w:rsidRPr="003E463E" w:rsidRDefault="00697254" w:rsidP="00697254">
      <w:pPr>
        <w:pStyle w:val="Sraopastraipa"/>
        <w:numPr>
          <w:ilvl w:val="0"/>
          <w:numId w:val="1"/>
        </w:numPr>
        <w:tabs>
          <w:tab w:val="left" w:pos="1134"/>
        </w:tabs>
        <w:ind w:firstLine="709"/>
        <w:jc w:val="both"/>
        <w:rPr>
          <w:rFonts w:ascii="Times New Roman" w:hAnsi="Times New Roman" w:cs="Times New Roman"/>
          <w:sz w:val="24"/>
          <w:szCs w:val="24"/>
        </w:rPr>
      </w:pPr>
      <w:r w:rsidRPr="003E463E">
        <w:rPr>
          <w:rFonts w:ascii="Times New Roman" w:hAnsi="Times New Roman" w:cs="Times New Roman"/>
          <w:sz w:val="24"/>
          <w:szCs w:val="24"/>
        </w:rPr>
        <w:t xml:space="preserve">Nuostatuose vartojamos sąvokos suprantamos taip, kaip jos apibrėžtos Įstatyme, Lietuvos Respublikos nevyriausybinių organizacijų plėtros įstatyme ir Lietuvos Respublikos savanoriškos veiklos įstatyme. </w:t>
      </w:r>
    </w:p>
    <w:p w14:paraId="1364A350" w14:textId="77777777" w:rsidR="00697254" w:rsidRPr="00697254" w:rsidRDefault="00697254" w:rsidP="00DE658D">
      <w:pPr>
        <w:spacing w:after="0" w:line="240" w:lineRule="auto"/>
        <w:ind w:firstLine="720"/>
        <w:jc w:val="center"/>
        <w:rPr>
          <w:rFonts w:ascii="Times New Roman" w:eastAsia="Times New Roman" w:hAnsi="Times New Roman" w:cs="Times New Roman"/>
          <w:b/>
          <w:bCs/>
          <w:color w:val="000000"/>
          <w:sz w:val="24"/>
          <w:szCs w:val="24"/>
          <w:lang w:eastAsia="lt-LT"/>
        </w:rPr>
      </w:pPr>
    </w:p>
    <w:p w14:paraId="32A6D76D" w14:textId="5C443FD3" w:rsidR="001253A1" w:rsidRDefault="00DC3032" w:rsidP="00DC3032">
      <w:pPr>
        <w:jc w:val="center"/>
        <w:rPr>
          <w:rFonts w:ascii="Times New Roman" w:hAnsi="Times New Roman" w:cs="Times New Roman"/>
          <w:b/>
          <w:bCs/>
          <w:sz w:val="24"/>
          <w:szCs w:val="24"/>
        </w:rPr>
      </w:pPr>
      <w:r w:rsidRPr="00DC3032">
        <w:rPr>
          <w:rFonts w:ascii="Times New Roman" w:hAnsi="Times New Roman" w:cs="Times New Roman"/>
          <w:b/>
          <w:bCs/>
          <w:sz w:val="24"/>
          <w:szCs w:val="24"/>
        </w:rPr>
        <w:t>II SKYRIUS</w:t>
      </w:r>
    </w:p>
    <w:p w14:paraId="0A9C64EC" w14:textId="5EC518F3" w:rsidR="00377B4C" w:rsidRDefault="00DC3032" w:rsidP="0031228B">
      <w:pPr>
        <w:jc w:val="center"/>
        <w:rPr>
          <w:rFonts w:ascii="Times New Roman" w:hAnsi="Times New Roman" w:cs="Times New Roman"/>
          <w:b/>
          <w:bCs/>
          <w:sz w:val="24"/>
          <w:szCs w:val="24"/>
        </w:rPr>
      </w:pPr>
      <w:r w:rsidRPr="009339B3">
        <w:rPr>
          <w:rFonts w:ascii="Times New Roman" w:hAnsi="Times New Roman" w:cs="Times New Roman"/>
          <w:b/>
          <w:bCs/>
          <w:sz w:val="24"/>
          <w:szCs w:val="24"/>
        </w:rPr>
        <w:t>SAVANORIŲ, TARPTAUTINIŲ HUMANITARINIŲ ORGANIZACIJŲ IR NEVYRIAUSYBINIŲ ORGANIZACIJŲ ATRANKOS KRITERIJAI</w:t>
      </w:r>
    </w:p>
    <w:p w14:paraId="24694451" w14:textId="77777777" w:rsidR="0031228B" w:rsidRDefault="0031228B" w:rsidP="0031228B">
      <w:pPr>
        <w:jc w:val="center"/>
        <w:rPr>
          <w:rFonts w:ascii="Times New Roman" w:hAnsi="Times New Roman" w:cs="Times New Roman"/>
          <w:b/>
          <w:bCs/>
          <w:sz w:val="24"/>
          <w:szCs w:val="24"/>
        </w:rPr>
      </w:pPr>
    </w:p>
    <w:p w14:paraId="4B7C5C20" w14:textId="6FEF0BA2" w:rsidR="00377B4C" w:rsidRDefault="00377B4C" w:rsidP="00AF79E2">
      <w:pPr>
        <w:pStyle w:val="Sraopastraipa"/>
        <w:numPr>
          <w:ilvl w:val="0"/>
          <w:numId w:val="1"/>
        </w:numPr>
        <w:tabs>
          <w:tab w:val="left" w:pos="0"/>
          <w:tab w:val="left" w:pos="1134"/>
        </w:tabs>
        <w:jc w:val="both"/>
        <w:rPr>
          <w:rFonts w:ascii="Times New Roman" w:hAnsi="Times New Roman" w:cs="Times New Roman"/>
          <w:sz w:val="24"/>
          <w:szCs w:val="24"/>
        </w:rPr>
      </w:pPr>
      <w:r>
        <w:rPr>
          <w:rFonts w:ascii="Times New Roman" w:hAnsi="Times New Roman" w:cs="Times New Roman"/>
          <w:sz w:val="24"/>
          <w:szCs w:val="24"/>
        </w:rPr>
        <w:t>G</w:t>
      </w:r>
      <w:r w:rsidRPr="003E463E">
        <w:rPr>
          <w:rFonts w:ascii="Times New Roman" w:hAnsi="Times New Roman" w:cs="Times New Roman"/>
          <w:sz w:val="24"/>
          <w:szCs w:val="24"/>
        </w:rPr>
        <w:t>resiant ar susidarius krizei arba ekstremaliajai situacijai</w:t>
      </w:r>
      <w:r w:rsidR="00B46136">
        <w:rPr>
          <w:rFonts w:ascii="Times New Roman" w:hAnsi="Times New Roman" w:cs="Times New Roman"/>
          <w:sz w:val="24"/>
          <w:szCs w:val="24"/>
        </w:rPr>
        <w:t>,</w:t>
      </w:r>
      <w:r>
        <w:rPr>
          <w:rFonts w:ascii="Times New Roman" w:hAnsi="Times New Roman" w:cs="Times New Roman"/>
          <w:sz w:val="24"/>
          <w:szCs w:val="24"/>
        </w:rPr>
        <w:t xml:space="preserve"> </w:t>
      </w:r>
      <w:r w:rsidR="00B46136" w:rsidRPr="00B46136">
        <w:rPr>
          <w:rFonts w:ascii="Times New Roman" w:hAnsi="Times New Roman" w:cs="Times New Roman"/>
          <w:sz w:val="24"/>
          <w:szCs w:val="24"/>
        </w:rPr>
        <w:t xml:space="preserve">Savivaldybė </w:t>
      </w:r>
      <w:r w:rsidRPr="003E463E">
        <w:rPr>
          <w:rFonts w:ascii="Times New Roman" w:hAnsi="Times New Roman" w:cs="Times New Roman"/>
          <w:sz w:val="24"/>
          <w:szCs w:val="24"/>
        </w:rPr>
        <w:t xml:space="preserve">Įstatymo 17 straipsnio 1 dalyje nustatytais atvejais gali pasitelkti </w:t>
      </w:r>
      <w:r>
        <w:rPr>
          <w:rFonts w:ascii="Times New Roman" w:hAnsi="Times New Roman" w:cs="Times New Roman"/>
          <w:sz w:val="24"/>
          <w:szCs w:val="24"/>
        </w:rPr>
        <w:t xml:space="preserve">savanorius ir </w:t>
      </w:r>
      <w:r w:rsidRPr="003E463E">
        <w:rPr>
          <w:rFonts w:ascii="Times New Roman" w:hAnsi="Times New Roman" w:cs="Times New Roman"/>
          <w:sz w:val="24"/>
          <w:szCs w:val="24"/>
        </w:rPr>
        <w:t xml:space="preserve">NVO, sudariusius su </w:t>
      </w:r>
      <w:r w:rsidR="00B46136">
        <w:rPr>
          <w:rFonts w:ascii="Times New Roman" w:hAnsi="Times New Roman" w:cs="Times New Roman"/>
          <w:sz w:val="24"/>
          <w:szCs w:val="24"/>
        </w:rPr>
        <w:t xml:space="preserve">Savivaldybe </w:t>
      </w:r>
      <w:r w:rsidRPr="003E463E">
        <w:rPr>
          <w:rFonts w:ascii="Times New Roman" w:hAnsi="Times New Roman" w:cs="Times New Roman"/>
          <w:sz w:val="24"/>
          <w:szCs w:val="24"/>
        </w:rPr>
        <w:t>pagalbos sutartis</w:t>
      </w:r>
      <w:r w:rsidR="00A02934">
        <w:rPr>
          <w:rFonts w:ascii="Times New Roman" w:hAnsi="Times New Roman" w:cs="Times New Roman"/>
          <w:sz w:val="24"/>
          <w:szCs w:val="24"/>
        </w:rPr>
        <w:t>,</w:t>
      </w:r>
      <w:r w:rsidRPr="003E463E">
        <w:rPr>
          <w:rFonts w:ascii="Times New Roman" w:hAnsi="Times New Roman" w:cs="Times New Roman"/>
          <w:sz w:val="24"/>
          <w:szCs w:val="24"/>
        </w:rPr>
        <w:t xml:space="preserve"> dėl </w:t>
      </w:r>
      <w:r w:rsidR="00A02934">
        <w:rPr>
          <w:rFonts w:ascii="Times New Roman" w:hAnsi="Times New Roman" w:cs="Times New Roman"/>
          <w:sz w:val="24"/>
          <w:szCs w:val="24"/>
        </w:rPr>
        <w:t>šios pagalbos</w:t>
      </w:r>
      <w:r w:rsidRPr="003E463E">
        <w:rPr>
          <w:rFonts w:ascii="Times New Roman" w:hAnsi="Times New Roman" w:cs="Times New Roman"/>
          <w:sz w:val="24"/>
          <w:szCs w:val="24"/>
        </w:rPr>
        <w:t>:</w:t>
      </w:r>
    </w:p>
    <w:p w14:paraId="68A90D29" w14:textId="77777777" w:rsidR="00A02934" w:rsidRDefault="00A02934" w:rsidP="00AF79E2">
      <w:pPr>
        <w:pStyle w:val="Sraopastraipa"/>
        <w:numPr>
          <w:ilvl w:val="1"/>
          <w:numId w:val="1"/>
        </w:numPr>
        <w:tabs>
          <w:tab w:val="left" w:pos="0"/>
          <w:tab w:val="left" w:pos="1134"/>
        </w:tabs>
        <w:jc w:val="both"/>
        <w:rPr>
          <w:rFonts w:ascii="Times New Roman" w:hAnsi="Times New Roman" w:cs="Times New Roman"/>
          <w:sz w:val="24"/>
          <w:szCs w:val="24"/>
        </w:rPr>
      </w:pPr>
      <w:r w:rsidRPr="00A02934">
        <w:rPr>
          <w:rFonts w:ascii="Times New Roman" w:hAnsi="Times New Roman" w:cs="Times New Roman"/>
          <w:sz w:val="24"/>
          <w:szCs w:val="24"/>
        </w:rPr>
        <w:t>humanitarin</w:t>
      </w:r>
      <w:r>
        <w:rPr>
          <w:rFonts w:ascii="Times New Roman" w:hAnsi="Times New Roman" w:cs="Times New Roman"/>
          <w:sz w:val="24"/>
          <w:szCs w:val="24"/>
        </w:rPr>
        <w:t>ės</w:t>
      </w:r>
      <w:r w:rsidRPr="00A02934">
        <w:rPr>
          <w:rFonts w:ascii="Times New Roman" w:hAnsi="Times New Roman" w:cs="Times New Roman"/>
          <w:sz w:val="24"/>
          <w:szCs w:val="24"/>
        </w:rPr>
        <w:t xml:space="preserve"> pagalb</w:t>
      </w:r>
      <w:r>
        <w:rPr>
          <w:rFonts w:ascii="Times New Roman" w:hAnsi="Times New Roman" w:cs="Times New Roman"/>
          <w:sz w:val="24"/>
          <w:szCs w:val="24"/>
        </w:rPr>
        <w:t>os</w:t>
      </w:r>
      <w:r w:rsidRPr="00A02934">
        <w:rPr>
          <w:rFonts w:ascii="Times New Roman" w:hAnsi="Times New Roman" w:cs="Times New Roman"/>
          <w:sz w:val="24"/>
          <w:szCs w:val="24"/>
        </w:rPr>
        <w:t xml:space="preserve"> ir reikiam</w:t>
      </w:r>
      <w:r>
        <w:rPr>
          <w:rFonts w:ascii="Times New Roman" w:hAnsi="Times New Roman" w:cs="Times New Roman"/>
          <w:sz w:val="24"/>
          <w:szCs w:val="24"/>
        </w:rPr>
        <w:t>ų</w:t>
      </w:r>
      <w:r w:rsidRPr="00A02934">
        <w:rPr>
          <w:rFonts w:ascii="Times New Roman" w:hAnsi="Times New Roman" w:cs="Times New Roman"/>
          <w:sz w:val="24"/>
          <w:szCs w:val="24"/>
        </w:rPr>
        <w:t xml:space="preserve"> paslaug</w:t>
      </w:r>
      <w:r>
        <w:rPr>
          <w:rFonts w:ascii="Times New Roman" w:hAnsi="Times New Roman" w:cs="Times New Roman"/>
          <w:sz w:val="24"/>
          <w:szCs w:val="24"/>
        </w:rPr>
        <w:t>ų</w:t>
      </w:r>
      <w:r w:rsidRPr="00A02934">
        <w:rPr>
          <w:rFonts w:ascii="Times New Roman" w:hAnsi="Times New Roman" w:cs="Times New Roman"/>
          <w:sz w:val="24"/>
          <w:szCs w:val="24"/>
        </w:rPr>
        <w:t xml:space="preserve"> atliepiant humanitarinius poreikius</w:t>
      </w:r>
      <w:r>
        <w:rPr>
          <w:rFonts w:ascii="Times New Roman" w:hAnsi="Times New Roman" w:cs="Times New Roman"/>
          <w:sz w:val="24"/>
          <w:szCs w:val="24"/>
        </w:rPr>
        <w:t xml:space="preserve"> teikimo</w:t>
      </w:r>
      <w:r w:rsidRPr="00A02934">
        <w:rPr>
          <w:rFonts w:ascii="Times New Roman" w:hAnsi="Times New Roman" w:cs="Times New Roman"/>
          <w:sz w:val="24"/>
          <w:szCs w:val="24"/>
        </w:rPr>
        <w:t>;</w:t>
      </w:r>
    </w:p>
    <w:p w14:paraId="4A0902EB" w14:textId="77777777" w:rsidR="00A02934" w:rsidRDefault="00A02934" w:rsidP="00AF79E2">
      <w:pPr>
        <w:pStyle w:val="Sraopastraipa"/>
        <w:numPr>
          <w:ilvl w:val="1"/>
          <w:numId w:val="1"/>
        </w:numPr>
        <w:tabs>
          <w:tab w:val="left" w:pos="0"/>
          <w:tab w:val="left" w:pos="1134"/>
        </w:tabs>
        <w:jc w:val="both"/>
        <w:rPr>
          <w:rFonts w:ascii="Times New Roman" w:hAnsi="Times New Roman" w:cs="Times New Roman"/>
          <w:sz w:val="24"/>
          <w:szCs w:val="24"/>
        </w:rPr>
      </w:pPr>
      <w:r w:rsidRPr="00A02934">
        <w:rPr>
          <w:rFonts w:ascii="Times New Roman" w:hAnsi="Times New Roman" w:cs="Times New Roman"/>
          <w:sz w:val="24"/>
          <w:szCs w:val="24"/>
        </w:rPr>
        <w:t>paiešk</w:t>
      </w:r>
      <w:r>
        <w:rPr>
          <w:rFonts w:ascii="Times New Roman" w:hAnsi="Times New Roman" w:cs="Times New Roman"/>
          <w:sz w:val="24"/>
          <w:szCs w:val="24"/>
        </w:rPr>
        <w:t>ų</w:t>
      </w:r>
      <w:r w:rsidRPr="00A02934">
        <w:rPr>
          <w:rFonts w:ascii="Times New Roman" w:hAnsi="Times New Roman" w:cs="Times New Roman"/>
          <w:sz w:val="24"/>
          <w:szCs w:val="24"/>
        </w:rPr>
        <w:t>, gelbėjimo ir neatidėliotin</w:t>
      </w:r>
      <w:r>
        <w:rPr>
          <w:rFonts w:ascii="Times New Roman" w:hAnsi="Times New Roman" w:cs="Times New Roman"/>
          <w:sz w:val="24"/>
          <w:szCs w:val="24"/>
        </w:rPr>
        <w:t>ų</w:t>
      </w:r>
      <w:r w:rsidRPr="00A02934">
        <w:rPr>
          <w:rFonts w:ascii="Times New Roman" w:hAnsi="Times New Roman" w:cs="Times New Roman"/>
          <w:sz w:val="24"/>
          <w:szCs w:val="24"/>
        </w:rPr>
        <w:t xml:space="preserve"> darb</w:t>
      </w:r>
      <w:r>
        <w:rPr>
          <w:rFonts w:ascii="Times New Roman" w:hAnsi="Times New Roman" w:cs="Times New Roman"/>
          <w:sz w:val="24"/>
          <w:szCs w:val="24"/>
        </w:rPr>
        <w:t>ų vykdymo</w:t>
      </w:r>
      <w:r w:rsidRPr="00A02934">
        <w:rPr>
          <w:rFonts w:ascii="Times New Roman" w:hAnsi="Times New Roman" w:cs="Times New Roman"/>
          <w:sz w:val="24"/>
          <w:szCs w:val="24"/>
        </w:rPr>
        <w:t>;</w:t>
      </w:r>
    </w:p>
    <w:p w14:paraId="7C1B0521" w14:textId="77777777" w:rsidR="00A02934" w:rsidRDefault="00A02934" w:rsidP="00AF79E2">
      <w:pPr>
        <w:pStyle w:val="Sraopastraipa"/>
        <w:numPr>
          <w:ilvl w:val="1"/>
          <w:numId w:val="1"/>
        </w:numPr>
        <w:tabs>
          <w:tab w:val="left" w:pos="0"/>
          <w:tab w:val="left" w:pos="1134"/>
        </w:tabs>
        <w:jc w:val="both"/>
        <w:rPr>
          <w:rFonts w:ascii="Times New Roman" w:hAnsi="Times New Roman" w:cs="Times New Roman"/>
          <w:sz w:val="24"/>
          <w:szCs w:val="24"/>
        </w:rPr>
      </w:pPr>
      <w:r w:rsidRPr="00A02934">
        <w:rPr>
          <w:rFonts w:ascii="Times New Roman" w:hAnsi="Times New Roman" w:cs="Times New Roman"/>
          <w:sz w:val="24"/>
          <w:szCs w:val="24"/>
        </w:rPr>
        <w:t>pa</w:t>
      </w:r>
      <w:r>
        <w:rPr>
          <w:rFonts w:ascii="Times New Roman" w:hAnsi="Times New Roman" w:cs="Times New Roman"/>
          <w:sz w:val="24"/>
          <w:szCs w:val="24"/>
        </w:rPr>
        <w:t>galbos</w:t>
      </w:r>
      <w:r w:rsidRPr="00A02934">
        <w:rPr>
          <w:rFonts w:ascii="Times New Roman" w:hAnsi="Times New Roman" w:cs="Times New Roman"/>
          <w:sz w:val="24"/>
          <w:szCs w:val="24"/>
        </w:rPr>
        <w:t xml:space="preserve"> krizių valdymo ir civilinės saugos sistemos subjektams</w:t>
      </w:r>
      <w:r>
        <w:rPr>
          <w:rFonts w:ascii="Times New Roman" w:hAnsi="Times New Roman" w:cs="Times New Roman"/>
          <w:sz w:val="24"/>
          <w:szCs w:val="24"/>
        </w:rPr>
        <w:t xml:space="preserve"> teikimo,</w:t>
      </w:r>
      <w:r w:rsidRPr="00A02934">
        <w:rPr>
          <w:rFonts w:ascii="Times New Roman" w:hAnsi="Times New Roman" w:cs="Times New Roman"/>
          <w:sz w:val="24"/>
          <w:szCs w:val="24"/>
        </w:rPr>
        <w:t xml:space="preserve"> atli</w:t>
      </w:r>
      <w:r>
        <w:rPr>
          <w:rFonts w:ascii="Times New Roman" w:hAnsi="Times New Roman" w:cs="Times New Roman"/>
          <w:sz w:val="24"/>
          <w:szCs w:val="24"/>
        </w:rPr>
        <w:t>e</w:t>
      </w:r>
      <w:r w:rsidRPr="00A02934">
        <w:rPr>
          <w:rFonts w:ascii="Times New Roman" w:hAnsi="Times New Roman" w:cs="Times New Roman"/>
          <w:sz w:val="24"/>
          <w:szCs w:val="24"/>
        </w:rPr>
        <w:t>k</w:t>
      </w:r>
      <w:r>
        <w:rPr>
          <w:rFonts w:ascii="Times New Roman" w:hAnsi="Times New Roman" w:cs="Times New Roman"/>
          <w:sz w:val="24"/>
          <w:szCs w:val="24"/>
        </w:rPr>
        <w:t>ant</w:t>
      </w:r>
      <w:r w:rsidRPr="00A02934">
        <w:rPr>
          <w:rFonts w:ascii="Times New Roman" w:hAnsi="Times New Roman" w:cs="Times New Roman"/>
          <w:sz w:val="24"/>
          <w:szCs w:val="24"/>
        </w:rPr>
        <w:t xml:space="preserve"> funkcijas, susijusias su krizių, ekstremaliųjų įvykių ir ekstremaliųjų situacijų prevencija, valdymu ir jų padarinių šalinimu</w:t>
      </w:r>
      <w:r>
        <w:rPr>
          <w:rFonts w:ascii="Times New Roman" w:hAnsi="Times New Roman" w:cs="Times New Roman"/>
          <w:sz w:val="24"/>
          <w:szCs w:val="24"/>
        </w:rPr>
        <w:t>.</w:t>
      </w:r>
    </w:p>
    <w:p w14:paraId="5067928E" w14:textId="3247CC08" w:rsidR="00377B4C" w:rsidRPr="00A02934" w:rsidRDefault="00377B4C" w:rsidP="00AF79E2">
      <w:pPr>
        <w:pStyle w:val="Sraopastraipa"/>
        <w:numPr>
          <w:ilvl w:val="1"/>
          <w:numId w:val="1"/>
        </w:numPr>
        <w:tabs>
          <w:tab w:val="left" w:pos="0"/>
          <w:tab w:val="left" w:pos="1134"/>
        </w:tabs>
        <w:jc w:val="both"/>
        <w:rPr>
          <w:rFonts w:ascii="Times New Roman" w:hAnsi="Times New Roman" w:cs="Times New Roman"/>
          <w:sz w:val="24"/>
          <w:szCs w:val="24"/>
        </w:rPr>
      </w:pPr>
      <w:r w:rsidRPr="00A02934">
        <w:rPr>
          <w:rFonts w:ascii="Times New Roman" w:hAnsi="Times New Roman" w:cs="Times New Roman"/>
          <w:sz w:val="24"/>
          <w:szCs w:val="24"/>
        </w:rPr>
        <w:t xml:space="preserve">dėl </w:t>
      </w:r>
      <w:r w:rsidR="00D61187">
        <w:rPr>
          <w:rFonts w:ascii="Times New Roman" w:hAnsi="Times New Roman" w:cs="Times New Roman"/>
          <w:sz w:val="24"/>
          <w:szCs w:val="24"/>
        </w:rPr>
        <w:t xml:space="preserve">kitos pagalbos teikimo </w:t>
      </w:r>
      <w:r w:rsidR="00FE7E6C">
        <w:rPr>
          <w:rFonts w:ascii="Times New Roman" w:hAnsi="Times New Roman" w:cs="Times New Roman"/>
          <w:sz w:val="24"/>
          <w:szCs w:val="24"/>
        </w:rPr>
        <w:t>S</w:t>
      </w:r>
      <w:r w:rsidR="00D61187">
        <w:rPr>
          <w:rFonts w:ascii="Times New Roman" w:hAnsi="Times New Roman" w:cs="Times New Roman"/>
          <w:sz w:val="24"/>
          <w:szCs w:val="24"/>
        </w:rPr>
        <w:t xml:space="preserve">avivaldybei, </w:t>
      </w:r>
      <w:r w:rsidR="00FE7E6C">
        <w:rPr>
          <w:rFonts w:ascii="Times New Roman" w:hAnsi="Times New Roman" w:cs="Times New Roman"/>
          <w:sz w:val="24"/>
          <w:szCs w:val="24"/>
        </w:rPr>
        <w:t>S</w:t>
      </w:r>
      <w:r w:rsidR="00D61187">
        <w:rPr>
          <w:rFonts w:ascii="Times New Roman" w:hAnsi="Times New Roman" w:cs="Times New Roman"/>
          <w:sz w:val="24"/>
          <w:szCs w:val="24"/>
        </w:rPr>
        <w:t>avivaldybės institucijoms ir įstaigoms atliekant joms teisės aktų pavestas funkcijas</w:t>
      </w:r>
      <w:r w:rsidRPr="00A02934">
        <w:rPr>
          <w:rFonts w:ascii="Times New Roman" w:hAnsi="Times New Roman" w:cs="Times New Roman"/>
          <w:sz w:val="24"/>
          <w:szCs w:val="24"/>
        </w:rPr>
        <w:t xml:space="preserve">, susijusias </w:t>
      </w:r>
      <w:r w:rsidR="00D61187">
        <w:rPr>
          <w:rFonts w:ascii="Times New Roman" w:hAnsi="Times New Roman" w:cs="Times New Roman"/>
          <w:sz w:val="24"/>
          <w:szCs w:val="24"/>
        </w:rPr>
        <w:t xml:space="preserve">su įvykių, ypatingų įvykių, </w:t>
      </w:r>
      <w:r w:rsidRPr="00A02934">
        <w:rPr>
          <w:rFonts w:ascii="Times New Roman" w:hAnsi="Times New Roman" w:cs="Times New Roman"/>
          <w:sz w:val="24"/>
          <w:szCs w:val="24"/>
        </w:rPr>
        <w:t xml:space="preserve">krizių, ekstremaliųjų įvykių ir ekstremaliųjų situacijų prevencija, valdymu ir padarinių šalinimu. </w:t>
      </w:r>
    </w:p>
    <w:p w14:paraId="0F22B3A6" w14:textId="52555927" w:rsidR="00377B4C" w:rsidRDefault="001504B3" w:rsidP="00FE7E6C">
      <w:pPr>
        <w:pStyle w:val="Sraopastraipa"/>
        <w:numPr>
          <w:ilvl w:val="0"/>
          <w:numId w:val="1"/>
        </w:numPr>
        <w:tabs>
          <w:tab w:val="left" w:pos="0"/>
          <w:tab w:val="left" w:pos="1134"/>
        </w:tabs>
        <w:spacing w:after="0"/>
        <w:jc w:val="both"/>
        <w:rPr>
          <w:rFonts w:ascii="Times New Roman" w:hAnsi="Times New Roman" w:cs="Times New Roman"/>
          <w:sz w:val="24"/>
          <w:szCs w:val="24"/>
        </w:rPr>
      </w:pPr>
      <w:r>
        <w:rPr>
          <w:rFonts w:ascii="Times New Roman" w:hAnsi="Times New Roman" w:cs="Times New Roman"/>
          <w:sz w:val="24"/>
          <w:szCs w:val="24"/>
        </w:rPr>
        <w:t>S</w:t>
      </w:r>
      <w:r w:rsidRPr="003E463E">
        <w:rPr>
          <w:rFonts w:ascii="Times New Roman" w:hAnsi="Times New Roman" w:cs="Times New Roman"/>
          <w:sz w:val="24"/>
          <w:szCs w:val="24"/>
        </w:rPr>
        <w:t>avanori</w:t>
      </w:r>
      <w:r>
        <w:rPr>
          <w:rFonts w:ascii="Times New Roman" w:hAnsi="Times New Roman" w:cs="Times New Roman"/>
          <w:sz w:val="24"/>
          <w:szCs w:val="24"/>
        </w:rPr>
        <w:t>ai</w:t>
      </w:r>
      <w:r w:rsidRPr="003E463E">
        <w:rPr>
          <w:rFonts w:ascii="Times New Roman" w:hAnsi="Times New Roman" w:cs="Times New Roman"/>
          <w:sz w:val="24"/>
          <w:szCs w:val="24"/>
        </w:rPr>
        <w:t xml:space="preserve"> </w:t>
      </w:r>
      <w:r w:rsidR="00FE7E6C">
        <w:rPr>
          <w:rFonts w:ascii="Times New Roman" w:hAnsi="Times New Roman" w:cs="Times New Roman"/>
          <w:sz w:val="24"/>
          <w:szCs w:val="24"/>
        </w:rPr>
        <w:t>ir NVO</w:t>
      </w:r>
      <w:r w:rsidR="00377B4C" w:rsidRPr="003E463E">
        <w:rPr>
          <w:rFonts w:ascii="Times New Roman" w:hAnsi="Times New Roman" w:cs="Times New Roman"/>
          <w:sz w:val="24"/>
          <w:szCs w:val="24"/>
        </w:rPr>
        <w:t>, su kuriais sudaromos pagalbos sutartys, turi atitikti šiuos pagrindinius kriterijus:</w:t>
      </w:r>
    </w:p>
    <w:p w14:paraId="7702F793" w14:textId="2F49FD7E" w:rsidR="00CB7107" w:rsidRPr="00CB7107" w:rsidRDefault="00CB7107" w:rsidP="00FE7E6C">
      <w:pPr>
        <w:pStyle w:val="Sraopastraipa"/>
        <w:numPr>
          <w:ilvl w:val="1"/>
          <w:numId w:val="1"/>
        </w:numPr>
        <w:spacing w:after="0"/>
        <w:rPr>
          <w:rFonts w:ascii="Times New Roman" w:hAnsi="Times New Roman" w:cs="Times New Roman"/>
          <w:sz w:val="24"/>
          <w:szCs w:val="24"/>
        </w:rPr>
      </w:pPr>
      <w:r>
        <w:rPr>
          <w:rFonts w:ascii="Times New Roman" w:hAnsi="Times New Roman" w:cs="Times New Roman"/>
          <w:sz w:val="24"/>
          <w:szCs w:val="24"/>
        </w:rPr>
        <w:t xml:space="preserve">turi </w:t>
      </w:r>
      <w:r w:rsidRPr="00CB7107">
        <w:rPr>
          <w:rFonts w:ascii="Times New Roman" w:hAnsi="Times New Roman" w:cs="Times New Roman"/>
          <w:sz w:val="24"/>
          <w:szCs w:val="24"/>
        </w:rPr>
        <w:t>patirtį įgyvendinant pagalbos sutartyje numatomus darbus ar funkcijas, pagalbą ar paslaugas;</w:t>
      </w:r>
    </w:p>
    <w:p w14:paraId="424270E8" w14:textId="77777777" w:rsidR="00CB7F1C" w:rsidRPr="00F80FEB" w:rsidRDefault="00CB7F1C" w:rsidP="00AF79E2">
      <w:pPr>
        <w:pStyle w:val="Sraopastraipa"/>
        <w:numPr>
          <w:ilvl w:val="1"/>
          <w:numId w:val="1"/>
        </w:numPr>
        <w:tabs>
          <w:tab w:val="left" w:pos="851"/>
          <w:tab w:val="left" w:pos="1134"/>
          <w:tab w:val="left" w:pos="1418"/>
          <w:tab w:val="left" w:pos="1701"/>
        </w:tabs>
        <w:jc w:val="both"/>
        <w:rPr>
          <w:rFonts w:ascii="Times New Roman" w:hAnsi="Times New Roman" w:cs="Times New Roman"/>
          <w:sz w:val="24"/>
          <w:szCs w:val="24"/>
        </w:rPr>
      </w:pPr>
      <w:r w:rsidRPr="00F80FEB">
        <w:rPr>
          <w:rFonts w:ascii="Times New Roman" w:hAnsi="Times New Roman" w:cs="Times New Roman"/>
          <w:sz w:val="24"/>
          <w:szCs w:val="24"/>
        </w:rPr>
        <w:lastRenderedPageBreak/>
        <w:t>bet kokiomis formomis, metodais ir būdais savo veikloje nediskriminuoja, nekursto tautinės, rasinės, religinės ar socialinės neapykantos, prievartos ar diskriminacijos, nereiškia nepagarbos Lietuvos valstybės simboliams;</w:t>
      </w:r>
    </w:p>
    <w:p w14:paraId="09F2479B" w14:textId="77777777" w:rsidR="00CB7F1C" w:rsidRDefault="00CB7F1C" w:rsidP="00AF79E2">
      <w:pPr>
        <w:pStyle w:val="Sraopastraipa"/>
        <w:numPr>
          <w:ilvl w:val="1"/>
          <w:numId w:val="1"/>
        </w:numPr>
        <w:tabs>
          <w:tab w:val="left" w:pos="851"/>
          <w:tab w:val="left" w:pos="1134"/>
          <w:tab w:val="left" w:pos="1418"/>
          <w:tab w:val="left" w:pos="1701"/>
        </w:tabs>
        <w:jc w:val="both"/>
        <w:rPr>
          <w:rFonts w:ascii="Times New Roman" w:hAnsi="Times New Roman" w:cs="Times New Roman"/>
          <w:sz w:val="24"/>
          <w:szCs w:val="24"/>
        </w:rPr>
      </w:pPr>
      <w:r w:rsidRPr="00F80FEB">
        <w:rPr>
          <w:rFonts w:ascii="Times New Roman" w:hAnsi="Times New Roman" w:cs="Times New Roman"/>
          <w:sz w:val="24"/>
          <w:szCs w:val="24"/>
        </w:rPr>
        <w:t xml:space="preserve"> bet kokiomis formomis, metodais ir būdais nepopuliarina smurto, prievartos, neapykantos;</w:t>
      </w:r>
    </w:p>
    <w:p w14:paraId="08B9FA3B" w14:textId="61C158B6" w:rsidR="00CB7F1C" w:rsidRPr="00F80FEB" w:rsidRDefault="00CB7F1C" w:rsidP="00AF79E2">
      <w:pPr>
        <w:pStyle w:val="Sraopastraipa"/>
        <w:numPr>
          <w:ilvl w:val="1"/>
          <w:numId w:val="1"/>
        </w:numPr>
        <w:tabs>
          <w:tab w:val="left" w:pos="851"/>
          <w:tab w:val="left" w:pos="1134"/>
          <w:tab w:val="left" w:pos="1418"/>
          <w:tab w:val="left" w:pos="1701"/>
        </w:tabs>
        <w:jc w:val="both"/>
        <w:rPr>
          <w:rFonts w:ascii="Times New Roman" w:hAnsi="Times New Roman" w:cs="Times New Roman"/>
          <w:sz w:val="24"/>
          <w:szCs w:val="24"/>
        </w:rPr>
      </w:pPr>
      <w:r w:rsidRPr="003E463E">
        <w:rPr>
          <w:rFonts w:ascii="Times New Roman" w:hAnsi="Times New Roman" w:cs="Times New Roman"/>
          <w:sz w:val="24"/>
          <w:szCs w:val="24"/>
        </w:rPr>
        <w:t>negali veikti prieš Lietuvos Respublikos interesus;</w:t>
      </w:r>
    </w:p>
    <w:p w14:paraId="7C37F3AE" w14:textId="071D0046" w:rsidR="00CB7F1C" w:rsidRDefault="00CB7F1C" w:rsidP="00AF79E2">
      <w:pPr>
        <w:pStyle w:val="Sraopastraipa"/>
        <w:numPr>
          <w:ilvl w:val="1"/>
          <w:numId w:val="1"/>
        </w:numPr>
        <w:tabs>
          <w:tab w:val="left" w:pos="851"/>
          <w:tab w:val="left" w:pos="1134"/>
          <w:tab w:val="left" w:pos="1418"/>
          <w:tab w:val="left" w:pos="1701"/>
        </w:tabs>
        <w:jc w:val="both"/>
        <w:rPr>
          <w:rFonts w:ascii="Times New Roman" w:hAnsi="Times New Roman" w:cs="Times New Roman"/>
          <w:sz w:val="24"/>
          <w:szCs w:val="24"/>
        </w:rPr>
      </w:pPr>
      <w:r w:rsidRPr="00F80FEB">
        <w:rPr>
          <w:rFonts w:ascii="Times New Roman" w:hAnsi="Times New Roman" w:cs="Times New Roman"/>
          <w:sz w:val="24"/>
          <w:szCs w:val="24"/>
        </w:rPr>
        <w:t xml:space="preserve"> </w:t>
      </w:r>
      <w:r>
        <w:rPr>
          <w:rFonts w:ascii="Times New Roman" w:hAnsi="Times New Roman" w:cs="Times New Roman"/>
          <w:sz w:val="24"/>
          <w:szCs w:val="24"/>
        </w:rPr>
        <w:t>nėra taikomos tarptautinės sankcijos;</w:t>
      </w:r>
    </w:p>
    <w:p w14:paraId="55D927A4" w14:textId="122EA520" w:rsidR="00CB7107" w:rsidRPr="00CB7107" w:rsidRDefault="006F27CB" w:rsidP="00EF24F0">
      <w:pPr>
        <w:pStyle w:val="Sraopastraipa"/>
        <w:numPr>
          <w:ilvl w:val="0"/>
          <w:numId w:val="1"/>
        </w:numPr>
        <w:tabs>
          <w:tab w:val="left" w:pos="851"/>
          <w:tab w:val="left" w:pos="1134"/>
          <w:tab w:val="left" w:pos="1418"/>
          <w:tab w:val="left" w:pos="1701"/>
        </w:tabs>
        <w:jc w:val="both"/>
        <w:rPr>
          <w:rFonts w:ascii="Times New Roman" w:hAnsi="Times New Roman" w:cs="Times New Roman"/>
          <w:sz w:val="24"/>
          <w:szCs w:val="24"/>
        </w:rPr>
      </w:pPr>
      <w:r>
        <w:rPr>
          <w:rFonts w:ascii="Times New Roman" w:hAnsi="Times New Roman" w:cs="Times New Roman"/>
          <w:sz w:val="24"/>
          <w:szCs w:val="24"/>
        </w:rPr>
        <w:t xml:space="preserve">   </w:t>
      </w:r>
      <w:r w:rsidR="00CB7107">
        <w:rPr>
          <w:rFonts w:ascii="Times New Roman" w:hAnsi="Times New Roman" w:cs="Times New Roman"/>
          <w:sz w:val="24"/>
          <w:szCs w:val="24"/>
        </w:rPr>
        <w:t xml:space="preserve">Savanoriai, </w:t>
      </w:r>
      <w:r w:rsidR="00CB7107" w:rsidRPr="003E463E">
        <w:rPr>
          <w:rFonts w:ascii="Times New Roman" w:hAnsi="Times New Roman" w:cs="Times New Roman"/>
          <w:sz w:val="24"/>
          <w:szCs w:val="24"/>
        </w:rPr>
        <w:t>tarptautin</w:t>
      </w:r>
      <w:r w:rsidR="00CB7107">
        <w:rPr>
          <w:rFonts w:ascii="Times New Roman" w:hAnsi="Times New Roman" w:cs="Times New Roman"/>
          <w:sz w:val="24"/>
          <w:szCs w:val="24"/>
        </w:rPr>
        <w:t>ės</w:t>
      </w:r>
      <w:r w:rsidR="00CB7107" w:rsidRPr="003E463E">
        <w:rPr>
          <w:rFonts w:ascii="Times New Roman" w:hAnsi="Times New Roman" w:cs="Times New Roman"/>
          <w:sz w:val="24"/>
          <w:szCs w:val="24"/>
        </w:rPr>
        <w:t xml:space="preserve"> humanitarin</w:t>
      </w:r>
      <w:r w:rsidR="00CB7107">
        <w:rPr>
          <w:rFonts w:ascii="Times New Roman" w:hAnsi="Times New Roman" w:cs="Times New Roman"/>
          <w:sz w:val="24"/>
          <w:szCs w:val="24"/>
        </w:rPr>
        <w:t>ės</w:t>
      </w:r>
      <w:r w:rsidR="00CB7107" w:rsidRPr="003E463E">
        <w:rPr>
          <w:rFonts w:ascii="Times New Roman" w:hAnsi="Times New Roman" w:cs="Times New Roman"/>
          <w:sz w:val="24"/>
          <w:szCs w:val="24"/>
        </w:rPr>
        <w:t xml:space="preserve"> organizacij</w:t>
      </w:r>
      <w:r w:rsidR="00CB7107">
        <w:rPr>
          <w:rFonts w:ascii="Times New Roman" w:hAnsi="Times New Roman" w:cs="Times New Roman"/>
          <w:sz w:val="24"/>
          <w:szCs w:val="24"/>
        </w:rPr>
        <w:t>os</w:t>
      </w:r>
      <w:r w:rsidR="00CB7107" w:rsidRPr="003E463E">
        <w:rPr>
          <w:rFonts w:ascii="Times New Roman" w:hAnsi="Times New Roman" w:cs="Times New Roman"/>
          <w:sz w:val="24"/>
          <w:szCs w:val="24"/>
        </w:rPr>
        <w:t xml:space="preserve"> ir nevyriausybin</w:t>
      </w:r>
      <w:r w:rsidR="00CB7107">
        <w:rPr>
          <w:rFonts w:ascii="Times New Roman" w:hAnsi="Times New Roman" w:cs="Times New Roman"/>
          <w:sz w:val="24"/>
          <w:szCs w:val="24"/>
        </w:rPr>
        <w:t>ės</w:t>
      </w:r>
      <w:r w:rsidR="00CB7107" w:rsidRPr="003E463E">
        <w:rPr>
          <w:rFonts w:ascii="Times New Roman" w:hAnsi="Times New Roman" w:cs="Times New Roman"/>
          <w:sz w:val="24"/>
          <w:szCs w:val="24"/>
        </w:rPr>
        <w:t xml:space="preserve"> organizacij</w:t>
      </w:r>
      <w:r w:rsidR="00CB7107">
        <w:rPr>
          <w:rFonts w:ascii="Times New Roman" w:hAnsi="Times New Roman" w:cs="Times New Roman"/>
          <w:sz w:val="24"/>
          <w:szCs w:val="24"/>
        </w:rPr>
        <w:t>os</w:t>
      </w:r>
      <w:r w:rsidR="00CB7107" w:rsidRPr="003E463E">
        <w:rPr>
          <w:rFonts w:ascii="Times New Roman" w:hAnsi="Times New Roman" w:cs="Times New Roman"/>
          <w:sz w:val="24"/>
          <w:szCs w:val="24"/>
        </w:rPr>
        <w:t xml:space="preserve">, su kuriais sudaromos pagalbos sutartys, turi atitikti šiuos </w:t>
      </w:r>
      <w:r w:rsidR="00CB7107">
        <w:rPr>
          <w:rFonts w:ascii="Times New Roman" w:hAnsi="Times New Roman" w:cs="Times New Roman"/>
          <w:sz w:val="24"/>
          <w:szCs w:val="24"/>
        </w:rPr>
        <w:t>papildomus</w:t>
      </w:r>
      <w:r w:rsidR="00CB7107" w:rsidRPr="003E463E">
        <w:rPr>
          <w:rFonts w:ascii="Times New Roman" w:hAnsi="Times New Roman" w:cs="Times New Roman"/>
          <w:sz w:val="24"/>
          <w:szCs w:val="24"/>
        </w:rPr>
        <w:t xml:space="preserve"> kriteriju</w:t>
      </w:r>
      <w:r w:rsidR="00CB7107">
        <w:rPr>
          <w:rFonts w:ascii="Times New Roman" w:hAnsi="Times New Roman" w:cs="Times New Roman"/>
          <w:sz w:val="24"/>
          <w:szCs w:val="24"/>
        </w:rPr>
        <w:t>s:</w:t>
      </w:r>
    </w:p>
    <w:p w14:paraId="49DFD6A7" w14:textId="15851071" w:rsidR="00D61187" w:rsidRDefault="001504B3" w:rsidP="00AF79E2">
      <w:pPr>
        <w:pStyle w:val="Sraopastraipa"/>
        <w:numPr>
          <w:ilvl w:val="1"/>
          <w:numId w:val="1"/>
        </w:numPr>
        <w:tabs>
          <w:tab w:val="left" w:pos="0"/>
          <w:tab w:val="left" w:pos="1134"/>
        </w:tabs>
        <w:jc w:val="both"/>
        <w:rPr>
          <w:rFonts w:ascii="Times New Roman" w:hAnsi="Times New Roman" w:cs="Times New Roman"/>
          <w:sz w:val="24"/>
          <w:szCs w:val="24"/>
        </w:rPr>
      </w:pPr>
      <w:r>
        <w:rPr>
          <w:rFonts w:ascii="Times New Roman" w:hAnsi="Times New Roman" w:cs="Times New Roman"/>
          <w:sz w:val="24"/>
          <w:szCs w:val="24"/>
        </w:rPr>
        <w:t>Savanoris:</w:t>
      </w:r>
    </w:p>
    <w:p w14:paraId="10C4B820" w14:textId="77777777" w:rsidR="001504B3" w:rsidRDefault="001504B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 xml:space="preserve">Lietuvos Respublikos pilietis arba Lietuvos Respublikos teritorijoje teisėtai esantis užsienietis, sutinkantis laisva valia ir neatlygintinai vykdyti savanorišką veiklą; </w:t>
      </w:r>
    </w:p>
    <w:p w14:paraId="57C52F30" w14:textId="2A154DFF" w:rsidR="00CB7107" w:rsidRPr="00CB7107" w:rsidRDefault="00CB7107"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būti 16 metų ar vyresnis asmuo pagalbos sutarties sudarymo dieną</w:t>
      </w:r>
      <w:r w:rsidR="00FE7E6C" w:rsidRPr="00FE7E6C">
        <w:t xml:space="preserve"> </w:t>
      </w:r>
      <w:r w:rsidR="00FE7E6C" w:rsidRPr="00E12FE7">
        <w:rPr>
          <w:rFonts w:ascii="Times New Roman" w:hAnsi="Times New Roman" w:cs="Times New Roman"/>
          <w:sz w:val="24"/>
          <w:szCs w:val="24"/>
        </w:rPr>
        <w:t>(jaunesni kaip 18 metų gali dalyvauti savanoriškoje veikloje, jeigu tam neprieštarauja vaiko atstovas pagal įstatymą)</w:t>
      </w:r>
      <w:r w:rsidRPr="00E12FE7">
        <w:rPr>
          <w:rFonts w:ascii="Times New Roman" w:hAnsi="Times New Roman" w:cs="Times New Roman"/>
          <w:sz w:val="24"/>
          <w:szCs w:val="24"/>
        </w:rPr>
        <w:t>;</w:t>
      </w:r>
    </w:p>
    <w:p w14:paraId="6EE42AD6" w14:textId="45FE449C" w:rsidR="00CB7107" w:rsidRPr="003E463E" w:rsidRDefault="00CB7107"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savanoris </w:t>
      </w:r>
      <w:r w:rsidRPr="003E463E">
        <w:rPr>
          <w:rFonts w:ascii="Times New Roman" w:hAnsi="Times New Roman" w:cs="Times New Roman"/>
          <w:sz w:val="24"/>
          <w:szCs w:val="24"/>
        </w:rPr>
        <w:t xml:space="preserve">negali </w:t>
      </w:r>
      <w:r w:rsidR="00AF79E2">
        <w:rPr>
          <w:rFonts w:ascii="Times New Roman" w:hAnsi="Times New Roman" w:cs="Times New Roman"/>
          <w:sz w:val="24"/>
          <w:szCs w:val="24"/>
        </w:rPr>
        <w:t xml:space="preserve">sudaryti pagalbos sutarties, jeigu jis jau dalyvauja atitinkamos pagalbos teikime, dalyvaudamas </w:t>
      </w:r>
      <w:r w:rsidR="003F54AF">
        <w:rPr>
          <w:rFonts w:ascii="Times New Roman" w:hAnsi="Times New Roman" w:cs="Times New Roman"/>
          <w:sz w:val="24"/>
          <w:szCs w:val="24"/>
        </w:rPr>
        <w:t>NVO</w:t>
      </w:r>
      <w:r w:rsidR="00AF79E2">
        <w:rPr>
          <w:rFonts w:ascii="Times New Roman" w:hAnsi="Times New Roman" w:cs="Times New Roman"/>
          <w:sz w:val="24"/>
          <w:szCs w:val="24"/>
        </w:rPr>
        <w:t xml:space="preserve"> veikloje, su kuriomis yra sudarytos pagalbos sutartys;</w:t>
      </w:r>
    </w:p>
    <w:p w14:paraId="2888A5B0" w14:textId="5C4AA68E" w:rsidR="001504B3" w:rsidRDefault="00CB7107"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turėti Informatikos ir ryšių departamento prie Lietuvos Respublikos vidaus reikalų ministerijos išduotą pažymą, patvirtinančią, kad savanoris nėra įtrauktas į Įtariamųjų, kaltinamųjų ir nuteistųjų registrą, jei pagalbos sutartyje numatomų darbų ar funkcijų, pagalbos ar paslaugų įgyvendinimo metu savanoris turės bendrauti su nepilnamečiais asmenimis;</w:t>
      </w:r>
    </w:p>
    <w:p w14:paraId="5AEF8381" w14:textId="2D84063F" w:rsidR="00AF79E2" w:rsidRPr="00AF79E2" w:rsidRDefault="00AF79E2" w:rsidP="00AF79E2">
      <w:pPr>
        <w:pStyle w:val="Sraopastraipa"/>
        <w:numPr>
          <w:ilvl w:val="2"/>
          <w:numId w:val="1"/>
        </w:numPr>
        <w:tabs>
          <w:tab w:val="left" w:pos="851"/>
          <w:tab w:val="left" w:pos="1134"/>
        </w:tabs>
        <w:jc w:val="both"/>
        <w:rPr>
          <w:rFonts w:ascii="Times New Roman" w:hAnsi="Times New Roman" w:cs="Times New Roman"/>
          <w:sz w:val="24"/>
          <w:szCs w:val="24"/>
        </w:rPr>
      </w:pPr>
      <w:r w:rsidRPr="001504B3">
        <w:rPr>
          <w:rFonts w:ascii="Times New Roman" w:hAnsi="Times New Roman" w:cs="Times New Roman"/>
          <w:sz w:val="24"/>
          <w:szCs w:val="24"/>
        </w:rPr>
        <w:t>turi turėti ne mažesnę kaip 6 mėnesių patirtį įgyvendinant pagalbos sutartyje numatomus darbus ar funkcijas, pagalbą ar paslaugas;</w:t>
      </w:r>
      <w:r w:rsidRPr="00CB7107">
        <w:rPr>
          <w:rFonts w:ascii="Times New Roman" w:hAnsi="Times New Roman" w:cs="Times New Roman"/>
          <w:sz w:val="24"/>
          <w:szCs w:val="24"/>
        </w:rPr>
        <w:t xml:space="preserve"> </w:t>
      </w:r>
    </w:p>
    <w:p w14:paraId="006F863A" w14:textId="77C9AD25" w:rsidR="001504B3" w:rsidRDefault="001504B3"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t</w:t>
      </w:r>
      <w:r w:rsidRPr="001504B3">
        <w:rPr>
          <w:rFonts w:ascii="Times New Roman" w:hAnsi="Times New Roman" w:cs="Times New Roman"/>
          <w:sz w:val="24"/>
          <w:szCs w:val="24"/>
        </w:rPr>
        <w:t xml:space="preserve">uri turėti materialinius išteklius ne mažiau kaip 30 dienų atlikti darbus ir funkcijas, teikti pagalbą ir paslaugas, numatomus pagalbos sutartyje. </w:t>
      </w:r>
    </w:p>
    <w:p w14:paraId="3C4AEFB2" w14:textId="77777777" w:rsidR="001504B3" w:rsidRDefault="001504B3" w:rsidP="00AF79E2">
      <w:pPr>
        <w:pStyle w:val="Sraopastraipa"/>
        <w:numPr>
          <w:ilvl w:val="1"/>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 </w:t>
      </w:r>
      <w:r w:rsidRPr="003E463E">
        <w:rPr>
          <w:rFonts w:ascii="Times New Roman" w:hAnsi="Times New Roman" w:cs="Times New Roman"/>
          <w:sz w:val="24"/>
          <w:szCs w:val="24"/>
        </w:rPr>
        <w:t>Tarptautinė humanitarinė organizacija:</w:t>
      </w:r>
    </w:p>
    <w:p w14:paraId="296A9395" w14:textId="2FC04AE2" w:rsidR="000C3573" w:rsidRPr="000C3573"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 xml:space="preserve">turi būti organizacija ar jai pavaldi įstaiga, kurios veiklą </w:t>
      </w:r>
      <w:r w:rsidR="00AF79E2">
        <w:rPr>
          <w:rFonts w:ascii="Times New Roman" w:hAnsi="Times New Roman" w:cs="Times New Roman"/>
          <w:sz w:val="24"/>
          <w:szCs w:val="24"/>
        </w:rPr>
        <w:t>reguliuoja</w:t>
      </w:r>
      <w:r w:rsidRPr="003E463E">
        <w:rPr>
          <w:rFonts w:ascii="Times New Roman" w:hAnsi="Times New Roman" w:cs="Times New Roman"/>
          <w:sz w:val="24"/>
          <w:szCs w:val="24"/>
        </w:rPr>
        <w:t xml:space="preserve"> tarptautinė viešoji teisė;</w:t>
      </w:r>
    </w:p>
    <w:p w14:paraId="1CFD39A5" w14:textId="1F6CBBBA" w:rsidR="000C3573" w:rsidRPr="003E463E"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turėti suteiktas specializuotosios agentūros privilegijas ir imunitetą pagal Konvenciją dėl specializuotųjų agentūrų privilegijų ir imunitetų;</w:t>
      </w:r>
    </w:p>
    <w:p w14:paraId="39993BBE" w14:textId="77777777" w:rsidR="000C3573" w:rsidRPr="003E463E"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vykdyti veiklą Lietuvos Respublikoje ne mažiau kaip 5 metus;</w:t>
      </w:r>
    </w:p>
    <w:p w14:paraId="7B4660ED" w14:textId="77777777" w:rsidR="000C3573" w:rsidRPr="003E463E"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būti viešai paskelbusi veiklos ataskaitą už paskutinius 5 metus;</w:t>
      </w:r>
    </w:p>
    <w:p w14:paraId="56016439" w14:textId="02C3AED7" w:rsidR="000C3573"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8B6FD0">
        <w:rPr>
          <w:rFonts w:ascii="Times New Roman" w:hAnsi="Times New Roman" w:cs="Times New Roman"/>
          <w:sz w:val="24"/>
          <w:szCs w:val="24"/>
        </w:rPr>
        <w:t xml:space="preserve">turi turėti ne mažesnę kaip </w:t>
      </w:r>
      <w:r>
        <w:rPr>
          <w:rFonts w:ascii="Times New Roman" w:hAnsi="Times New Roman" w:cs="Times New Roman"/>
          <w:sz w:val="24"/>
          <w:szCs w:val="24"/>
        </w:rPr>
        <w:t>5</w:t>
      </w:r>
      <w:r w:rsidRPr="008B6FD0">
        <w:rPr>
          <w:rFonts w:ascii="Times New Roman" w:hAnsi="Times New Roman" w:cs="Times New Roman"/>
          <w:sz w:val="24"/>
          <w:szCs w:val="24"/>
        </w:rPr>
        <w:t xml:space="preserve"> metų patirtį teikiant humanitarinę pagalbą</w:t>
      </w:r>
      <w:r>
        <w:rPr>
          <w:rFonts w:ascii="Times New Roman" w:hAnsi="Times New Roman" w:cs="Times New Roman"/>
          <w:sz w:val="24"/>
          <w:szCs w:val="24"/>
        </w:rPr>
        <w:t xml:space="preserve"> ir šios pagalbos teikimas numatytas organizacijos steigimo dokumentuose</w:t>
      </w:r>
      <w:r w:rsidRPr="003E463E">
        <w:rPr>
          <w:rFonts w:ascii="Times New Roman" w:hAnsi="Times New Roman" w:cs="Times New Roman"/>
          <w:sz w:val="24"/>
          <w:szCs w:val="24"/>
        </w:rPr>
        <w:t>;</w:t>
      </w:r>
    </w:p>
    <w:p w14:paraId="14F2667B" w14:textId="7264B00F" w:rsidR="000C3573" w:rsidRPr="00ED66F9" w:rsidRDefault="000C3573"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turėti materialinius ir žmogiškuosius išteklius ne mažiau kaip 30 dienų atlikti pagalbos sutartyje numatomus darbus ir funkcijas, teikti pagalbą ir paslaugas veiklų įgyvendinimo teritorijoje</w:t>
      </w:r>
      <w:r>
        <w:rPr>
          <w:rFonts w:ascii="Times New Roman" w:hAnsi="Times New Roman" w:cs="Times New Roman"/>
          <w:sz w:val="24"/>
          <w:szCs w:val="24"/>
        </w:rPr>
        <w:t>.</w:t>
      </w:r>
      <w:r w:rsidR="00ED66F9">
        <w:rPr>
          <w:rFonts w:ascii="Times New Roman" w:hAnsi="Times New Roman" w:cs="Times New Roman"/>
          <w:sz w:val="24"/>
          <w:szCs w:val="24"/>
        </w:rPr>
        <w:t xml:space="preserve"> Organizacijos darbuotojai, savanoriai, kurie pasitelkiami šioms funkcijoms atlikti, turi būti tinkamai apmokyti.</w:t>
      </w:r>
    </w:p>
    <w:p w14:paraId="6758F2E7" w14:textId="77777777" w:rsidR="001504B3" w:rsidRPr="003E463E" w:rsidRDefault="001504B3" w:rsidP="00AF79E2">
      <w:pPr>
        <w:pStyle w:val="Sraopastraipa"/>
        <w:numPr>
          <w:ilvl w:val="1"/>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 </w:t>
      </w:r>
      <w:r w:rsidRPr="003E463E">
        <w:rPr>
          <w:rFonts w:ascii="Times New Roman" w:hAnsi="Times New Roman" w:cs="Times New Roman"/>
          <w:sz w:val="24"/>
          <w:szCs w:val="24"/>
        </w:rPr>
        <w:t>Nevyriausybinė organizacija:</w:t>
      </w:r>
    </w:p>
    <w:p w14:paraId="1207AC06" w14:textId="179777F2" w:rsidR="008B6FD0" w:rsidRPr="002C2E5C" w:rsidRDefault="008B6FD0" w:rsidP="00AF79E2">
      <w:pPr>
        <w:pStyle w:val="Sraopastraipa"/>
        <w:numPr>
          <w:ilvl w:val="2"/>
          <w:numId w:val="1"/>
        </w:numPr>
        <w:tabs>
          <w:tab w:val="left" w:pos="851"/>
          <w:tab w:val="left" w:pos="1134"/>
        </w:tabs>
        <w:jc w:val="both"/>
        <w:rPr>
          <w:rFonts w:ascii="Times New Roman" w:hAnsi="Times New Roman" w:cs="Times New Roman"/>
          <w:sz w:val="24"/>
          <w:szCs w:val="24"/>
        </w:rPr>
      </w:pPr>
      <w:r w:rsidRPr="008B6FD0">
        <w:rPr>
          <w:rFonts w:ascii="Times New Roman" w:hAnsi="Times New Roman" w:cs="Times New Roman"/>
          <w:sz w:val="24"/>
          <w:szCs w:val="24"/>
        </w:rPr>
        <w:t>turi būti Lietuvos Respublikoje registruotas juridinis asmuo, veikiantis pagal nevyriausybinių organizacijų plėtrą, asociacijų, labdaros ir paramos fondų, viešųjų įstaigų, tradicinių religinių bendrijų ir bendruomenių veiklą reguliuojančius teisės aktus</w:t>
      </w:r>
      <w:r w:rsidR="00854D4E">
        <w:rPr>
          <w:rFonts w:ascii="Times New Roman" w:hAnsi="Times New Roman" w:cs="Times New Roman"/>
          <w:sz w:val="24"/>
          <w:szCs w:val="24"/>
        </w:rPr>
        <w:t>;</w:t>
      </w:r>
    </w:p>
    <w:p w14:paraId="4B5F0FF6" w14:textId="3D3F9F76" w:rsidR="008B6FD0" w:rsidRDefault="008B6FD0" w:rsidP="00AF79E2">
      <w:pPr>
        <w:pStyle w:val="Sraopastraipa"/>
        <w:numPr>
          <w:ilvl w:val="2"/>
          <w:numId w:val="1"/>
        </w:numPr>
        <w:tabs>
          <w:tab w:val="left" w:pos="851"/>
          <w:tab w:val="left" w:pos="1134"/>
        </w:tabs>
        <w:jc w:val="both"/>
        <w:rPr>
          <w:rFonts w:ascii="Times New Roman" w:hAnsi="Times New Roman" w:cs="Times New Roman"/>
          <w:sz w:val="24"/>
          <w:szCs w:val="24"/>
        </w:rPr>
      </w:pPr>
      <w:r w:rsidRPr="008B6FD0">
        <w:rPr>
          <w:rFonts w:ascii="Times New Roman" w:hAnsi="Times New Roman" w:cs="Times New Roman"/>
          <w:sz w:val="24"/>
          <w:szCs w:val="24"/>
        </w:rPr>
        <w:t xml:space="preserve">turi turėti ne mažesnę kaip </w:t>
      </w:r>
      <w:r w:rsidR="00A913BC">
        <w:rPr>
          <w:rFonts w:ascii="Times New Roman" w:hAnsi="Times New Roman" w:cs="Times New Roman"/>
          <w:sz w:val="24"/>
          <w:szCs w:val="24"/>
        </w:rPr>
        <w:t>2</w:t>
      </w:r>
      <w:r w:rsidR="007B292A">
        <w:rPr>
          <w:rFonts w:ascii="Times New Roman" w:hAnsi="Times New Roman" w:cs="Times New Roman"/>
          <w:sz w:val="24"/>
          <w:szCs w:val="24"/>
        </w:rPr>
        <w:t xml:space="preserve"> </w:t>
      </w:r>
      <w:r w:rsidRPr="008B6FD0">
        <w:rPr>
          <w:rFonts w:ascii="Times New Roman" w:hAnsi="Times New Roman" w:cs="Times New Roman"/>
          <w:sz w:val="24"/>
          <w:szCs w:val="24"/>
        </w:rPr>
        <w:t>metų patirtį teikiant humanitarinę pagalbą</w:t>
      </w:r>
      <w:r w:rsidR="00854D4E">
        <w:rPr>
          <w:rFonts w:ascii="Times New Roman" w:hAnsi="Times New Roman" w:cs="Times New Roman"/>
          <w:sz w:val="24"/>
          <w:szCs w:val="24"/>
        </w:rPr>
        <w:t xml:space="preserve"> ir šios veiklos teikimas numatytas organizacijos įstatuose</w:t>
      </w:r>
      <w:r w:rsidRPr="008B6FD0">
        <w:rPr>
          <w:rFonts w:ascii="Times New Roman" w:hAnsi="Times New Roman" w:cs="Times New Roman"/>
          <w:sz w:val="24"/>
          <w:szCs w:val="24"/>
        </w:rPr>
        <w:t>;</w:t>
      </w:r>
    </w:p>
    <w:p w14:paraId="00357EDF" w14:textId="2DEFF5E0" w:rsidR="00F175C8" w:rsidRPr="008B6FD0" w:rsidRDefault="00F175C8"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turi turėti ne mažesnę kaip dviejų metų praktinę patirtį, teikiant šių nuostatų 4.1-4.4 punktuose nurodytas paslaugas;</w:t>
      </w:r>
    </w:p>
    <w:p w14:paraId="18F42989" w14:textId="478421F4" w:rsidR="008B6FD0" w:rsidRPr="008B6FD0" w:rsidRDefault="008B6FD0" w:rsidP="00AF79E2">
      <w:pPr>
        <w:pStyle w:val="Sraopastraipa"/>
        <w:numPr>
          <w:ilvl w:val="2"/>
          <w:numId w:val="1"/>
        </w:numPr>
        <w:tabs>
          <w:tab w:val="left" w:pos="851"/>
          <w:tab w:val="left" w:pos="1134"/>
        </w:tabs>
        <w:jc w:val="both"/>
        <w:rPr>
          <w:rFonts w:ascii="Times New Roman" w:hAnsi="Times New Roman" w:cs="Times New Roman"/>
          <w:sz w:val="24"/>
          <w:szCs w:val="24"/>
        </w:rPr>
      </w:pPr>
      <w:r w:rsidRPr="008B6FD0">
        <w:rPr>
          <w:rFonts w:ascii="Times New Roman" w:hAnsi="Times New Roman" w:cs="Times New Roman"/>
          <w:sz w:val="24"/>
          <w:szCs w:val="24"/>
        </w:rPr>
        <w:lastRenderedPageBreak/>
        <w:t>turi turėti materialinius ir žmogiškuosius išteklius ne mažiau kaip 30 dienų atlikti pagalbos sutartyje numatomus darbus ir funkcijas, teikti pagalbą ir paslaugas veiklų įgyvendinimo teritorijoje</w:t>
      </w:r>
      <w:r w:rsidR="00556A05">
        <w:rPr>
          <w:rFonts w:ascii="Times New Roman" w:hAnsi="Times New Roman" w:cs="Times New Roman"/>
          <w:sz w:val="24"/>
          <w:szCs w:val="24"/>
        </w:rPr>
        <w:t>;</w:t>
      </w:r>
    </w:p>
    <w:p w14:paraId="208F9D68" w14:textId="25EC3435" w:rsidR="00854D4E" w:rsidRPr="003E463E" w:rsidRDefault="00854D4E"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turėti žymą Juridinių asmenų registre, patvirtinančią, kad juridinis asmuo yra nevyriausybinė organizacija</w:t>
      </w:r>
      <w:r w:rsidR="00556A05">
        <w:rPr>
          <w:rFonts w:ascii="Times New Roman" w:hAnsi="Times New Roman" w:cs="Times New Roman"/>
          <w:sz w:val="24"/>
          <w:szCs w:val="24"/>
        </w:rPr>
        <w:t>;</w:t>
      </w:r>
      <w:r w:rsidRPr="003E463E">
        <w:rPr>
          <w:rFonts w:ascii="Times New Roman" w:hAnsi="Times New Roman" w:cs="Times New Roman"/>
          <w:sz w:val="24"/>
          <w:szCs w:val="24"/>
        </w:rPr>
        <w:t xml:space="preserve"> </w:t>
      </w:r>
    </w:p>
    <w:p w14:paraId="409665F7" w14:textId="260BA7C5" w:rsidR="00854D4E" w:rsidRPr="003E463E" w:rsidRDefault="00854D4E"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 xml:space="preserve"> negali būti taikomas ribojimas gauti valstybės biudžeto lėšų pagal Nevyriausybinių organizacijų plėtros įstatymo 10 straipsnio 1 dalyje nurodytus kriterijus</w:t>
      </w:r>
      <w:r w:rsidR="00515DF7">
        <w:rPr>
          <w:rFonts w:ascii="Times New Roman" w:hAnsi="Times New Roman" w:cs="Times New Roman"/>
          <w:sz w:val="24"/>
          <w:szCs w:val="24"/>
        </w:rPr>
        <w:t>;</w:t>
      </w:r>
      <w:r w:rsidRPr="003E463E">
        <w:rPr>
          <w:rFonts w:ascii="Times New Roman" w:hAnsi="Times New Roman" w:cs="Times New Roman"/>
          <w:sz w:val="24"/>
          <w:szCs w:val="24"/>
        </w:rPr>
        <w:t xml:space="preserve"> </w:t>
      </w:r>
    </w:p>
    <w:p w14:paraId="0F7654FB" w14:textId="77777777" w:rsidR="002C2E5C" w:rsidRDefault="00854D4E" w:rsidP="00AF79E2">
      <w:pPr>
        <w:pStyle w:val="Sraopastraipa"/>
        <w:numPr>
          <w:ilvl w:val="2"/>
          <w:numId w:val="1"/>
        </w:numPr>
        <w:tabs>
          <w:tab w:val="left" w:pos="851"/>
          <w:tab w:val="left" w:pos="1134"/>
        </w:tabs>
        <w:jc w:val="both"/>
        <w:rPr>
          <w:rFonts w:ascii="Times New Roman" w:hAnsi="Times New Roman" w:cs="Times New Roman"/>
          <w:sz w:val="24"/>
          <w:szCs w:val="24"/>
        </w:rPr>
      </w:pPr>
      <w:r w:rsidRPr="003E463E">
        <w:rPr>
          <w:rFonts w:ascii="Times New Roman" w:hAnsi="Times New Roman" w:cs="Times New Roman"/>
          <w:sz w:val="24"/>
          <w:szCs w:val="24"/>
        </w:rPr>
        <w:t>turi būti pateikusi Juridinių asmenų registrui bei viešai paskelbusi finansines ir veiklos ataskaitas už paskutinius 3 veiklos metus</w:t>
      </w:r>
      <w:r>
        <w:rPr>
          <w:rFonts w:ascii="Times New Roman" w:hAnsi="Times New Roman" w:cs="Times New Roman"/>
          <w:sz w:val="24"/>
          <w:szCs w:val="24"/>
        </w:rPr>
        <w:t>;</w:t>
      </w:r>
      <w:r w:rsidRPr="003E463E">
        <w:rPr>
          <w:rFonts w:ascii="Times New Roman" w:hAnsi="Times New Roman" w:cs="Times New Roman"/>
          <w:sz w:val="24"/>
          <w:szCs w:val="24"/>
        </w:rPr>
        <w:t xml:space="preserve"> </w:t>
      </w:r>
    </w:p>
    <w:p w14:paraId="16236FB8" w14:textId="65FF2B9A" w:rsidR="002C2E5C" w:rsidRDefault="00C87B56"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turi nuolat veikiantį savanorių tinklą ir </w:t>
      </w:r>
      <w:r w:rsidRPr="003E463E">
        <w:rPr>
          <w:rFonts w:ascii="Times New Roman" w:hAnsi="Times New Roman" w:cs="Times New Roman"/>
          <w:sz w:val="24"/>
          <w:szCs w:val="24"/>
        </w:rPr>
        <w:t>savanorių veiklos organizavimo tvarkos aprašą, patvirtintą nevyriausybinės organizacijos vadovo ar jo įgalioto asmens</w:t>
      </w:r>
      <w:r w:rsidR="007D2699">
        <w:rPr>
          <w:rFonts w:ascii="Times New Roman" w:hAnsi="Times New Roman" w:cs="Times New Roman"/>
          <w:sz w:val="24"/>
          <w:szCs w:val="24"/>
        </w:rPr>
        <w:t>;</w:t>
      </w:r>
    </w:p>
    <w:p w14:paraId="6F2EF28A" w14:textId="26E5BA10" w:rsidR="0067640A" w:rsidRDefault="0067640A"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 xml:space="preserve">Savivaldybės teritorijoje organizacija turi ne mažiau nei 20 savanorių, narių, darbuotojų, kurie gali būti pasitelkiami pagalbos sutartyje numatytoms funkcijoms atlikti. </w:t>
      </w:r>
      <w:r w:rsidR="00104B36">
        <w:rPr>
          <w:rFonts w:ascii="Times New Roman" w:hAnsi="Times New Roman" w:cs="Times New Roman"/>
          <w:sz w:val="24"/>
          <w:szCs w:val="24"/>
        </w:rPr>
        <w:t xml:space="preserve">Organizacijos savanoriai, nariai, darbuotojai, kurie gali būti pasitelkiami pagalbos sutartyje numatytoms funkcijoms atlikti, yra praėję </w:t>
      </w:r>
      <w:r w:rsidR="00104B36" w:rsidRPr="00104B36">
        <w:rPr>
          <w:rFonts w:ascii="Times New Roman" w:hAnsi="Times New Roman" w:cs="Times New Roman"/>
          <w:sz w:val="24"/>
          <w:szCs w:val="24"/>
        </w:rPr>
        <w:t>krizių valdymo ir civilinės saugos mokym</w:t>
      </w:r>
      <w:r w:rsidR="00104B36">
        <w:rPr>
          <w:rFonts w:ascii="Times New Roman" w:hAnsi="Times New Roman" w:cs="Times New Roman"/>
          <w:sz w:val="24"/>
          <w:szCs w:val="24"/>
        </w:rPr>
        <w:t>us</w:t>
      </w:r>
      <w:r w:rsidR="00104B36" w:rsidRPr="00104B36">
        <w:rPr>
          <w:rFonts w:ascii="Times New Roman" w:hAnsi="Times New Roman" w:cs="Times New Roman"/>
          <w:sz w:val="24"/>
          <w:szCs w:val="24"/>
        </w:rPr>
        <w:t>,</w:t>
      </w:r>
      <w:r w:rsidR="00104B36">
        <w:rPr>
          <w:rFonts w:ascii="Times New Roman" w:hAnsi="Times New Roman" w:cs="Times New Roman"/>
          <w:sz w:val="24"/>
          <w:szCs w:val="24"/>
        </w:rPr>
        <w:t xml:space="preserve"> pirmosios pagalbos mokymus</w:t>
      </w:r>
      <w:r w:rsidR="007D2699">
        <w:rPr>
          <w:rFonts w:ascii="Times New Roman" w:hAnsi="Times New Roman" w:cs="Times New Roman"/>
          <w:sz w:val="24"/>
          <w:szCs w:val="24"/>
        </w:rPr>
        <w:t>;</w:t>
      </w:r>
    </w:p>
    <w:p w14:paraId="6A851943" w14:textId="660FBD8B" w:rsidR="00104B36" w:rsidRPr="007D2699" w:rsidRDefault="00104B36" w:rsidP="00AF79E2">
      <w:pPr>
        <w:pStyle w:val="Sraopastraipa"/>
        <w:numPr>
          <w:ilvl w:val="2"/>
          <w:numId w:val="1"/>
        </w:numPr>
        <w:tabs>
          <w:tab w:val="left" w:pos="851"/>
          <w:tab w:val="left" w:pos="1134"/>
        </w:tabs>
        <w:jc w:val="both"/>
        <w:rPr>
          <w:rFonts w:ascii="Times New Roman" w:hAnsi="Times New Roman" w:cs="Times New Roman"/>
          <w:sz w:val="24"/>
          <w:szCs w:val="24"/>
        </w:rPr>
      </w:pPr>
      <w:r w:rsidRPr="007D2699">
        <w:rPr>
          <w:rFonts w:ascii="Times New Roman" w:hAnsi="Times New Roman" w:cs="Times New Roman"/>
          <w:sz w:val="24"/>
          <w:szCs w:val="24"/>
        </w:rPr>
        <w:t>Organizacija</w:t>
      </w:r>
      <w:r w:rsidR="00350D11">
        <w:rPr>
          <w:rFonts w:ascii="Times New Roman" w:hAnsi="Times New Roman" w:cs="Times New Roman"/>
          <w:sz w:val="24"/>
          <w:szCs w:val="24"/>
        </w:rPr>
        <w:t xml:space="preserve"> (nariai, darbuotojai)</w:t>
      </w:r>
      <w:r w:rsidRPr="007D2699">
        <w:rPr>
          <w:rFonts w:ascii="Times New Roman" w:hAnsi="Times New Roman" w:cs="Times New Roman"/>
          <w:sz w:val="24"/>
          <w:szCs w:val="24"/>
        </w:rPr>
        <w:t xml:space="preserve"> ir jos savanoriai reguliariai dalyvauja savivaldybės</w:t>
      </w:r>
      <w:r w:rsidR="007D2699" w:rsidRPr="007D2699">
        <w:rPr>
          <w:rFonts w:ascii="Times New Roman" w:hAnsi="Times New Roman" w:cs="Times New Roman"/>
          <w:sz w:val="24"/>
          <w:szCs w:val="24"/>
        </w:rPr>
        <w:t>, savivaldybės institucijų ir įstaigų</w:t>
      </w:r>
      <w:r w:rsidRPr="007D2699">
        <w:rPr>
          <w:rFonts w:ascii="Times New Roman" w:hAnsi="Times New Roman" w:cs="Times New Roman"/>
          <w:sz w:val="24"/>
          <w:szCs w:val="24"/>
        </w:rPr>
        <w:t xml:space="preserve"> organizuojamose </w:t>
      </w:r>
      <w:r w:rsidR="007D2699" w:rsidRPr="007D2699">
        <w:rPr>
          <w:rFonts w:ascii="Times New Roman" w:eastAsia="Times New Roman" w:hAnsi="Times New Roman" w:cs="Times New Roman"/>
          <w:sz w:val="24"/>
          <w:szCs w:val="24"/>
        </w:rPr>
        <w:t>civilinės saugos, mobilizacijos ar kitose pratybose susijusiose su įvykiais, ypatingais įvykiais, ekstremaliaisiais įvykiais, krizėmis ir ekstremaliomis situacijomis</w:t>
      </w:r>
      <w:r w:rsidR="007D2699">
        <w:rPr>
          <w:rFonts w:ascii="Times New Roman" w:eastAsia="Times New Roman" w:hAnsi="Times New Roman" w:cs="Times New Roman"/>
          <w:sz w:val="24"/>
          <w:szCs w:val="24"/>
        </w:rPr>
        <w:t>;</w:t>
      </w:r>
    </w:p>
    <w:p w14:paraId="5867999D" w14:textId="778EB9C3" w:rsidR="007D2699" w:rsidRDefault="007D2699" w:rsidP="00AF79E2">
      <w:pPr>
        <w:pStyle w:val="Sraopastraipa"/>
        <w:numPr>
          <w:ilvl w:val="2"/>
          <w:numId w:val="1"/>
        </w:numPr>
        <w:tabs>
          <w:tab w:val="left" w:pos="851"/>
          <w:tab w:val="left" w:pos="1134"/>
        </w:tabs>
        <w:jc w:val="both"/>
        <w:rPr>
          <w:rFonts w:ascii="Times New Roman" w:hAnsi="Times New Roman" w:cs="Times New Roman"/>
          <w:sz w:val="24"/>
          <w:szCs w:val="24"/>
        </w:rPr>
      </w:pPr>
      <w:r w:rsidRPr="007D2699">
        <w:rPr>
          <w:rFonts w:ascii="Times New Roman" w:hAnsi="Times New Roman" w:cs="Times New Roman"/>
          <w:sz w:val="24"/>
          <w:szCs w:val="24"/>
        </w:rPr>
        <w:t>Organizacij</w:t>
      </w:r>
      <w:r w:rsidR="00350D11">
        <w:rPr>
          <w:rFonts w:ascii="Times New Roman" w:hAnsi="Times New Roman" w:cs="Times New Roman"/>
          <w:sz w:val="24"/>
          <w:szCs w:val="24"/>
        </w:rPr>
        <w:t>a</w:t>
      </w:r>
      <w:r w:rsidRPr="007D2699">
        <w:rPr>
          <w:rFonts w:ascii="Times New Roman" w:hAnsi="Times New Roman" w:cs="Times New Roman"/>
          <w:sz w:val="24"/>
          <w:szCs w:val="24"/>
        </w:rPr>
        <w:t xml:space="preserve"> </w:t>
      </w:r>
      <w:r w:rsidR="00350D11">
        <w:rPr>
          <w:rFonts w:ascii="Times New Roman" w:hAnsi="Times New Roman" w:cs="Times New Roman"/>
          <w:sz w:val="24"/>
          <w:szCs w:val="24"/>
        </w:rPr>
        <w:t>(nariai, darbuotojai)</w:t>
      </w:r>
      <w:r w:rsidRPr="007D2699">
        <w:rPr>
          <w:rFonts w:ascii="Times New Roman" w:hAnsi="Times New Roman" w:cs="Times New Roman"/>
          <w:sz w:val="24"/>
          <w:szCs w:val="24"/>
        </w:rPr>
        <w:t xml:space="preserve"> </w:t>
      </w:r>
      <w:r w:rsidR="00350D11">
        <w:rPr>
          <w:rFonts w:ascii="Times New Roman" w:hAnsi="Times New Roman" w:cs="Times New Roman"/>
          <w:sz w:val="24"/>
          <w:szCs w:val="24"/>
        </w:rPr>
        <w:t>ar jos</w:t>
      </w:r>
      <w:r w:rsidRPr="007D2699">
        <w:rPr>
          <w:rFonts w:ascii="Times New Roman" w:hAnsi="Times New Roman" w:cs="Times New Roman"/>
          <w:sz w:val="24"/>
          <w:szCs w:val="24"/>
        </w:rPr>
        <w:t xml:space="preserve"> savanoriai </w:t>
      </w:r>
      <w:r w:rsidR="00350D11">
        <w:rPr>
          <w:rFonts w:ascii="Times New Roman" w:hAnsi="Times New Roman" w:cs="Times New Roman"/>
          <w:sz w:val="24"/>
          <w:szCs w:val="24"/>
        </w:rPr>
        <w:t>dalyvauja krizių valdymo ir civilinės saugos</w:t>
      </w:r>
      <w:r w:rsidRPr="007D2699">
        <w:rPr>
          <w:rFonts w:ascii="Times New Roman" w:hAnsi="Times New Roman" w:cs="Times New Roman"/>
          <w:sz w:val="24"/>
          <w:szCs w:val="24"/>
        </w:rPr>
        <w:t xml:space="preserve"> </w:t>
      </w:r>
      <w:r w:rsidR="00350D11">
        <w:rPr>
          <w:rFonts w:ascii="Times New Roman" w:hAnsi="Times New Roman" w:cs="Times New Roman"/>
          <w:sz w:val="24"/>
          <w:szCs w:val="24"/>
        </w:rPr>
        <w:t>tarptautiniuose mokymuose</w:t>
      </w:r>
      <w:r w:rsidRPr="007D2699">
        <w:rPr>
          <w:rFonts w:ascii="Times New Roman" w:hAnsi="Times New Roman" w:cs="Times New Roman"/>
          <w:sz w:val="24"/>
          <w:szCs w:val="24"/>
        </w:rPr>
        <w:t>, dalyvauja tarptautinėse pratybose</w:t>
      </w:r>
      <w:r w:rsidR="00350D11">
        <w:rPr>
          <w:rFonts w:ascii="Times New Roman" w:hAnsi="Times New Roman" w:cs="Times New Roman"/>
          <w:sz w:val="24"/>
          <w:szCs w:val="24"/>
        </w:rPr>
        <w:t>.</w:t>
      </w:r>
    </w:p>
    <w:p w14:paraId="5161FB4C" w14:textId="0F9F60BC" w:rsidR="00556A05" w:rsidRDefault="00556A05" w:rsidP="00AF79E2">
      <w:pPr>
        <w:pStyle w:val="Sraopastraipa"/>
        <w:numPr>
          <w:ilvl w:val="2"/>
          <w:numId w:val="1"/>
        </w:numPr>
        <w:tabs>
          <w:tab w:val="left" w:pos="851"/>
          <w:tab w:val="left" w:pos="1134"/>
        </w:tabs>
        <w:jc w:val="both"/>
        <w:rPr>
          <w:rFonts w:ascii="Times New Roman" w:hAnsi="Times New Roman" w:cs="Times New Roman"/>
          <w:sz w:val="24"/>
          <w:szCs w:val="24"/>
        </w:rPr>
      </w:pPr>
      <w:r w:rsidRPr="00556A05">
        <w:rPr>
          <w:rFonts w:ascii="Times New Roman" w:hAnsi="Times New Roman" w:cs="Times New Roman"/>
          <w:sz w:val="24"/>
          <w:szCs w:val="24"/>
        </w:rPr>
        <w:t xml:space="preserve">Organizacija turi praktinės patirties nacionalinių krizių valdyme ir bendradarbiavime su savivaldybėmis ir </w:t>
      </w:r>
      <w:r>
        <w:rPr>
          <w:rFonts w:ascii="Times New Roman" w:hAnsi="Times New Roman" w:cs="Times New Roman"/>
          <w:sz w:val="24"/>
          <w:szCs w:val="24"/>
        </w:rPr>
        <w:t>valstybės institucijomis</w:t>
      </w:r>
      <w:r w:rsidRPr="00556A05">
        <w:rPr>
          <w:rFonts w:ascii="Times New Roman" w:hAnsi="Times New Roman" w:cs="Times New Roman"/>
          <w:sz w:val="24"/>
          <w:szCs w:val="24"/>
        </w:rPr>
        <w:t xml:space="preserve"> (ne mažiau nei 2 metai)</w:t>
      </w:r>
      <w:r w:rsidR="00515DF7">
        <w:rPr>
          <w:rFonts w:ascii="Times New Roman" w:hAnsi="Times New Roman" w:cs="Times New Roman"/>
          <w:sz w:val="24"/>
          <w:szCs w:val="24"/>
        </w:rPr>
        <w:t>;</w:t>
      </w:r>
    </w:p>
    <w:p w14:paraId="183F7F2F" w14:textId="5E96D1FA" w:rsidR="00515DF7" w:rsidRDefault="00515DF7" w:rsidP="00AF79E2">
      <w:pPr>
        <w:pStyle w:val="Sraopastraipa"/>
        <w:numPr>
          <w:ilvl w:val="2"/>
          <w:numId w:val="1"/>
        </w:numPr>
        <w:tabs>
          <w:tab w:val="left" w:pos="851"/>
          <w:tab w:val="left" w:pos="1134"/>
        </w:tabs>
        <w:jc w:val="both"/>
        <w:rPr>
          <w:rFonts w:ascii="Times New Roman" w:hAnsi="Times New Roman" w:cs="Times New Roman"/>
          <w:sz w:val="24"/>
          <w:szCs w:val="24"/>
        </w:rPr>
      </w:pPr>
      <w:r>
        <w:rPr>
          <w:rFonts w:ascii="Times New Roman" w:hAnsi="Times New Roman" w:cs="Times New Roman"/>
          <w:sz w:val="24"/>
          <w:szCs w:val="24"/>
        </w:rPr>
        <w:t>Organizacija turi nuolat veikiančias technologines priemones (interneto puslapį, humanitarinės pagalbos teikimui priskirtą telefono numerį) informacijos gavimui ir pateikimui Lietuvos gyventojams.</w:t>
      </w:r>
    </w:p>
    <w:p w14:paraId="7A567703" w14:textId="497A2780" w:rsidR="00E72ACE" w:rsidRPr="003E463E" w:rsidRDefault="00E72ACE" w:rsidP="00EF24F0">
      <w:pPr>
        <w:pStyle w:val="Sraopastraipa"/>
        <w:numPr>
          <w:ilvl w:val="0"/>
          <w:numId w:val="1"/>
        </w:numPr>
        <w:tabs>
          <w:tab w:val="left" w:pos="1134"/>
        </w:tabs>
        <w:jc w:val="both"/>
        <w:rPr>
          <w:rFonts w:ascii="Times New Roman" w:hAnsi="Times New Roman" w:cs="Times New Roman"/>
          <w:sz w:val="24"/>
          <w:szCs w:val="24"/>
        </w:rPr>
      </w:pPr>
      <w:r>
        <w:rPr>
          <w:rFonts w:ascii="Times New Roman" w:hAnsi="Times New Roman" w:cs="Times New Roman"/>
          <w:sz w:val="24"/>
          <w:szCs w:val="24"/>
        </w:rPr>
        <w:t>Savivaldybė</w:t>
      </w:r>
      <w:r w:rsidRPr="003E463E">
        <w:rPr>
          <w:rFonts w:ascii="Times New Roman" w:hAnsi="Times New Roman" w:cs="Times New Roman"/>
          <w:sz w:val="24"/>
          <w:szCs w:val="24"/>
        </w:rPr>
        <w:t xml:space="preserve">, siekdama užtikrinti efektyvų ir tinkamą savanorių pasitelkimą, prioritetą teikia savanorių telkimui nevyriausybinėse organizacijose ir tarptautinėse humanitarinėse organizacijose ir tik konkrečioms funkcijoms atlikti pasitelkia savanorius tiesiogiai. </w:t>
      </w:r>
    </w:p>
    <w:p w14:paraId="2123098F" w14:textId="77777777" w:rsidR="00E72ACE" w:rsidRDefault="00E72ACE" w:rsidP="00E72ACE">
      <w:pPr>
        <w:pStyle w:val="Sraopastraipa"/>
        <w:tabs>
          <w:tab w:val="left" w:pos="851"/>
          <w:tab w:val="left" w:pos="1134"/>
        </w:tabs>
        <w:ind w:left="928"/>
        <w:jc w:val="both"/>
        <w:rPr>
          <w:rFonts w:ascii="Times New Roman" w:hAnsi="Times New Roman" w:cs="Times New Roman"/>
          <w:sz w:val="24"/>
          <w:szCs w:val="24"/>
        </w:rPr>
      </w:pPr>
    </w:p>
    <w:p w14:paraId="31C2F0AB" w14:textId="77777777" w:rsidR="00077257" w:rsidRPr="009339B3" w:rsidRDefault="00077257" w:rsidP="00077257">
      <w:pPr>
        <w:tabs>
          <w:tab w:val="left" w:pos="1134"/>
        </w:tabs>
        <w:spacing w:after="0"/>
        <w:ind w:firstLine="709"/>
        <w:jc w:val="center"/>
        <w:rPr>
          <w:rFonts w:ascii="Times New Roman" w:hAnsi="Times New Roman" w:cs="Times New Roman"/>
          <w:b/>
          <w:bCs/>
          <w:sz w:val="24"/>
          <w:szCs w:val="24"/>
        </w:rPr>
      </w:pPr>
      <w:r w:rsidRPr="009339B3">
        <w:rPr>
          <w:rFonts w:ascii="Times New Roman" w:hAnsi="Times New Roman" w:cs="Times New Roman"/>
          <w:b/>
          <w:bCs/>
          <w:sz w:val="24"/>
          <w:szCs w:val="24"/>
        </w:rPr>
        <w:t>III SKYRIUS</w:t>
      </w:r>
    </w:p>
    <w:p w14:paraId="1E978CBE" w14:textId="46F45518" w:rsidR="00077257" w:rsidRDefault="00077257" w:rsidP="00077257">
      <w:pPr>
        <w:tabs>
          <w:tab w:val="left" w:pos="1134"/>
        </w:tabs>
        <w:spacing w:after="0"/>
        <w:ind w:firstLine="709"/>
        <w:jc w:val="center"/>
        <w:rPr>
          <w:rFonts w:ascii="Times New Roman" w:hAnsi="Times New Roman" w:cs="Times New Roman"/>
          <w:b/>
          <w:bCs/>
          <w:sz w:val="24"/>
          <w:szCs w:val="24"/>
        </w:rPr>
      </w:pPr>
      <w:r w:rsidRPr="009339B3">
        <w:rPr>
          <w:rFonts w:ascii="Times New Roman" w:hAnsi="Times New Roman" w:cs="Times New Roman"/>
          <w:b/>
          <w:bCs/>
          <w:sz w:val="24"/>
          <w:szCs w:val="24"/>
        </w:rPr>
        <w:t>PRAŠYMO SUDARYTI PAGALBOS SUTARTĮ TEIKIMAS</w:t>
      </w:r>
      <w:r>
        <w:rPr>
          <w:rFonts w:ascii="Times New Roman" w:hAnsi="Times New Roman" w:cs="Times New Roman"/>
          <w:b/>
          <w:bCs/>
          <w:sz w:val="24"/>
          <w:szCs w:val="24"/>
        </w:rPr>
        <w:t xml:space="preserve"> IR </w:t>
      </w:r>
      <w:r w:rsidRPr="009339B3">
        <w:rPr>
          <w:rFonts w:ascii="Times New Roman" w:hAnsi="Times New Roman" w:cs="Times New Roman"/>
          <w:b/>
          <w:bCs/>
          <w:sz w:val="24"/>
          <w:szCs w:val="24"/>
        </w:rPr>
        <w:t>VERTINIMAS</w:t>
      </w:r>
    </w:p>
    <w:p w14:paraId="197BDB66" w14:textId="77777777" w:rsidR="00101CDC" w:rsidRPr="00A913BC" w:rsidRDefault="00101CDC" w:rsidP="00A913BC">
      <w:pPr>
        <w:tabs>
          <w:tab w:val="left" w:pos="1134"/>
        </w:tabs>
        <w:spacing w:after="0"/>
        <w:ind w:firstLine="709"/>
        <w:jc w:val="both"/>
        <w:rPr>
          <w:rFonts w:ascii="Times New Roman" w:hAnsi="Times New Roman" w:cs="Times New Roman"/>
          <w:sz w:val="24"/>
          <w:szCs w:val="24"/>
        </w:rPr>
      </w:pPr>
    </w:p>
    <w:p w14:paraId="19C4C435" w14:textId="531E2DC8" w:rsidR="00A913BC" w:rsidRPr="00EF24F0" w:rsidRDefault="00A913BC" w:rsidP="00EF24F0">
      <w:pPr>
        <w:pStyle w:val="Sraopastraipa"/>
        <w:numPr>
          <w:ilvl w:val="0"/>
          <w:numId w:val="1"/>
        </w:numPr>
        <w:tabs>
          <w:tab w:val="left" w:pos="1134"/>
        </w:tabs>
        <w:spacing w:after="0"/>
        <w:jc w:val="both"/>
        <w:rPr>
          <w:rFonts w:ascii="Times New Roman" w:hAnsi="Times New Roman" w:cs="Times New Roman"/>
          <w:sz w:val="24"/>
          <w:szCs w:val="24"/>
        </w:rPr>
      </w:pPr>
      <w:r w:rsidRPr="00EF24F0">
        <w:rPr>
          <w:rFonts w:ascii="Times New Roman" w:hAnsi="Times New Roman" w:cs="Times New Roman"/>
          <w:sz w:val="24"/>
          <w:szCs w:val="24"/>
        </w:rPr>
        <w:t>Prašymo sudaryti pagalbos sutartį teikimas ir vertinimas vykdomas Lietuvos Respublikos krizių valdymo ir civilinės saugos įstatymo nustatyta tvarka.</w:t>
      </w:r>
    </w:p>
    <w:p w14:paraId="29C91738" w14:textId="034538CA" w:rsidR="005C4216" w:rsidRPr="00EF24F0" w:rsidRDefault="00A913BC" w:rsidP="00EF24F0">
      <w:pPr>
        <w:pStyle w:val="Sraopastraipa"/>
        <w:numPr>
          <w:ilvl w:val="0"/>
          <w:numId w:val="1"/>
        </w:numPr>
        <w:tabs>
          <w:tab w:val="left" w:pos="1134"/>
        </w:tabs>
        <w:spacing w:after="0"/>
        <w:jc w:val="both"/>
        <w:rPr>
          <w:rFonts w:ascii="Times New Roman" w:hAnsi="Times New Roman" w:cs="Times New Roman"/>
          <w:sz w:val="24"/>
          <w:szCs w:val="24"/>
        </w:rPr>
      </w:pPr>
      <w:r w:rsidRPr="00EF24F0">
        <w:rPr>
          <w:rFonts w:ascii="Times New Roman" w:hAnsi="Times New Roman" w:cs="Times New Roman"/>
          <w:sz w:val="24"/>
          <w:szCs w:val="24"/>
        </w:rPr>
        <w:t>Nuostatuose įtvirtintų kriterijų atitiktis yra pagrindas pagalbos sutarties šalį pripažinti tinkama sutarties šalimi.</w:t>
      </w:r>
    </w:p>
    <w:p w14:paraId="019F0E25" w14:textId="77777777" w:rsidR="005C4216" w:rsidRDefault="005C4216" w:rsidP="00077257">
      <w:pPr>
        <w:tabs>
          <w:tab w:val="left" w:pos="1134"/>
        </w:tabs>
        <w:spacing w:after="0"/>
        <w:ind w:firstLine="709"/>
        <w:jc w:val="center"/>
        <w:rPr>
          <w:rFonts w:ascii="Times New Roman" w:hAnsi="Times New Roman" w:cs="Times New Roman"/>
          <w:b/>
          <w:bCs/>
          <w:sz w:val="24"/>
          <w:szCs w:val="24"/>
        </w:rPr>
      </w:pPr>
    </w:p>
    <w:p w14:paraId="7337DE7E" w14:textId="5FEE6A0B" w:rsidR="00101CDC" w:rsidRPr="009339B3" w:rsidRDefault="00101CDC" w:rsidP="00101CDC">
      <w:pPr>
        <w:tabs>
          <w:tab w:val="left" w:pos="1134"/>
        </w:tabs>
        <w:spacing w:after="0"/>
        <w:ind w:firstLine="709"/>
        <w:jc w:val="center"/>
        <w:rPr>
          <w:rFonts w:ascii="Times New Roman" w:hAnsi="Times New Roman" w:cs="Times New Roman"/>
          <w:b/>
          <w:bCs/>
          <w:sz w:val="24"/>
          <w:szCs w:val="24"/>
        </w:rPr>
      </w:pPr>
      <w:r>
        <w:rPr>
          <w:rFonts w:ascii="Times New Roman" w:hAnsi="Times New Roman" w:cs="Times New Roman"/>
          <w:b/>
          <w:bCs/>
          <w:sz w:val="24"/>
          <w:szCs w:val="24"/>
        </w:rPr>
        <w:t>I</w:t>
      </w:r>
      <w:r w:rsidRPr="009339B3">
        <w:rPr>
          <w:rFonts w:ascii="Times New Roman" w:hAnsi="Times New Roman" w:cs="Times New Roman"/>
          <w:b/>
          <w:bCs/>
          <w:sz w:val="24"/>
          <w:szCs w:val="24"/>
        </w:rPr>
        <w:t>V SKYRIUS</w:t>
      </w:r>
    </w:p>
    <w:p w14:paraId="415F8C06" w14:textId="4D353B0C" w:rsidR="00101CDC" w:rsidRDefault="00101CDC" w:rsidP="00101CDC">
      <w:pPr>
        <w:tabs>
          <w:tab w:val="left" w:pos="1134"/>
        </w:tabs>
        <w:spacing w:after="0"/>
        <w:ind w:firstLine="709"/>
        <w:jc w:val="center"/>
        <w:rPr>
          <w:rFonts w:ascii="Times New Roman" w:hAnsi="Times New Roman" w:cs="Times New Roman"/>
          <w:b/>
          <w:bCs/>
          <w:sz w:val="24"/>
          <w:szCs w:val="24"/>
        </w:rPr>
      </w:pPr>
      <w:r w:rsidRPr="009339B3">
        <w:rPr>
          <w:rFonts w:ascii="Times New Roman" w:hAnsi="Times New Roman" w:cs="Times New Roman"/>
          <w:b/>
          <w:bCs/>
          <w:sz w:val="24"/>
          <w:szCs w:val="24"/>
        </w:rPr>
        <w:t>PAGALBOS SUTAR</w:t>
      </w:r>
      <w:r>
        <w:rPr>
          <w:rFonts w:ascii="Times New Roman" w:hAnsi="Times New Roman" w:cs="Times New Roman"/>
          <w:b/>
          <w:bCs/>
          <w:sz w:val="24"/>
          <w:szCs w:val="24"/>
        </w:rPr>
        <w:t>TIES</w:t>
      </w:r>
      <w:r w:rsidRPr="009339B3">
        <w:rPr>
          <w:rFonts w:ascii="Times New Roman" w:hAnsi="Times New Roman" w:cs="Times New Roman"/>
          <w:b/>
          <w:bCs/>
          <w:sz w:val="24"/>
          <w:szCs w:val="24"/>
        </w:rPr>
        <w:t xml:space="preserve"> SUDARYMAS</w:t>
      </w:r>
    </w:p>
    <w:p w14:paraId="323FA881" w14:textId="77777777" w:rsidR="00101CDC" w:rsidRDefault="00101CDC" w:rsidP="00101CDC">
      <w:pPr>
        <w:tabs>
          <w:tab w:val="left" w:pos="1134"/>
        </w:tabs>
        <w:spacing w:after="0"/>
        <w:ind w:firstLine="709"/>
        <w:jc w:val="center"/>
        <w:rPr>
          <w:rFonts w:ascii="Times New Roman" w:hAnsi="Times New Roman" w:cs="Times New Roman"/>
          <w:b/>
          <w:bCs/>
          <w:sz w:val="24"/>
          <w:szCs w:val="24"/>
        </w:rPr>
      </w:pPr>
    </w:p>
    <w:p w14:paraId="78A2B1CD" w14:textId="62623824" w:rsidR="005C4216" w:rsidRPr="00EF24F0" w:rsidRDefault="00C06709" w:rsidP="00EF24F0">
      <w:pPr>
        <w:pStyle w:val="Sraopastraipa"/>
        <w:numPr>
          <w:ilvl w:val="0"/>
          <w:numId w:val="1"/>
        </w:numPr>
        <w:tabs>
          <w:tab w:val="left" w:pos="1134"/>
        </w:tabs>
        <w:spacing w:after="0"/>
        <w:jc w:val="both"/>
        <w:rPr>
          <w:rFonts w:ascii="Times New Roman" w:hAnsi="Times New Roman" w:cs="Times New Roman"/>
          <w:b/>
          <w:bCs/>
          <w:sz w:val="24"/>
          <w:szCs w:val="24"/>
        </w:rPr>
      </w:pPr>
      <w:r w:rsidRPr="00EF24F0">
        <w:rPr>
          <w:rFonts w:ascii="Times New Roman" w:hAnsi="Times New Roman" w:cs="Times New Roman"/>
          <w:sz w:val="24"/>
          <w:szCs w:val="24"/>
        </w:rPr>
        <w:t>Sutartis sudaroma, kai abi Sutarties šalys Lietuvos Respublikos krizių valdymo ir civilinės saugos įstatymo nustatyta tvarka ir šių Nuostatų apimtimi yra pripažįstamos tinkamomis pagalbos sutarties Šalimis.</w:t>
      </w:r>
    </w:p>
    <w:p w14:paraId="59BA1B7E" w14:textId="77777777" w:rsidR="005C4216" w:rsidRDefault="005C4216" w:rsidP="00101CDC">
      <w:pPr>
        <w:tabs>
          <w:tab w:val="left" w:pos="1134"/>
        </w:tabs>
        <w:spacing w:after="0"/>
        <w:ind w:firstLine="709"/>
        <w:jc w:val="center"/>
        <w:rPr>
          <w:rFonts w:ascii="Times New Roman" w:hAnsi="Times New Roman" w:cs="Times New Roman"/>
          <w:b/>
          <w:bCs/>
          <w:sz w:val="24"/>
          <w:szCs w:val="24"/>
        </w:rPr>
      </w:pPr>
    </w:p>
    <w:p w14:paraId="28F48032" w14:textId="5F387B7E" w:rsidR="00101CDC" w:rsidRPr="009339B3" w:rsidRDefault="00101CDC" w:rsidP="00101CDC">
      <w:pPr>
        <w:tabs>
          <w:tab w:val="left" w:pos="1134"/>
        </w:tabs>
        <w:spacing w:after="0"/>
        <w:ind w:firstLine="709"/>
        <w:jc w:val="center"/>
        <w:rPr>
          <w:rFonts w:ascii="Times New Roman" w:hAnsi="Times New Roman" w:cs="Times New Roman"/>
          <w:b/>
          <w:bCs/>
          <w:sz w:val="24"/>
          <w:szCs w:val="24"/>
        </w:rPr>
      </w:pPr>
      <w:r w:rsidRPr="009339B3">
        <w:rPr>
          <w:rFonts w:ascii="Times New Roman" w:hAnsi="Times New Roman" w:cs="Times New Roman"/>
          <w:b/>
          <w:bCs/>
          <w:sz w:val="24"/>
          <w:szCs w:val="24"/>
        </w:rPr>
        <w:t>V SKYRIUS</w:t>
      </w:r>
    </w:p>
    <w:p w14:paraId="46E6B935" w14:textId="77777777" w:rsidR="00101CDC" w:rsidRDefault="00101CDC" w:rsidP="00101CDC">
      <w:pPr>
        <w:pStyle w:val="Sraopastraipa"/>
        <w:tabs>
          <w:tab w:val="left" w:pos="1134"/>
        </w:tabs>
        <w:spacing w:after="0"/>
        <w:ind w:left="0" w:firstLine="709"/>
        <w:jc w:val="center"/>
        <w:rPr>
          <w:rFonts w:ascii="Times New Roman" w:hAnsi="Times New Roman" w:cs="Times New Roman"/>
          <w:b/>
          <w:bCs/>
          <w:sz w:val="24"/>
          <w:szCs w:val="24"/>
        </w:rPr>
      </w:pPr>
      <w:r w:rsidRPr="009339B3">
        <w:rPr>
          <w:rFonts w:ascii="Times New Roman" w:hAnsi="Times New Roman" w:cs="Times New Roman"/>
          <w:b/>
          <w:bCs/>
          <w:sz w:val="24"/>
          <w:szCs w:val="24"/>
        </w:rPr>
        <w:lastRenderedPageBreak/>
        <w:t xml:space="preserve">IŠLAIDŲ, PATIRTŲ VYKDANT PAGALBOS SUTARTĮ, KOMPENSAVIMAS </w:t>
      </w:r>
    </w:p>
    <w:p w14:paraId="71E45AB2" w14:textId="77777777" w:rsidR="00AB1DCE" w:rsidRPr="009339B3" w:rsidRDefault="00AB1DCE" w:rsidP="00101CDC">
      <w:pPr>
        <w:pStyle w:val="Sraopastraipa"/>
        <w:tabs>
          <w:tab w:val="left" w:pos="1134"/>
        </w:tabs>
        <w:spacing w:after="0"/>
        <w:ind w:left="0" w:firstLine="709"/>
        <w:jc w:val="center"/>
        <w:rPr>
          <w:rFonts w:ascii="Times New Roman" w:hAnsi="Times New Roman" w:cs="Times New Roman"/>
          <w:b/>
          <w:bCs/>
          <w:sz w:val="24"/>
          <w:szCs w:val="24"/>
        </w:rPr>
      </w:pPr>
    </w:p>
    <w:p w14:paraId="7A7F5806" w14:textId="14C2656A" w:rsidR="00C06709" w:rsidRPr="00EF24F0" w:rsidRDefault="00101CDC" w:rsidP="00EF24F0">
      <w:pPr>
        <w:pStyle w:val="Sraopastraipa"/>
        <w:numPr>
          <w:ilvl w:val="0"/>
          <w:numId w:val="1"/>
        </w:numPr>
        <w:tabs>
          <w:tab w:val="left" w:pos="1134"/>
        </w:tabs>
        <w:spacing w:after="0"/>
        <w:jc w:val="both"/>
        <w:rPr>
          <w:rFonts w:ascii="Times New Roman" w:hAnsi="Times New Roman" w:cs="Times New Roman"/>
          <w:color w:val="000000"/>
          <w:sz w:val="24"/>
          <w:szCs w:val="24"/>
        </w:rPr>
      </w:pPr>
      <w:r w:rsidRPr="00EF24F0">
        <w:rPr>
          <w:rFonts w:ascii="Times New Roman" w:hAnsi="Times New Roman" w:cs="Times New Roman"/>
          <w:sz w:val="24"/>
          <w:szCs w:val="24"/>
        </w:rPr>
        <w:t xml:space="preserve">Savanorių ir NVO išlaidos, patirtos vykdant pagalbos sutartį, kompensuojamos vadovaujantis Savanorių, tarptautinių humanitarinių organizacijų ir nevyriausybinių organizacijų pajėgų patirtų išlaidų kompensavimo sąlygų ir tvarkos aprašu, patvirtintu </w:t>
      </w:r>
      <w:bookmarkStart w:id="0" w:name="_Hlk150263816"/>
      <w:r w:rsidRPr="00EF24F0">
        <w:rPr>
          <w:rFonts w:ascii="Times New Roman" w:hAnsi="Times New Roman" w:cs="Times New Roman"/>
          <w:sz w:val="24"/>
          <w:szCs w:val="24"/>
        </w:rPr>
        <w:t>Lietuvos Respublikos Vyriausybės 2022 m. gruodžio 29 d. nutarimu Nr. 1317 ,,Dėl Lietu</w:t>
      </w:r>
      <w:r w:rsidRPr="00EF24F0">
        <w:rPr>
          <w:rFonts w:ascii="Times New Roman" w:hAnsi="Times New Roman" w:cs="Times New Roman"/>
          <w:color w:val="000000"/>
          <w:sz w:val="24"/>
          <w:szCs w:val="24"/>
        </w:rPr>
        <w:t>vos Respublikos krizių valdymo ir civilinės saugos įstatymo įgyvendinimo“</w:t>
      </w:r>
      <w:bookmarkEnd w:id="0"/>
      <w:r w:rsidR="00C06709" w:rsidRPr="00EF24F0">
        <w:rPr>
          <w:rFonts w:ascii="Times New Roman" w:hAnsi="Times New Roman" w:cs="Times New Roman"/>
          <w:color w:val="000000"/>
          <w:sz w:val="24"/>
          <w:szCs w:val="24"/>
        </w:rPr>
        <w:t xml:space="preserve">. </w:t>
      </w:r>
    </w:p>
    <w:p w14:paraId="5ABE7848" w14:textId="4E0B11B0" w:rsidR="00101CDC" w:rsidRPr="00EF24F0" w:rsidRDefault="00101CDC" w:rsidP="00EF24F0">
      <w:pPr>
        <w:pStyle w:val="Sraopastraipa"/>
        <w:numPr>
          <w:ilvl w:val="0"/>
          <w:numId w:val="1"/>
        </w:numPr>
        <w:tabs>
          <w:tab w:val="left" w:pos="1134"/>
        </w:tabs>
        <w:spacing w:after="0"/>
        <w:jc w:val="both"/>
        <w:rPr>
          <w:rFonts w:ascii="Times New Roman" w:hAnsi="Times New Roman" w:cs="Times New Roman"/>
          <w:color w:val="000000"/>
          <w:sz w:val="24"/>
          <w:szCs w:val="24"/>
        </w:rPr>
      </w:pPr>
      <w:r w:rsidRPr="00EF24F0">
        <w:rPr>
          <w:rFonts w:ascii="Times New Roman" w:hAnsi="Times New Roman" w:cs="Times New Roman"/>
          <w:sz w:val="24"/>
          <w:szCs w:val="24"/>
        </w:rPr>
        <w:t>Pagalbos sutartį sudariusio savanorio, NVO suteikta konkreti pagalba, jos apimtis ir terminai nustatomi užpildant Savanorių, tarptautinių humanitarinių organizacijų ir nevyriausybinių organizacijų pajėgų patirtų išlaidų kompensavimo sąlygų ir tvarkos aprašo, patvirtinto Lietuvos Respublikos Vyriausybės 2022 m. gruodžio 29 d. nutarimu Nr. 1317 ,,Dėl Lietu</w:t>
      </w:r>
      <w:r w:rsidRPr="00EF24F0">
        <w:rPr>
          <w:rFonts w:ascii="Times New Roman" w:hAnsi="Times New Roman" w:cs="Times New Roman"/>
          <w:color w:val="000000"/>
          <w:sz w:val="24"/>
          <w:szCs w:val="24"/>
        </w:rPr>
        <w:t>vos Respublikos krizių valdymo ir civilinės saugos įstatymo įgyvendinimo“</w:t>
      </w:r>
      <w:r w:rsidRPr="00EF24F0">
        <w:rPr>
          <w:rFonts w:ascii="Times New Roman" w:hAnsi="Times New Roman" w:cs="Times New Roman"/>
          <w:sz w:val="24"/>
          <w:szCs w:val="24"/>
        </w:rPr>
        <w:t xml:space="preserve"> 2 priedą ,,Tarptautinių humanitarinių organizacijų ir nevyriausybinių organizacijų pajėgų veiklų planas“.</w:t>
      </w:r>
    </w:p>
    <w:p w14:paraId="4026AC97" w14:textId="77777777" w:rsidR="005C4216" w:rsidRDefault="005C4216" w:rsidP="005C4216">
      <w:pPr>
        <w:pStyle w:val="Sraopastraipa"/>
        <w:tabs>
          <w:tab w:val="left" w:pos="1134"/>
        </w:tabs>
        <w:ind w:left="709"/>
        <w:jc w:val="both"/>
        <w:rPr>
          <w:rFonts w:ascii="Times New Roman" w:hAnsi="Times New Roman" w:cs="Times New Roman"/>
          <w:sz w:val="24"/>
          <w:szCs w:val="24"/>
        </w:rPr>
      </w:pPr>
    </w:p>
    <w:p w14:paraId="5E8D7CAC" w14:textId="2230F234" w:rsidR="005C4216" w:rsidRPr="00FF6E79" w:rsidRDefault="005C4216" w:rsidP="005C4216">
      <w:pPr>
        <w:pStyle w:val="Sraopastraipa"/>
        <w:tabs>
          <w:tab w:val="left" w:pos="1134"/>
        </w:tabs>
        <w:ind w:left="928"/>
        <w:jc w:val="center"/>
        <w:rPr>
          <w:rFonts w:ascii="Times New Roman" w:hAnsi="Times New Roman" w:cs="Times New Roman"/>
          <w:b/>
          <w:bCs/>
          <w:sz w:val="24"/>
          <w:szCs w:val="24"/>
        </w:rPr>
      </w:pPr>
      <w:r w:rsidRPr="009339B3">
        <w:rPr>
          <w:rFonts w:ascii="Times New Roman" w:hAnsi="Times New Roman" w:cs="Times New Roman"/>
          <w:b/>
          <w:bCs/>
          <w:sz w:val="24"/>
          <w:szCs w:val="24"/>
        </w:rPr>
        <w:t>VI SKYRIUS</w:t>
      </w:r>
    </w:p>
    <w:p w14:paraId="74F4B4CA" w14:textId="77777777" w:rsidR="005C4216" w:rsidRDefault="005C4216" w:rsidP="005C4216">
      <w:pPr>
        <w:pStyle w:val="Sraopastraipa"/>
        <w:tabs>
          <w:tab w:val="left" w:pos="1134"/>
        </w:tabs>
        <w:ind w:left="928"/>
        <w:jc w:val="center"/>
        <w:rPr>
          <w:rFonts w:ascii="Times New Roman" w:hAnsi="Times New Roman" w:cs="Times New Roman"/>
          <w:b/>
          <w:bCs/>
          <w:sz w:val="24"/>
          <w:szCs w:val="24"/>
        </w:rPr>
      </w:pPr>
      <w:r w:rsidRPr="009339B3">
        <w:rPr>
          <w:rFonts w:ascii="Times New Roman" w:hAnsi="Times New Roman" w:cs="Times New Roman"/>
          <w:b/>
          <w:bCs/>
          <w:sz w:val="24"/>
          <w:szCs w:val="24"/>
        </w:rPr>
        <w:t>BAIGIAMOSIOS NUOSTATOS</w:t>
      </w:r>
    </w:p>
    <w:p w14:paraId="328E0EBD" w14:textId="77777777" w:rsidR="00E75F73" w:rsidRDefault="00E75F73" w:rsidP="005C4216">
      <w:pPr>
        <w:pStyle w:val="Sraopastraipa"/>
        <w:tabs>
          <w:tab w:val="left" w:pos="1134"/>
        </w:tabs>
        <w:ind w:left="928"/>
        <w:jc w:val="center"/>
        <w:rPr>
          <w:rFonts w:ascii="Times New Roman" w:hAnsi="Times New Roman" w:cs="Times New Roman"/>
          <w:b/>
          <w:bCs/>
          <w:sz w:val="24"/>
          <w:szCs w:val="24"/>
        </w:rPr>
      </w:pPr>
    </w:p>
    <w:p w14:paraId="1E474EF8" w14:textId="77777777" w:rsidR="00EF24F0" w:rsidRDefault="00E75F73" w:rsidP="00EF24F0">
      <w:pPr>
        <w:pStyle w:val="Sraopastraipa"/>
        <w:numPr>
          <w:ilvl w:val="0"/>
          <w:numId w:val="1"/>
        </w:numPr>
        <w:tabs>
          <w:tab w:val="left" w:pos="1134"/>
        </w:tabs>
        <w:jc w:val="both"/>
        <w:rPr>
          <w:rFonts w:ascii="Times New Roman" w:hAnsi="Times New Roman" w:cs="Times New Roman"/>
          <w:sz w:val="24"/>
          <w:szCs w:val="24"/>
        </w:rPr>
      </w:pPr>
      <w:r w:rsidRPr="00E75F73">
        <w:rPr>
          <w:rFonts w:ascii="Times New Roman" w:hAnsi="Times New Roman" w:cs="Times New Roman"/>
          <w:sz w:val="24"/>
          <w:szCs w:val="24"/>
        </w:rPr>
        <w:t>Nuostatai gali būti keičiami, pildomi ar pripažįstami netekusiais galios Savivaldybės</w:t>
      </w:r>
      <w:r>
        <w:rPr>
          <w:rFonts w:ascii="Times New Roman" w:hAnsi="Times New Roman" w:cs="Times New Roman"/>
          <w:sz w:val="24"/>
          <w:szCs w:val="24"/>
        </w:rPr>
        <w:t xml:space="preserve"> </w:t>
      </w:r>
      <w:r w:rsidRPr="00E75F73">
        <w:rPr>
          <w:rFonts w:ascii="Times New Roman" w:hAnsi="Times New Roman" w:cs="Times New Roman"/>
          <w:sz w:val="24"/>
          <w:szCs w:val="24"/>
        </w:rPr>
        <w:t>mero sprendimu.</w:t>
      </w:r>
    </w:p>
    <w:p w14:paraId="43A99B52" w14:textId="67B7AB6D" w:rsidR="00E75F73" w:rsidRPr="00803422" w:rsidRDefault="00E75F73" w:rsidP="00EF24F0">
      <w:pPr>
        <w:pStyle w:val="Sraopastraipa"/>
        <w:numPr>
          <w:ilvl w:val="0"/>
          <w:numId w:val="1"/>
        </w:numPr>
        <w:tabs>
          <w:tab w:val="left" w:pos="1134"/>
        </w:tabs>
        <w:jc w:val="both"/>
        <w:rPr>
          <w:rFonts w:ascii="Times New Roman" w:hAnsi="Times New Roman" w:cs="Times New Roman"/>
          <w:sz w:val="24"/>
          <w:szCs w:val="24"/>
        </w:rPr>
      </w:pPr>
      <w:r w:rsidRPr="00EF24F0">
        <w:rPr>
          <w:rFonts w:ascii="Times New Roman" w:hAnsi="Times New Roman" w:cs="Times New Roman"/>
          <w:sz w:val="24"/>
          <w:szCs w:val="24"/>
        </w:rPr>
        <w:t xml:space="preserve">Tai, kas nereglamentuota Nuostatuose, sprendžiama </w:t>
      </w:r>
      <w:r w:rsidR="00803422">
        <w:rPr>
          <w:rFonts w:ascii="Times New Roman" w:hAnsi="Times New Roman" w:cs="Times New Roman"/>
          <w:sz w:val="24"/>
          <w:szCs w:val="24"/>
        </w:rPr>
        <w:t xml:space="preserve">vadovaujantis galiojančiais </w:t>
      </w:r>
      <w:r w:rsidRPr="00EF24F0">
        <w:rPr>
          <w:rFonts w:ascii="Times New Roman" w:hAnsi="Times New Roman" w:cs="Times New Roman"/>
          <w:sz w:val="24"/>
          <w:szCs w:val="24"/>
        </w:rPr>
        <w:t xml:space="preserve"> Lietuvos</w:t>
      </w:r>
      <w:r w:rsidR="00803422">
        <w:rPr>
          <w:rFonts w:ascii="Times New Roman" w:hAnsi="Times New Roman" w:cs="Times New Roman"/>
          <w:sz w:val="24"/>
          <w:szCs w:val="24"/>
        </w:rPr>
        <w:t xml:space="preserve"> </w:t>
      </w:r>
      <w:r w:rsidRPr="00803422">
        <w:rPr>
          <w:rFonts w:ascii="Times New Roman" w:hAnsi="Times New Roman" w:cs="Times New Roman"/>
          <w:sz w:val="24"/>
          <w:szCs w:val="24"/>
        </w:rPr>
        <w:t>Respublikos teisės akt</w:t>
      </w:r>
      <w:r w:rsidR="00803422">
        <w:rPr>
          <w:rFonts w:ascii="Times New Roman" w:hAnsi="Times New Roman" w:cs="Times New Roman"/>
          <w:sz w:val="24"/>
          <w:szCs w:val="24"/>
        </w:rPr>
        <w:t>ais</w:t>
      </w:r>
      <w:r w:rsidRPr="00803422">
        <w:rPr>
          <w:rFonts w:ascii="Times New Roman" w:hAnsi="Times New Roman" w:cs="Times New Roman"/>
          <w:sz w:val="24"/>
          <w:szCs w:val="24"/>
        </w:rPr>
        <w:t>.</w:t>
      </w:r>
    </w:p>
    <w:p w14:paraId="349F67AE" w14:textId="461389C6" w:rsidR="00E75F73" w:rsidRPr="00EF24F0" w:rsidRDefault="00E75F73" w:rsidP="00EF24F0">
      <w:pPr>
        <w:pStyle w:val="Sraopastraipa"/>
        <w:numPr>
          <w:ilvl w:val="0"/>
          <w:numId w:val="1"/>
        </w:numPr>
        <w:tabs>
          <w:tab w:val="left" w:pos="1134"/>
        </w:tabs>
        <w:jc w:val="both"/>
        <w:rPr>
          <w:rFonts w:ascii="Times New Roman" w:hAnsi="Times New Roman" w:cs="Times New Roman"/>
          <w:sz w:val="24"/>
          <w:szCs w:val="24"/>
        </w:rPr>
      </w:pPr>
      <w:r w:rsidRPr="00E75F73">
        <w:rPr>
          <w:rFonts w:ascii="Times New Roman" w:hAnsi="Times New Roman" w:cs="Times New Roman"/>
          <w:sz w:val="24"/>
          <w:szCs w:val="24"/>
        </w:rPr>
        <w:t>Asmens duomenys tvarkomi vadovaujantis 2016 m. balandžio 27 d. Europos Parlamento</w:t>
      </w:r>
      <w:r>
        <w:rPr>
          <w:rFonts w:ascii="Times New Roman" w:hAnsi="Times New Roman" w:cs="Times New Roman"/>
          <w:sz w:val="24"/>
          <w:szCs w:val="24"/>
        </w:rPr>
        <w:t xml:space="preserve"> </w:t>
      </w:r>
      <w:r w:rsidRPr="00E75F73">
        <w:rPr>
          <w:rFonts w:ascii="Times New Roman" w:hAnsi="Times New Roman" w:cs="Times New Roman"/>
          <w:sz w:val="24"/>
          <w:szCs w:val="24"/>
        </w:rPr>
        <w:t>ir Tarybos reglamentu (ES) 2016/679 dėl fizinių asmenų apsaugos tvarkant asmens duomenis ir dėl</w:t>
      </w:r>
      <w:r w:rsidR="00EF24F0">
        <w:rPr>
          <w:rFonts w:ascii="Times New Roman" w:hAnsi="Times New Roman" w:cs="Times New Roman"/>
          <w:sz w:val="24"/>
          <w:szCs w:val="24"/>
        </w:rPr>
        <w:t xml:space="preserve"> </w:t>
      </w:r>
      <w:r w:rsidRPr="00EF24F0">
        <w:rPr>
          <w:rFonts w:ascii="Times New Roman" w:hAnsi="Times New Roman" w:cs="Times New Roman"/>
          <w:sz w:val="24"/>
          <w:szCs w:val="24"/>
        </w:rPr>
        <w:t>laisvo tokių dokumentų judėjimo ir kuriuo panaikinama Direktyva 95/46/EB (Bendrasis duomenų</w:t>
      </w:r>
      <w:r w:rsidR="00EF24F0">
        <w:rPr>
          <w:rFonts w:ascii="Times New Roman" w:hAnsi="Times New Roman" w:cs="Times New Roman"/>
          <w:sz w:val="24"/>
          <w:szCs w:val="24"/>
        </w:rPr>
        <w:t xml:space="preserve"> </w:t>
      </w:r>
      <w:r w:rsidRPr="00EF24F0">
        <w:rPr>
          <w:rFonts w:ascii="Times New Roman" w:hAnsi="Times New Roman" w:cs="Times New Roman"/>
          <w:sz w:val="24"/>
          <w:szCs w:val="24"/>
        </w:rPr>
        <w:t>apsaugos reglamentas), Lietuvos Respublikos asmens duomenų teisinės apsaugos įstatymu ir kitais</w:t>
      </w:r>
      <w:r w:rsidR="00EF24F0">
        <w:rPr>
          <w:rFonts w:ascii="Times New Roman" w:hAnsi="Times New Roman" w:cs="Times New Roman"/>
          <w:sz w:val="24"/>
          <w:szCs w:val="24"/>
        </w:rPr>
        <w:t xml:space="preserve"> </w:t>
      </w:r>
      <w:r w:rsidRPr="00EF24F0">
        <w:rPr>
          <w:rFonts w:ascii="Times New Roman" w:hAnsi="Times New Roman" w:cs="Times New Roman"/>
          <w:sz w:val="24"/>
          <w:szCs w:val="24"/>
        </w:rPr>
        <w:t>teisės aktais, reglamentuojančiais asmens duomenų tvarkymą ir apsaugą. Pateikti dokumentai</w:t>
      </w:r>
      <w:r w:rsidR="00EF24F0">
        <w:rPr>
          <w:rFonts w:ascii="Times New Roman" w:hAnsi="Times New Roman" w:cs="Times New Roman"/>
          <w:sz w:val="24"/>
          <w:szCs w:val="24"/>
        </w:rPr>
        <w:t xml:space="preserve"> </w:t>
      </w:r>
      <w:r w:rsidRPr="00EF24F0">
        <w:rPr>
          <w:rFonts w:ascii="Times New Roman" w:hAnsi="Times New Roman" w:cs="Times New Roman"/>
          <w:sz w:val="24"/>
          <w:szCs w:val="24"/>
        </w:rPr>
        <w:t>saugomi Lietuvos Respublikos dokumentų ir archyvų įstatymo ir Lietuvos vyriausiojo archyvaro</w:t>
      </w:r>
      <w:r w:rsidR="00EF24F0">
        <w:rPr>
          <w:rFonts w:ascii="Times New Roman" w:hAnsi="Times New Roman" w:cs="Times New Roman"/>
          <w:sz w:val="24"/>
          <w:szCs w:val="24"/>
        </w:rPr>
        <w:t xml:space="preserve"> </w:t>
      </w:r>
      <w:r w:rsidRPr="00EF24F0">
        <w:rPr>
          <w:rFonts w:ascii="Times New Roman" w:hAnsi="Times New Roman" w:cs="Times New Roman"/>
          <w:sz w:val="24"/>
          <w:szCs w:val="24"/>
        </w:rPr>
        <w:t>nustatyta tvarka.</w:t>
      </w:r>
    </w:p>
    <w:p w14:paraId="172C6C90" w14:textId="1D79B437" w:rsidR="00E75F73" w:rsidRPr="00803422" w:rsidRDefault="00E75F73" w:rsidP="00FC133C">
      <w:pPr>
        <w:pStyle w:val="Sraopastraipa"/>
        <w:numPr>
          <w:ilvl w:val="0"/>
          <w:numId w:val="1"/>
        </w:numPr>
        <w:tabs>
          <w:tab w:val="left" w:pos="1134"/>
        </w:tabs>
        <w:jc w:val="both"/>
        <w:rPr>
          <w:rFonts w:ascii="Times New Roman" w:hAnsi="Times New Roman" w:cs="Times New Roman"/>
          <w:sz w:val="24"/>
          <w:szCs w:val="24"/>
        </w:rPr>
      </w:pPr>
      <w:r w:rsidRPr="00E75F73">
        <w:rPr>
          <w:rFonts w:ascii="Times New Roman" w:hAnsi="Times New Roman" w:cs="Times New Roman"/>
          <w:sz w:val="24"/>
          <w:szCs w:val="24"/>
        </w:rPr>
        <w:t xml:space="preserve">Už šių Nuostatų įgyvendinimą atsakingas Savivaldybės administracijos </w:t>
      </w:r>
      <w:r w:rsidR="00803422">
        <w:rPr>
          <w:rFonts w:ascii="Times New Roman" w:hAnsi="Times New Roman" w:cs="Times New Roman"/>
          <w:sz w:val="24"/>
          <w:szCs w:val="24"/>
        </w:rPr>
        <w:t>Teisės, personalo ir civilinės metrikacijos skyrius.</w:t>
      </w:r>
    </w:p>
    <w:p w14:paraId="2129F283" w14:textId="5788100C" w:rsidR="00E75F73" w:rsidRPr="00EF24F0" w:rsidRDefault="00E75F73" w:rsidP="00EF24F0">
      <w:pPr>
        <w:pStyle w:val="Sraopastraipa"/>
        <w:numPr>
          <w:ilvl w:val="0"/>
          <w:numId w:val="1"/>
        </w:numPr>
        <w:tabs>
          <w:tab w:val="left" w:pos="1134"/>
        </w:tabs>
        <w:jc w:val="both"/>
        <w:rPr>
          <w:rFonts w:ascii="Times New Roman" w:hAnsi="Times New Roman" w:cs="Times New Roman"/>
          <w:sz w:val="24"/>
          <w:szCs w:val="24"/>
        </w:rPr>
      </w:pPr>
      <w:r w:rsidRPr="00E75F73">
        <w:rPr>
          <w:rFonts w:ascii="Times New Roman" w:hAnsi="Times New Roman" w:cs="Times New Roman"/>
          <w:sz w:val="24"/>
          <w:szCs w:val="24"/>
        </w:rPr>
        <w:t>Šių Nuostatų įgyvendinimą kontroliuoja</w:t>
      </w:r>
      <w:r w:rsidR="00803422">
        <w:rPr>
          <w:rFonts w:ascii="Times New Roman" w:hAnsi="Times New Roman" w:cs="Times New Roman"/>
          <w:sz w:val="24"/>
          <w:szCs w:val="24"/>
        </w:rPr>
        <w:t xml:space="preserve"> </w:t>
      </w:r>
      <w:r w:rsidRPr="00EF24F0">
        <w:rPr>
          <w:rFonts w:ascii="Times New Roman" w:hAnsi="Times New Roman" w:cs="Times New Roman"/>
          <w:sz w:val="24"/>
          <w:szCs w:val="24"/>
        </w:rPr>
        <w:t>Savivaldybės administracijos Centralizuoto vidaus audito skyrius.</w:t>
      </w:r>
    </w:p>
    <w:p w14:paraId="6149432F" w14:textId="75E0C77B" w:rsidR="00E75F73" w:rsidRPr="00E75F73" w:rsidRDefault="00E75F73" w:rsidP="00EF24F0">
      <w:pPr>
        <w:pStyle w:val="Sraopastraipa"/>
        <w:numPr>
          <w:ilvl w:val="0"/>
          <w:numId w:val="1"/>
        </w:numPr>
        <w:tabs>
          <w:tab w:val="left" w:pos="1134"/>
        </w:tabs>
        <w:jc w:val="both"/>
        <w:rPr>
          <w:rFonts w:ascii="Times New Roman" w:hAnsi="Times New Roman" w:cs="Times New Roman"/>
          <w:sz w:val="24"/>
          <w:szCs w:val="24"/>
        </w:rPr>
      </w:pPr>
      <w:r w:rsidRPr="00E75F73">
        <w:rPr>
          <w:rFonts w:ascii="Times New Roman" w:hAnsi="Times New Roman" w:cs="Times New Roman"/>
          <w:sz w:val="24"/>
          <w:szCs w:val="24"/>
        </w:rPr>
        <w:t>Šių Nuostatų reikalavimus pažeidę asmenys atsako Lietuvos Respublikos įstatymų</w:t>
      </w:r>
    </w:p>
    <w:p w14:paraId="1856C75E" w14:textId="52A359BC" w:rsidR="00E75F73" w:rsidRPr="00E75F73" w:rsidRDefault="00E75F73" w:rsidP="00EF24F0">
      <w:pPr>
        <w:pStyle w:val="Sraopastraipa"/>
        <w:tabs>
          <w:tab w:val="left" w:pos="1134"/>
        </w:tabs>
        <w:ind w:left="0"/>
        <w:jc w:val="both"/>
        <w:rPr>
          <w:rFonts w:ascii="Times New Roman" w:hAnsi="Times New Roman" w:cs="Times New Roman"/>
          <w:sz w:val="24"/>
          <w:szCs w:val="24"/>
        </w:rPr>
      </w:pPr>
      <w:r w:rsidRPr="00E75F73">
        <w:rPr>
          <w:rFonts w:ascii="Times New Roman" w:hAnsi="Times New Roman" w:cs="Times New Roman"/>
          <w:sz w:val="24"/>
          <w:szCs w:val="24"/>
        </w:rPr>
        <w:t>nustatyta tvarka.</w:t>
      </w:r>
    </w:p>
    <w:p w14:paraId="76E1D5F6" w14:textId="77777777" w:rsidR="005C4216" w:rsidRPr="005C4216" w:rsidRDefault="005C4216" w:rsidP="005C4216">
      <w:pPr>
        <w:tabs>
          <w:tab w:val="left" w:pos="1134"/>
        </w:tabs>
        <w:jc w:val="both"/>
        <w:rPr>
          <w:rFonts w:ascii="Times New Roman" w:hAnsi="Times New Roman" w:cs="Times New Roman"/>
          <w:sz w:val="24"/>
          <w:szCs w:val="24"/>
        </w:rPr>
      </w:pPr>
    </w:p>
    <w:p w14:paraId="4091FB6A" w14:textId="38871D41" w:rsidR="00DE658D" w:rsidRDefault="00DE658D"/>
    <w:sectPr w:rsidR="00DE658D" w:rsidSect="00715501">
      <w:pgSz w:w="11906" w:h="16838"/>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005C"/>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 w15:restartNumberingAfterBreak="0">
    <w:nsid w:val="2C9D378B"/>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2" w15:restartNumberingAfterBreak="0">
    <w:nsid w:val="30197B27"/>
    <w:multiLevelType w:val="multilevel"/>
    <w:tmpl w:val="E29AEA0E"/>
    <w:lvl w:ilvl="0">
      <w:start w:val="1"/>
      <w:numFmt w:val="decimal"/>
      <w:lvlText w:val="%1."/>
      <w:lvlJc w:val="left"/>
      <w:pPr>
        <w:ind w:left="0" w:firstLine="567"/>
      </w:pPr>
      <w:rPr>
        <w:rFonts w:hint="default"/>
      </w:rPr>
    </w:lvl>
    <w:lvl w:ilvl="1">
      <w:start w:val="1"/>
      <w:numFmt w:val="decimal"/>
      <w:isLgl/>
      <w:lvlText w:val="%1.%2."/>
      <w:lvlJc w:val="left"/>
      <w:pPr>
        <w:ind w:left="0" w:firstLine="567"/>
      </w:pPr>
      <w:rPr>
        <w:rFonts w:hint="default"/>
      </w:rPr>
    </w:lvl>
    <w:lvl w:ilvl="2">
      <w:start w:val="1"/>
      <w:numFmt w:val="decimal"/>
      <w:isLgl/>
      <w:lvlText w:val="%1.%2.%3."/>
      <w:lvlJc w:val="left"/>
      <w:pPr>
        <w:ind w:left="0" w:firstLine="567"/>
      </w:pPr>
      <w:rPr>
        <w:rFonts w:hint="default"/>
      </w:rPr>
    </w:lvl>
    <w:lvl w:ilvl="3">
      <w:start w:val="1"/>
      <w:numFmt w:val="decimal"/>
      <w:isLgl/>
      <w:lvlText w:val="%1.%2.%3.%4."/>
      <w:lvlJc w:val="left"/>
      <w:pPr>
        <w:ind w:left="0" w:firstLine="567"/>
      </w:pPr>
      <w:rPr>
        <w:rFonts w:hint="default"/>
      </w:rPr>
    </w:lvl>
    <w:lvl w:ilvl="4">
      <w:start w:val="1"/>
      <w:numFmt w:val="decimal"/>
      <w:isLgl/>
      <w:lvlText w:val="%1.%2.%3.%4.%5."/>
      <w:lvlJc w:val="left"/>
      <w:pPr>
        <w:ind w:left="0" w:firstLine="567"/>
      </w:pPr>
      <w:rPr>
        <w:rFonts w:hint="default"/>
      </w:rPr>
    </w:lvl>
    <w:lvl w:ilvl="5">
      <w:start w:val="1"/>
      <w:numFmt w:val="decimal"/>
      <w:isLgl/>
      <w:lvlText w:val="%1.%2.%3.%4.%5.%6."/>
      <w:lvlJc w:val="left"/>
      <w:pPr>
        <w:ind w:left="0" w:firstLine="567"/>
      </w:pPr>
      <w:rPr>
        <w:rFonts w:hint="default"/>
      </w:rPr>
    </w:lvl>
    <w:lvl w:ilvl="6">
      <w:start w:val="1"/>
      <w:numFmt w:val="decimal"/>
      <w:isLgl/>
      <w:lvlText w:val="%1.%2.%3.%4.%5.%6.%7."/>
      <w:lvlJc w:val="left"/>
      <w:pPr>
        <w:ind w:left="0" w:firstLine="567"/>
      </w:pPr>
      <w:rPr>
        <w:rFonts w:hint="default"/>
      </w:rPr>
    </w:lvl>
    <w:lvl w:ilvl="7">
      <w:start w:val="1"/>
      <w:numFmt w:val="decimal"/>
      <w:isLgl/>
      <w:lvlText w:val="%1.%2.%3.%4.%5.%6.%7.%8."/>
      <w:lvlJc w:val="left"/>
      <w:pPr>
        <w:ind w:left="0" w:firstLine="567"/>
      </w:pPr>
      <w:rPr>
        <w:rFonts w:hint="default"/>
      </w:rPr>
    </w:lvl>
    <w:lvl w:ilvl="8">
      <w:start w:val="1"/>
      <w:numFmt w:val="decimal"/>
      <w:isLgl/>
      <w:lvlText w:val="%1.%2.%3.%4.%5.%6.%7.%8.%9."/>
      <w:lvlJc w:val="left"/>
      <w:pPr>
        <w:ind w:left="0" w:firstLine="567"/>
      </w:pPr>
      <w:rPr>
        <w:rFonts w:hint="default"/>
      </w:rPr>
    </w:lvl>
  </w:abstractNum>
  <w:abstractNum w:abstractNumId="3" w15:restartNumberingAfterBreak="0">
    <w:nsid w:val="393B4D7A"/>
    <w:multiLevelType w:val="multilevel"/>
    <w:tmpl w:val="F1C6CDFE"/>
    <w:lvl w:ilvl="0">
      <w:start w:val="1"/>
      <w:numFmt w:val="decimal"/>
      <w:lvlText w:val="%1."/>
      <w:lvlJc w:val="left"/>
      <w:pPr>
        <w:ind w:left="0" w:firstLine="567"/>
      </w:pPr>
      <w:rPr>
        <w:rFonts w:hint="default"/>
        <w:b w:val="0"/>
        <w:bCs w:val="0"/>
      </w:rPr>
    </w:lvl>
    <w:lvl w:ilvl="1">
      <w:start w:val="1"/>
      <w:numFmt w:val="decimal"/>
      <w:isLgl/>
      <w:lvlText w:val="%1.%2."/>
      <w:lvlJc w:val="left"/>
      <w:pPr>
        <w:ind w:left="0" w:firstLine="567"/>
      </w:pPr>
      <w:rPr>
        <w:rFonts w:hint="default"/>
      </w:rPr>
    </w:lvl>
    <w:lvl w:ilvl="2">
      <w:start w:val="1"/>
      <w:numFmt w:val="decimal"/>
      <w:isLgl/>
      <w:lvlText w:val="%1.%2.%3."/>
      <w:lvlJc w:val="left"/>
      <w:pPr>
        <w:ind w:left="0" w:firstLine="567"/>
      </w:pPr>
      <w:rPr>
        <w:rFonts w:hint="default"/>
      </w:rPr>
    </w:lvl>
    <w:lvl w:ilvl="3">
      <w:start w:val="1"/>
      <w:numFmt w:val="decimal"/>
      <w:isLgl/>
      <w:lvlText w:val="%1.%2.%3.%4."/>
      <w:lvlJc w:val="left"/>
      <w:pPr>
        <w:ind w:left="0" w:firstLine="567"/>
      </w:pPr>
      <w:rPr>
        <w:rFonts w:hint="default"/>
      </w:rPr>
    </w:lvl>
    <w:lvl w:ilvl="4">
      <w:start w:val="1"/>
      <w:numFmt w:val="decimal"/>
      <w:isLgl/>
      <w:lvlText w:val="%1.%2.%3.%4.%5."/>
      <w:lvlJc w:val="left"/>
      <w:pPr>
        <w:ind w:left="0" w:firstLine="567"/>
      </w:pPr>
      <w:rPr>
        <w:rFonts w:hint="default"/>
      </w:rPr>
    </w:lvl>
    <w:lvl w:ilvl="5">
      <w:start w:val="1"/>
      <w:numFmt w:val="decimal"/>
      <w:isLgl/>
      <w:lvlText w:val="%1.%2.%3.%4.%5.%6."/>
      <w:lvlJc w:val="left"/>
      <w:pPr>
        <w:ind w:left="0" w:firstLine="567"/>
      </w:pPr>
      <w:rPr>
        <w:rFonts w:hint="default"/>
      </w:rPr>
    </w:lvl>
    <w:lvl w:ilvl="6">
      <w:start w:val="1"/>
      <w:numFmt w:val="decimal"/>
      <w:isLgl/>
      <w:lvlText w:val="%1.%2.%3.%4.%5.%6.%7."/>
      <w:lvlJc w:val="left"/>
      <w:pPr>
        <w:ind w:left="0" w:firstLine="567"/>
      </w:pPr>
      <w:rPr>
        <w:rFonts w:hint="default"/>
      </w:rPr>
    </w:lvl>
    <w:lvl w:ilvl="7">
      <w:start w:val="1"/>
      <w:numFmt w:val="decimal"/>
      <w:isLgl/>
      <w:lvlText w:val="%1.%2.%3.%4.%5.%6.%7.%8."/>
      <w:lvlJc w:val="left"/>
      <w:pPr>
        <w:ind w:left="0" w:firstLine="567"/>
      </w:pPr>
      <w:rPr>
        <w:rFonts w:hint="default"/>
      </w:rPr>
    </w:lvl>
    <w:lvl w:ilvl="8">
      <w:start w:val="1"/>
      <w:numFmt w:val="decimal"/>
      <w:isLgl/>
      <w:lvlText w:val="%1.%2.%3.%4.%5.%6.%7.%8.%9."/>
      <w:lvlJc w:val="left"/>
      <w:pPr>
        <w:ind w:left="0" w:firstLine="567"/>
      </w:pPr>
      <w:rPr>
        <w:rFonts w:hint="default"/>
      </w:rPr>
    </w:lvl>
  </w:abstractNum>
  <w:abstractNum w:abstractNumId="4" w15:restartNumberingAfterBreak="0">
    <w:nsid w:val="4DAE6099"/>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5" w15:restartNumberingAfterBreak="0">
    <w:nsid w:val="53FB0DF7"/>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6" w15:restartNumberingAfterBreak="0">
    <w:nsid w:val="5F6C75B1"/>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7" w15:restartNumberingAfterBreak="0">
    <w:nsid w:val="6240023C"/>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8" w15:restartNumberingAfterBreak="0">
    <w:nsid w:val="66C604F4"/>
    <w:multiLevelType w:val="multilevel"/>
    <w:tmpl w:val="F1C6CDFE"/>
    <w:lvl w:ilvl="0">
      <w:start w:val="1"/>
      <w:numFmt w:val="decimal"/>
      <w:lvlText w:val="%1."/>
      <w:lvlJc w:val="left"/>
      <w:pPr>
        <w:ind w:left="0" w:firstLine="567"/>
      </w:pPr>
      <w:rPr>
        <w:rFonts w:hint="default"/>
        <w:b w:val="0"/>
        <w:bCs w:val="0"/>
      </w:rPr>
    </w:lvl>
    <w:lvl w:ilvl="1">
      <w:start w:val="1"/>
      <w:numFmt w:val="decimal"/>
      <w:isLgl/>
      <w:lvlText w:val="%1.%2."/>
      <w:lvlJc w:val="left"/>
      <w:pPr>
        <w:ind w:left="0" w:firstLine="567"/>
      </w:pPr>
      <w:rPr>
        <w:rFonts w:hint="default"/>
      </w:rPr>
    </w:lvl>
    <w:lvl w:ilvl="2">
      <w:start w:val="1"/>
      <w:numFmt w:val="decimal"/>
      <w:isLgl/>
      <w:lvlText w:val="%1.%2.%3."/>
      <w:lvlJc w:val="left"/>
      <w:pPr>
        <w:ind w:left="0" w:firstLine="567"/>
      </w:pPr>
      <w:rPr>
        <w:rFonts w:hint="default"/>
      </w:rPr>
    </w:lvl>
    <w:lvl w:ilvl="3">
      <w:start w:val="1"/>
      <w:numFmt w:val="decimal"/>
      <w:isLgl/>
      <w:lvlText w:val="%1.%2.%3.%4."/>
      <w:lvlJc w:val="left"/>
      <w:pPr>
        <w:ind w:left="0" w:firstLine="567"/>
      </w:pPr>
      <w:rPr>
        <w:rFonts w:hint="default"/>
      </w:rPr>
    </w:lvl>
    <w:lvl w:ilvl="4">
      <w:start w:val="1"/>
      <w:numFmt w:val="decimal"/>
      <w:isLgl/>
      <w:lvlText w:val="%1.%2.%3.%4.%5."/>
      <w:lvlJc w:val="left"/>
      <w:pPr>
        <w:ind w:left="0" w:firstLine="567"/>
      </w:pPr>
      <w:rPr>
        <w:rFonts w:hint="default"/>
      </w:rPr>
    </w:lvl>
    <w:lvl w:ilvl="5">
      <w:start w:val="1"/>
      <w:numFmt w:val="decimal"/>
      <w:isLgl/>
      <w:lvlText w:val="%1.%2.%3.%4.%5.%6."/>
      <w:lvlJc w:val="left"/>
      <w:pPr>
        <w:ind w:left="0" w:firstLine="567"/>
      </w:pPr>
      <w:rPr>
        <w:rFonts w:hint="default"/>
      </w:rPr>
    </w:lvl>
    <w:lvl w:ilvl="6">
      <w:start w:val="1"/>
      <w:numFmt w:val="decimal"/>
      <w:isLgl/>
      <w:lvlText w:val="%1.%2.%3.%4.%5.%6.%7."/>
      <w:lvlJc w:val="left"/>
      <w:pPr>
        <w:ind w:left="0" w:firstLine="567"/>
      </w:pPr>
      <w:rPr>
        <w:rFonts w:hint="default"/>
      </w:rPr>
    </w:lvl>
    <w:lvl w:ilvl="7">
      <w:start w:val="1"/>
      <w:numFmt w:val="decimal"/>
      <w:isLgl/>
      <w:lvlText w:val="%1.%2.%3.%4.%5.%6.%7.%8."/>
      <w:lvlJc w:val="left"/>
      <w:pPr>
        <w:ind w:left="0" w:firstLine="567"/>
      </w:pPr>
      <w:rPr>
        <w:rFonts w:hint="default"/>
      </w:rPr>
    </w:lvl>
    <w:lvl w:ilvl="8">
      <w:start w:val="1"/>
      <w:numFmt w:val="decimal"/>
      <w:isLgl/>
      <w:lvlText w:val="%1.%2.%3.%4.%5.%6.%7.%8.%9."/>
      <w:lvlJc w:val="left"/>
      <w:pPr>
        <w:ind w:left="0" w:firstLine="567"/>
      </w:pPr>
      <w:rPr>
        <w:rFonts w:hint="default"/>
      </w:rPr>
    </w:lvl>
  </w:abstractNum>
  <w:abstractNum w:abstractNumId="9" w15:restartNumberingAfterBreak="0">
    <w:nsid w:val="759762AF"/>
    <w:multiLevelType w:val="multilevel"/>
    <w:tmpl w:val="3B06AF4A"/>
    <w:lvl w:ilvl="0">
      <w:start w:val="1"/>
      <w:numFmt w:val="decimal"/>
      <w:lvlText w:val="%1."/>
      <w:lvlJc w:val="left"/>
      <w:pPr>
        <w:ind w:left="928" w:hanging="360"/>
      </w:pPr>
      <w:rPr>
        <w:rFonts w:hint="default"/>
      </w:rPr>
    </w:lvl>
    <w:lvl w:ilvl="1">
      <w:start w:val="1"/>
      <w:numFmt w:val="decimal"/>
      <w:isLgl/>
      <w:lvlText w:val="%1.%2."/>
      <w:lvlJc w:val="left"/>
      <w:pPr>
        <w:ind w:left="1561" w:hanging="360"/>
      </w:pPr>
      <w:rPr>
        <w:rFonts w:hint="default"/>
      </w:rPr>
    </w:lvl>
    <w:lvl w:ilvl="2">
      <w:start w:val="1"/>
      <w:numFmt w:val="decimal"/>
      <w:isLgl/>
      <w:lvlText w:val="%1.%2.%3."/>
      <w:lvlJc w:val="left"/>
      <w:pPr>
        <w:ind w:left="1921" w:hanging="720"/>
      </w:pPr>
      <w:rPr>
        <w:rFonts w:hint="default"/>
      </w:rPr>
    </w:lvl>
    <w:lvl w:ilvl="3">
      <w:start w:val="1"/>
      <w:numFmt w:val="decimal"/>
      <w:isLgl/>
      <w:lvlText w:val="%1.%2.%3.%4."/>
      <w:lvlJc w:val="left"/>
      <w:pPr>
        <w:ind w:left="2368" w:hanging="72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448" w:hanging="108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528" w:hanging="1440"/>
      </w:pPr>
      <w:rPr>
        <w:rFonts w:hint="default"/>
      </w:rPr>
    </w:lvl>
    <w:lvl w:ilvl="8">
      <w:start w:val="1"/>
      <w:numFmt w:val="decimal"/>
      <w:isLgl/>
      <w:lvlText w:val="%1.%2.%3.%4.%5.%6.%7.%8.%9."/>
      <w:lvlJc w:val="left"/>
      <w:pPr>
        <w:ind w:left="5248" w:hanging="1800"/>
      </w:pPr>
      <w:rPr>
        <w:rFonts w:hint="default"/>
      </w:rPr>
    </w:lvl>
  </w:abstractNum>
  <w:abstractNum w:abstractNumId="10" w15:restartNumberingAfterBreak="0">
    <w:nsid w:val="797961FD"/>
    <w:multiLevelType w:val="multilevel"/>
    <w:tmpl w:val="F1C6CDFE"/>
    <w:lvl w:ilvl="0">
      <w:start w:val="1"/>
      <w:numFmt w:val="decimal"/>
      <w:lvlText w:val="%1."/>
      <w:lvlJc w:val="left"/>
      <w:pPr>
        <w:ind w:left="0" w:firstLine="567"/>
      </w:pPr>
      <w:rPr>
        <w:rFonts w:hint="default"/>
        <w:b w:val="0"/>
        <w:bCs w:val="0"/>
      </w:rPr>
    </w:lvl>
    <w:lvl w:ilvl="1">
      <w:start w:val="1"/>
      <w:numFmt w:val="decimal"/>
      <w:isLgl/>
      <w:lvlText w:val="%1.%2."/>
      <w:lvlJc w:val="left"/>
      <w:pPr>
        <w:ind w:left="0" w:firstLine="567"/>
      </w:pPr>
      <w:rPr>
        <w:rFonts w:hint="default"/>
      </w:rPr>
    </w:lvl>
    <w:lvl w:ilvl="2">
      <w:start w:val="1"/>
      <w:numFmt w:val="decimal"/>
      <w:isLgl/>
      <w:lvlText w:val="%1.%2.%3."/>
      <w:lvlJc w:val="left"/>
      <w:pPr>
        <w:ind w:left="0" w:firstLine="567"/>
      </w:pPr>
      <w:rPr>
        <w:rFonts w:hint="default"/>
      </w:rPr>
    </w:lvl>
    <w:lvl w:ilvl="3">
      <w:start w:val="1"/>
      <w:numFmt w:val="decimal"/>
      <w:isLgl/>
      <w:lvlText w:val="%1.%2.%3.%4."/>
      <w:lvlJc w:val="left"/>
      <w:pPr>
        <w:ind w:left="0" w:firstLine="567"/>
      </w:pPr>
      <w:rPr>
        <w:rFonts w:hint="default"/>
      </w:rPr>
    </w:lvl>
    <w:lvl w:ilvl="4">
      <w:start w:val="1"/>
      <w:numFmt w:val="decimal"/>
      <w:isLgl/>
      <w:lvlText w:val="%1.%2.%3.%4.%5."/>
      <w:lvlJc w:val="left"/>
      <w:pPr>
        <w:ind w:left="0" w:firstLine="567"/>
      </w:pPr>
      <w:rPr>
        <w:rFonts w:hint="default"/>
      </w:rPr>
    </w:lvl>
    <w:lvl w:ilvl="5">
      <w:start w:val="1"/>
      <w:numFmt w:val="decimal"/>
      <w:isLgl/>
      <w:lvlText w:val="%1.%2.%3.%4.%5.%6."/>
      <w:lvlJc w:val="left"/>
      <w:pPr>
        <w:ind w:left="0" w:firstLine="567"/>
      </w:pPr>
      <w:rPr>
        <w:rFonts w:hint="default"/>
      </w:rPr>
    </w:lvl>
    <w:lvl w:ilvl="6">
      <w:start w:val="1"/>
      <w:numFmt w:val="decimal"/>
      <w:isLgl/>
      <w:lvlText w:val="%1.%2.%3.%4.%5.%6.%7."/>
      <w:lvlJc w:val="left"/>
      <w:pPr>
        <w:ind w:left="0" w:firstLine="567"/>
      </w:pPr>
      <w:rPr>
        <w:rFonts w:hint="default"/>
      </w:rPr>
    </w:lvl>
    <w:lvl w:ilvl="7">
      <w:start w:val="1"/>
      <w:numFmt w:val="decimal"/>
      <w:isLgl/>
      <w:lvlText w:val="%1.%2.%3.%4.%5.%6.%7.%8."/>
      <w:lvlJc w:val="left"/>
      <w:pPr>
        <w:ind w:left="0" w:firstLine="567"/>
      </w:pPr>
      <w:rPr>
        <w:rFonts w:hint="default"/>
      </w:rPr>
    </w:lvl>
    <w:lvl w:ilvl="8">
      <w:start w:val="1"/>
      <w:numFmt w:val="decimal"/>
      <w:isLgl/>
      <w:lvlText w:val="%1.%2.%3.%4.%5.%6.%7.%8.%9."/>
      <w:lvlJc w:val="left"/>
      <w:pPr>
        <w:ind w:left="0" w:firstLine="567"/>
      </w:pPr>
      <w:rPr>
        <w:rFonts w:hint="default"/>
      </w:rPr>
    </w:lvl>
  </w:abstractNum>
  <w:num w:numId="1">
    <w:abstractNumId w:val="3"/>
  </w:num>
  <w:num w:numId="2">
    <w:abstractNumId w:val="9"/>
  </w:num>
  <w:num w:numId="3">
    <w:abstractNumId w:val="4"/>
  </w:num>
  <w:num w:numId="4">
    <w:abstractNumId w:val="1"/>
  </w:num>
  <w:num w:numId="5">
    <w:abstractNumId w:val="6"/>
  </w:num>
  <w:num w:numId="6">
    <w:abstractNumId w:val="7"/>
  </w:num>
  <w:num w:numId="7">
    <w:abstractNumId w:val="0"/>
  </w:num>
  <w:num w:numId="8">
    <w:abstractNumId w:val="5"/>
  </w:num>
  <w:num w:numId="9">
    <w:abstractNumId w:val="2"/>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8D"/>
    <w:rsid w:val="00000D0B"/>
    <w:rsid w:val="00000E37"/>
    <w:rsid w:val="00077257"/>
    <w:rsid w:val="000C3573"/>
    <w:rsid w:val="00101CDC"/>
    <w:rsid w:val="00104B36"/>
    <w:rsid w:val="001253A1"/>
    <w:rsid w:val="001504B3"/>
    <w:rsid w:val="00175C0E"/>
    <w:rsid w:val="001B5E84"/>
    <w:rsid w:val="0020185E"/>
    <w:rsid w:val="002A2648"/>
    <w:rsid w:val="002A386D"/>
    <w:rsid w:val="002C2E5C"/>
    <w:rsid w:val="0031228B"/>
    <w:rsid w:val="00350D11"/>
    <w:rsid w:val="00357603"/>
    <w:rsid w:val="0036215C"/>
    <w:rsid w:val="00377B4C"/>
    <w:rsid w:val="0039289F"/>
    <w:rsid w:val="003E7AC7"/>
    <w:rsid w:val="003F54AF"/>
    <w:rsid w:val="00440963"/>
    <w:rsid w:val="004E0BC8"/>
    <w:rsid w:val="004E654B"/>
    <w:rsid w:val="00515DF7"/>
    <w:rsid w:val="0054704D"/>
    <w:rsid w:val="00556A05"/>
    <w:rsid w:val="005C4216"/>
    <w:rsid w:val="006010E8"/>
    <w:rsid w:val="0067640A"/>
    <w:rsid w:val="00697254"/>
    <w:rsid w:val="006F27CB"/>
    <w:rsid w:val="00715501"/>
    <w:rsid w:val="007669E0"/>
    <w:rsid w:val="007B292A"/>
    <w:rsid w:val="007D2699"/>
    <w:rsid w:val="00803422"/>
    <w:rsid w:val="008346C0"/>
    <w:rsid w:val="00854D4E"/>
    <w:rsid w:val="008B6FD0"/>
    <w:rsid w:val="008D213E"/>
    <w:rsid w:val="00960A57"/>
    <w:rsid w:val="009C2D15"/>
    <w:rsid w:val="009F5E82"/>
    <w:rsid w:val="00A02934"/>
    <w:rsid w:val="00A6550D"/>
    <w:rsid w:val="00A913BC"/>
    <w:rsid w:val="00AB1DCE"/>
    <w:rsid w:val="00AE15FF"/>
    <w:rsid w:val="00AF79E2"/>
    <w:rsid w:val="00B3177F"/>
    <w:rsid w:val="00B46136"/>
    <w:rsid w:val="00C06709"/>
    <w:rsid w:val="00C66253"/>
    <w:rsid w:val="00C83E8B"/>
    <w:rsid w:val="00C87B56"/>
    <w:rsid w:val="00CB7107"/>
    <w:rsid w:val="00CB7F1C"/>
    <w:rsid w:val="00CF59D6"/>
    <w:rsid w:val="00D15AF5"/>
    <w:rsid w:val="00D53B1F"/>
    <w:rsid w:val="00D61187"/>
    <w:rsid w:val="00DC3032"/>
    <w:rsid w:val="00DE658D"/>
    <w:rsid w:val="00E12FE7"/>
    <w:rsid w:val="00E34554"/>
    <w:rsid w:val="00E72ACE"/>
    <w:rsid w:val="00E75F73"/>
    <w:rsid w:val="00EA1A24"/>
    <w:rsid w:val="00ED66F9"/>
    <w:rsid w:val="00EF24F0"/>
    <w:rsid w:val="00F175C8"/>
    <w:rsid w:val="00F20461"/>
    <w:rsid w:val="00F6641F"/>
    <w:rsid w:val="00FC133C"/>
    <w:rsid w:val="00FE7E6C"/>
    <w:rsid w:val="00FF6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C1795"/>
  <w15:chartTrackingRefBased/>
  <w15:docId w15:val="{A56DD3B6-33A6-5F4B-AC97-9E8EA22C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E658D"/>
    <w:pPr>
      <w:spacing w:after="160" w:line="259" w:lineRule="auto"/>
    </w:pPr>
    <w:rPr>
      <w:kern w:val="0"/>
      <w:sz w:val="22"/>
      <w:szCs w:val="22"/>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97254"/>
    <w:pPr>
      <w:ind w:left="720"/>
      <w:contextualSpacing/>
    </w:pPr>
  </w:style>
  <w:style w:type="character" w:styleId="Komentaronuoroda">
    <w:name w:val="annotation reference"/>
    <w:basedOn w:val="Numatytasispastraiposriftas"/>
    <w:uiPriority w:val="99"/>
    <w:semiHidden/>
    <w:unhideWhenUsed/>
    <w:rsid w:val="00515DF7"/>
    <w:rPr>
      <w:sz w:val="16"/>
      <w:szCs w:val="16"/>
    </w:rPr>
  </w:style>
  <w:style w:type="paragraph" w:styleId="Komentarotekstas">
    <w:name w:val="annotation text"/>
    <w:basedOn w:val="prastasis"/>
    <w:link w:val="KomentarotekstasDiagrama"/>
    <w:uiPriority w:val="99"/>
    <w:unhideWhenUsed/>
    <w:rsid w:val="00515DF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515DF7"/>
    <w:rPr>
      <w:kern w:val="0"/>
      <w:sz w:val="20"/>
      <w:szCs w:val="20"/>
      <w:lang w:val="lt-LT"/>
      <w14:ligatures w14:val="none"/>
    </w:rPr>
  </w:style>
  <w:style w:type="paragraph" w:styleId="Komentarotema">
    <w:name w:val="annotation subject"/>
    <w:basedOn w:val="Komentarotekstas"/>
    <w:next w:val="Komentarotekstas"/>
    <w:link w:val="KomentarotemaDiagrama"/>
    <w:uiPriority w:val="99"/>
    <w:semiHidden/>
    <w:unhideWhenUsed/>
    <w:rsid w:val="00515DF7"/>
    <w:rPr>
      <w:b/>
      <w:bCs/>
    </w:rPr>
  </w:style>
  <w:style w:type="character" w:customStyle="1" w:styleId="KomentarotemaDiagrama">
    <w:name w:val="Komentaro tema Diagrama"/>
    <w:basedOn w:val="KomentarotekstasDiagrama"/>
    <w:link w:val="Komentarotema"/>
    <w:uiPriority w:val="99"/>
    <w:semiHidden/>
    <w:rsid w:val="00515DF7"/>
    <w:rPr>
      <w:b/>
      <w:bCs/>
      <w:kern w:val="0"/>
      <w:sz w:val="20"/>
      <w:szCs w:val="20"/>
      <w:lang w:val="lt-LT"/>
      <w14:ligatures w14:val="none"/>
    </w:rPr>
  </w:style>
  <w:style w:type="table" w:styleId="Lentelstinklelis">
    <w:name w:val="Table Grid"/>
    <w:basedOn w:val="prastojilentel"/>
    <w:uiPriority w:val="39"/>
    <w:rsid w:val="007155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B0CB5B-4B4D-4FA9-9AB1-47B871C2B69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4B84A-71A1-4ED1-A9E3-DA5E96DF1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Pages>
  <Words>6710</Words>
  <Characters>3826</Characters>
  <Application>Microsoft Office Word</Application>
  <DocSecurity>0</DocSecurity>
  <Lines>31</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Šaltė</dc:creator>
  <cp:keywords/>
  <dc:description/>
  <cp:lastModifiedBy>Rimutė Grušienė</cp:lastModifiedBy>
  <cp:revision>29</cp:revision>
  <dcterms:created xsi:type="dcterms:W3CDTF">2024-05-30T09:57:00Z</dcterms:created>
  <dcterms:modified xsi:type="dcterms:W3CDTF">2024-09-02T11:04:00Z</dcterms:modified>
</cp:coreProperties>
</file>