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E399D2E" w14:textId="77777777" w:rsidR="00DD47CE" w:rsidRDefault="002765E4">
      <w:pPr>
        <w:jc w:val="center"/>
        <w:rPr>
          <w:rFonts w:ascii="Times New Roman" w:hAnsi="Times New Roman"/>
          <w:b/>
          <w:sz w:val="8"/>
        </w:rPr>
      </w:pPr>
      <w:r>
        <w:rPr>
          <w:noProof/>
          <w:lang w:val="en-US" w:eastAsia="en-US"/>
        </w:rPr>
        <w:drawing>
          <wp:inline distT="0" distB="0" distL="0" distR="0" wp14:anchorId="48CFE541" wp14:editId="12A0218D">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634FD4F6" w14:textId="77777777" w:rsidR="00ED113F" w:rsidRDefault="00ED113F">
      <w:pPr>
        <w:jc w:val="center"/>
        <w:rPr>
          <w:rFonts w:ascii="Times New Roman" w:hAnsi="Times New Roman"/>
          <w:b/>
        </w:rPr>
      </w:pPr>
    </w:p>
    <w:p w14:paraId="08A9C6C0" w14:textId="77777777" w:rsidR="00DD47CE" w:rsidRDefault="00BE6D25">
      <w:pPr>
        <w:jc w:val="center"/>
        <w:rPr>
          <w:rFonts w:ascii="Times New Roman" w:hAnsi="Times New Roman"/>
          <w:b/>
        </w:rPr>
      </w:pPr>
      <w:r>
        <w:rPr>
          <w:rFonts w:ascii="Times New Roman" w:hAnsi="Times New Roman"/>
          <w:b/>
        </w:rPr>
        <w:t>ŠAKIŲ RAJONO SAVIVALDYBĖS ADMINISTRACIJOS DIREKTORIUS</w:t>
      </w:r>
    </w:p>
    <w:p w14:paraId="743A5E02" w14:textId="77777777" w:rsidR="00DD47CE" w:rsidRDefault="00DD47CE">
      <w:pPr>
        <w:jc w:val="center"/>
        <w:rPr>
          <w:rFonts w:ascii="Times New Roman" w:hAnsi="Times New Roman"/>
          <w:b/>
        </w:rPr>
      </w:pPr>
    </w:p>
    <w:p w14:paraId="7E355DA5" w14:textId="77777777" w:rsidR="00AE7378" w:rsidRDefault="00AE7378">
      <w:pPr>
        <w:jc w:val="center"/>
        <w:rPr>
          <w:rFonts w:ascii="Times New Roman" w:hAnsi="Times New Roman"/>
          <w:b/>
        </w:rPr>
      </w:pPr>
    </w:p>
    <w:p w14:paraId="60568AEF" w14:textId="77777777" w:rsidR="00DD47CE" w:rsidRDefault="00BE6D25">
      <w:pPr>
        <w:jc w:val="center"/>
        <w:rPr>
          <w:rFonts w:ascii="Times New Roman" w:hAnsi="Times New Roman"/>
          <w:b/>
        </w:rPr>
      </w:pPr>
      <w:r>
        <w:rPr>
          <w:rFonts w:ascii="Times New Roman" w:hAnsi="Times New Roman"/>
          <w:b/>
        </w:rPr>
        <w:t>ĮSAKYMAS</w:t>
      </w:r>
    </w:p>
    <w:p w14:paraId="731CE6BC" w14:textId="763B7FDD" w:rsidR="00DD47CE" w:rsidRDefault="00BE6D25" w:rsidP="00CA67DC">
      <w:pPr>
        <w:tabs>
          <w:tab w:val="left" w:pos="1242"/>
          <w:tab w:val="left" w:pos="1281"/>
          <w:tab w:val="left" w:pos="7450"/>
          <w:tab w:val="left" w:pos="7655"/>
        </w:tabs>
        <w:jc w:val="center"/>
        <w:rPr>
          <w:rFonts w:ascii="Times New Roman" w:hAnsi="Times New Roman"/>
          <w:b/>
        </w:rPr>
      </w:pPr>
      <w:r>
        <w:rPr>
          <w:rFonts w:ascii="Times New Roman" w:hAnsi="Times New Roman"/>
          <w:b/>
        </w:rPr>
        <w:t>DĖL</w:t>
      </w:r>
      <w:r w:rsidR="00AB338B">
        <w:rPr>
          <w:rFonts w:ascii="Times New Roman" w:hAnsi="Times New Roman"/>
          <w:b/>
        </w:rPr>
        <w:t xml:space="preserve"> TEISĖS SUTEIKIMO </w:t>
      </w:r>
      <w:r w:rsidR="003B4442">
        <w:rPr>
          <w:rFonts w:ascii="Times New Roman" w:hAnsi="Times New Roman"/>
          <w:b/>
        </w:rPr>
        <w:t xml:space="preserve">TEIKTI </w:t>
      </w:r>
      <w:r w:rsidR="00041B24">
        <w:rPr>
          <w:rFonts w:ascii="Times New Roman" w:hAnsi="Times New Roman"/>
          <w:b/>
        </w:rPr>
        <w:t>ŠAKIŲ SOCIALINIŲ PASLAUGŲ CENTRUI</w:t>
      </w:r>
      <w:r w:rsidR="00AB338B">
        <w:rPr>
          <w:rFonts w:ascii="Times New Roman" w:hAnsi="Times New Roman"/>
          <w:b/>
        </w:rPr>
        <w:t xml:space="preserve"> LAIKINO ATOKVĖPIO PASLAUGĄ</w:t>
      </w:r>
    </w:p>
    <w:p w14:paraId="36CCBA6D" w14:textId="77777777" w:rsidR="00DD47CE" w:rsidRPr="00FD702A" w:rsidRDefault="00DD47CE">
      <w:pPr>
        <w:tabs>
          <w:tab w:val="left" w:pos="1242"/>
          <w:tab w:val="left" w:pos="1281"/>
          <w:tab w:val="left" w:pos="7450"/>
          <w:tab w:val="left" w:pos="7655"/>
        </w:tabs>
        <w:jc w:val="center"/>
        <w:rPr>
          <w:rFonts w:ascii="Times New Roman" w:hAnsi="Times New Roman"/>
          <w:b/>
          <w:szCs w:val="24"/>
        </w:rPr>
      </w:pPr>
    </w:p>
    <w:p w14:paraId="6718B273" w14:textId="618E856B" w:rsidR="00DD47CE" w:rsidRDefault="00435ADB">
      <w:pPr>
        <w:tabs>
          <w:tab w:val="left" w:pos="6804"/>
        </w:tabs>
        <w:jc w:val="center"/>
        <w:rPr>
          <w:rFonts w:ascii="Times New Roman" w:hAnsi="Times New Roman"/>
        </w:rPr>
      </w:pPr>
      <w:r>
        <w:rPr>
          <w:rFonts w:ascii="Times New Roman" w:hAnsi="Times New Roman"/>
        </w:rPr>
        <w:t>20</w:t>
      </w:r>
      <w:r w:rsidR="006E49D8">
        <w:rPr>
          <w:rFonts w:ascii="Times New Roman" w:hAnsi="Times New Roman"/>
        </w:rPr>
        <w:t>2</w:t>
      </w:r>
      <w:r w:rsidR="003E0110">
        <w:rPr>
          <w:rFonts w:ascii="Times New Roman" w:hAnsi="Times New Roman"/>
        </w:rPr>
        <w:t>4</w:t>
      </w:r>
      <w:r>
        <w:rPr>
          <w:rFonts w:ascii="Times New Roman" w:hAnsi="Times New Roman"/>
        </w:rPr>
        <w:t xml:space="preserve"> m. </w:t>
      </w:r>
      <w:r w:rsidR="002765E4">
        <w:rPr>
          <w:rFonts w:ascii="Times New Roman" w:hAnsi="Times New Roman"/>
        </w:rPr>
        <w:t>s</w:t>
      </w:r>
      <w:r w:rsidR="0065433A">
        <w:rPr>
          <w:rFonts w:ascii="Times New Roman" w:hAnsi="Times New Roman"/>
        </w:rPr>
        <w:t>palio</w:t>
      </w:r>
      <w:r>
        <w:rPr>
          <w:rFonts w:ascii="Times New Roman" w:hAnsi="Times New Roman"/>
        </w:rPr>
        <w:t xml:space="preserve">    d. </w:t>
      </w:r>
      <w:r w:rsidR="00BE6D25">
        <w:rPr>
          <w:rFonts w:ascii="Times New Roman" w:hAnsi="Times New Roman"/>
        </w:rPr>
        <w:t>Nr.</w:t>
      </w:r>
      <w:r w:rsidR="0065433A">
        <w:rPr>
          <w:rFonts w:ascii="Times New Roman" w:hAnsi="Times New Roman"/>
        </w:rPr>
        <w:t xml:space="preserve"> AT-</w:t>
      </w:r>
    </w:p>
    <w:p w14:paraId="3982D13A" w14:textId="77777777" w:rsidR="00DD47CE" w:rsidRDefault="00BE6D25">
      <w:pPr>
        <w:pStyle w:val="Antrat1"/>
        <w:ind w:left="0" w:firstLine="0"/>
        <w:jc w:val="center"/>
      </w:pPr>
      <w:r>
        <w:t>Šakiai</w:t>
      </w:r>
    </w:p>
    <w:p w14:paraId="6AA163AD" w14:textId="77777777" w:rsidR="00434111" w:rsidRDefault="00434111" w:rsidP="00434111">
      <w:pPr>
        <w:tabs>
          <w:tab w:val="left" w:pos="1242"/>
          <w:tab w:val="left" w:pos="6804"/>
          <w:tab w:val="left" w:pos="7450"/>
        </w:tabs>
        <w:rPr>
          <w:rFonts w:ascii="Times New Roman" w:hAnsi="Times New Roman"/>
        </w:rPr>
      </w:pPr>
    </w:p>
    <w:p w14:paraId="4C79DA3C" w14:textId="46ADFFFC" w:rsidR="00434111" w:rsidRDefault="00AA24B7" w:rsidP="00902314">
      <w:pPr>
        <w:overflowPunct w:val="0"/>
        <w:autoSpaceDE w:val="0"/>
        <w:autoSpaceDN w:val="0"/>
        <w:adjustRightInd w:val="0"/>
        <w:ind w:firstLine="720"/>
        <w:jc w:val="both"/>
        <w:rPr>
          <w:rFonts w:ascii="Times New Roman" w:hAnsi="Times New Roman"/>
          <w:szCs w:val="24"/>
        </w:rPr>
      </w:pPr>
      <w:r>
        <w:rPr>
          <w:rFonts w:ascii="Times New Roman" w:hAnsi="Times New Roman"/>
          <w:szCs w:val="24"/>
        </w:rPr>
        <w:t>Vadovaudamasi</w:t>
      </w:r>
      <w:r w:rsidR="00241441">
        <w:rPr>
          <w:rFonts w:ascii="Times New Roman" w:hAnsi="Times New Roman"/>
          <w:szCs w:val="24"/>
        </w:rPr>
        <w:t>s</w:t>
      </w:r>
      <w:r>
        <w:rPr>
          <w:rFonts w:ascii="Times New Roman" w:hAnsi="Times New Roman"/>
          <w:szCs w:val="24"/>
        </w:rPr>
        <w:t xml:space="preserve"> Akredituotų socialinių paslaugų teikimų reikalavimų aprašu, patvirtintu Lietuvos Respublikos socialinės apsaugos ir darbo ministro 2021 m. liepos 5 d. įsakymu Nr. A1-492 „Dėl Akredituotų socialinių paslaugų teikimo reikalavimų patvirtinimo“, Socialinės priežiūros, laikino atokvėpio paslaugos akreditavimo tvarkos aprašu, patvirtintu Lietuvos </w:t>
      </w:r>
      <w:r w:rsidR="009111C3">
        <w:rPr>
          <w:rFonts w:ascii="Times New Roman" w:hAnsi="Times New Roman"/>
          <w:szCs w:val="24"/>
        </w:rPr>
        <w:t>R</w:t>
      </w:r>
      <w:r>
        <w:rPr>
          <w:rFonts w:ascii="Times New Roman" w:hAnsi="Times New Roman"/>
          <w:szCs w:val="24"/>
        </w:rPr>
        <w:t>espublikos socialinės apsaugos ir darbo ministro 2020 m. birželio 30 d. įsakymu Nr. A1-622 „Dėl Socialinės priežiūros, laikino atokvėpio paslaugos akreditavimo tvarkos aprašo patvirtinimo“, Šakių rajono savivaldybės socialinės priežiūros, laikino atokvėpio paslaugos akreditavimo tvarkos aprašo, patvirtinto Šakių rajono savivaldybės mero 2024 m. rugsėjo 10 d. potvarkiu Nr. MT-470 „Dėl Šakių rajono savivaldybės socialinės priežiūros, laikino atokvėpio paslaugos akreditavimo tvarkos aprašo patvirtinimo“, 13 punktu, Šakių rajono savivaldybės mero 2024 m. rugsėjo 10 d. potvarkio Nr. MT-470 „Dėl Šakių rajono savivaldybės socialinės priežiūros, laikino atokvėpio</w:t>
      </w:r>
      <w:r w:rsidR="00902314">
        <w:rPr>
          <w:rFonts w:ascii="Times New Roman" w:hAnsi="Times New Roman"/>
          <w:szCs w:val="24"/>
        </w:rPr>
        <w:t xml:space="preserve"> paslaugos akreditavimo tvarkos aprašo patvirtinimo“ 2 punktu ir 2.2 papunkčiu bei atsižvelgdama į Šakių rajono savivaldybės Socialinės priežiūros, laikino atokvėpio paslaugos akreditavimo vertinimo ir atrankos komisijos pateiktas 2024 m. spalio 4 d. posėdžio protokolo Nr. VL-1153 rekomendacijas,</w:t>
      </w:r>
    </w:p>
    <w:p w14:paraId="00556890" w14:textId="0A5473BA" w:rsidR="00902314" w:rsidRDefault="00902314" w:rsidP="00902314">
      <w:pPr>
        <w:overflowPunct w:val="0"/>
        <w:autoSpaceDE w:val="0"/>
        <w:autoSpaceDN w:val="0"/>
        <w:adjustRightInd w:val="0"/>
        <w:ind w:firstLine="720"/>
        <w:jc w:val="both"/>
        <w:rPr>
          <w:rFonts w:ascii="Times New Roman" w:hAnsi="Times New Roman"/>
          <w:szCs w:val="24"/>
        </w:rPr>
      </w:pPr>
      <w:r>
        <w:rPr>
          <w:rFonts w:ascii="Times New Roman" w:hAnsi="Times New Roman"/>
          <w:szCs w:val="24"/>
        </w:rPr>
        <w:t xml:space="preserve">s u t e i k i u neterminuotam laikotarpiui nuo šio įsakymo priėmimo dienos </w:t>
      </w:r>
      <w:r w:rsidR="0003053F">
        <w:rPr>
          <w:rFonts w:ascii="Times New Roman" w:hAnsi="Times New Roman"/>
          <w:szCs w:val="24"/>
        </w:rPr>
        <w:t>Šakių socialinių paslaugų centrui</w:t>
      </w:r>
      <w:r w:rsidR="00C549A5">
        <w:rPr>
          <w:rFonts w:ascii="Times New Roman" w:hAnsi="Times New Roman"/>
          <w:szCs w:val="24"/>
        </w:rPr>
        <w:t>,</w:t>
      </w:r>
      <w:r w:rsidR="009406C7">
        <w:rPr>
          <w:rFonts w:ascii="Times New Roman" w:hAnsi="Times New Roman"/>
          <w:szCs w:val="24"/>
        </w:rPr>
        <w:t xml:space="preserve"> įstaigos kodas </w:t>
      </w:r>
      <w:r w:rsidR="0003053F">
        <w:rPr>
          <w:rFonts w:ascii="Times New Roman" w:hAnsi="Times New Roman"/>
          <w:szCs w:val="24"/>
        </w:rPr>
        <w:t>300665444</w:t>
      </w:r>
      <w:r w:rsidR="009406C7">
        <w:rPr>
          <w:rFonts w:ascii="Times New Roman" w:hAnsi="Times New Roman"/>
          <w:szCs w:val="24"/>
        </w:rPr>
        <w:t xml:space="preserve">, </w:t>
      </w:r>
      <w:r w:rsidR="0003053F" w:rsidRPr="00F051D2">
        <w:rPr>
          <w:rFonts w:ascii="Times New Roman" w:hAnsi="Times New Roman"/>
          <w:szCs w:val="24"/>
        </w:rPr>
        <w:t>įstaigos buveinės adresas:</w:t>
      </w:r>
      <w:r w:rsidR="0003053F" w:rsidRPr="00280B82">
        <w:rPr>
          <w:rFonts w:asciiTheme="minorHAnsi" w:hAnsiTheme="minorHAnsi" w:cstheme="minorHAnsi"/>
          <w:szCs w:val="24"/>
        </w:rPr>
        <w:t xml:space="preserve"> </w:t>
      </w:r>
      <w:r w:rsidR="0003053F" w:rsidRPr="0003053F">
        <w:rPr>
          <w:rFonts w:ascii="Times New Roman" w:hAnsi="Times New Roman"/>
          <w:szCs w:val="24"/>
        </w:rPr>
        <w:t xml:space="preserve">Bažnyčios g. 7, Paluobių k., Griškabūdžio sen., Šakių r. sav. (veiklos vieta – </w:t>
      </w:r>
      <w:r w:rsidR="0003053F" w:rsidRPr="0003053F">
        <w:rPr>
          <w:rFonts w:ascii="Times New Roman" w:hAnsi="Times New Roman"/>
          <w:lang w:val="es-MX"/>
        </w:rPr>
        <w:t>V. Kudirkos g. 64A, Šakių m.,</w:t>
      </w:r>
      <w:r w:rsidR="0003053F" w:rsidRPr="0003053F">
        <w:rPr>
          <w:rFonts w:ascii="Times New Roman" w:hAnsi="Times New Roman"/>
          <w:szCs w:val="24"/>
        </w:rPr>
        <w:t xml:space="preserve"> Šakių r. sav.)</w:t>
      </w:r>
      <w:r w:rsidR="00C549A5">
        <w:rPr>
          <w:rFonts w:ascii="Times New Roman" w:hAnsi="Times New Roman"/>
          <w:szCs w:val="24"/>
        </w:rPr>
        <w:t xml:space="preserve">, </w:t>
      </w:r>
      <w:r w:rsidR="00AD3A83">
        <w:rPr>
          <w:rFonts w:ascii="Times New Roman" w:hAnsi="Times New Roman"/>
          <w:szCs w:val="24"/>
        </w:rPr>
        <w:t xml:space="preserve">teisę </w:t>
      </w:r>
      <w:bookmarkStart w:id="0" w:name="_GoBack"/>
      <w:bookmarkEnd w:id="0"/>
      <w:r w:rsidR="00AD3A83">
        <w:rPr>
          <w:rFonts w:ascii="Times New Roman" w:hAnsi="Times New Roman"/>
          <w:szCs w:val="24"/>
        </w:rPr>
        <w:t>teikti akredituotą laikino atokvėpio paslaugą – asmeniui (šeimai), prižiūrinčiam (-čiai) prižiūrimą asmenį.</w:t>
      </w:r>
    </w:p>
    <w:p w14:paraId="1ACDD22F" w14:textId="382D6F45" w:rsidR="00AD3A83" w:rsidRDefault="00AD3A83" w:rsidP="00902314">
      <w:pPr>
        <w:overflowPunct w:val="0"/>
        <w:autoSpaceDE w:val="0"/>
        <w:autoSpaceDN w:val="0"/>
        <w:adjustRightInd w:val="0"/>
        <w:ind w:firstLine="720"/>
        <w:jc w:val="both"/>
        <w:rPr>
          <w:rFonts w:ascii="Times New Roman" w:hAnsi="Times New Roman"/>
          <w:szCs w:val="24"/>
        </w:rPr>
      </w:pPr>
      <w:r>
        <w:rPr>
          <w:rFonts w:ascii="Times New Roman" w:hAnsi="Times New Roman"/>
          <w:szCs w:val="24"/>
        </w:rPr>
        <w:t>Šie įsakymas per vieną mėnesį nuo įsakymo įteikimo dienos gali būti skundžiamas Lietuvos administracinių ginčų komisijos Kauno apygardos skyriui adresu: Laisvės al. 36, Kaunas, arba Regionų  administracinio teismo Kauno rūmams adresu: A. Mickevičiaus g. 8A, Kaunas.</w:t>
      </w:r>
    </w:p>
    <w:p w14:paraId="79B60955" w14:textId="77777777" w:rsidR="00434111" w:rsidRDefault="00434111" w:rsidP="00434111">
      <w:pPr>
        <w:overflowPunct w:val="0"/>
        <w:autoSpaceDE w:val="0"/>
        <w:autoSpaceDN w:val="0"/>
        <w:adjustRightInd w:val="0"/>
        <w:rPr>
          <w:rFonts w:ascii="Times New Roman" w:hAnsi="Times New Roman"/>
          <w:szCs w:val="24"/>
        </w:rPr>
      </w:pPr>
    </w:p>
    <w:p w14:paraId="57910467" w14:textId="77777777" w:rsidR="00434111" w:rsidRDefault="00434111" w:rsidP="00434111">
      <w:pPr>
        <w:overflowPunct w:val="0"/>
        <w:autoSpaceDE w:val="0"/>
        <w:autoSpaceDN w:val="0"/>
        <w:adjustRightInd w:val="0"/>
        <w:rPr>
          <w:rFonts w:ascii="Times New Roman" w:hAnsi="Times New Roman"/>
          <w:szCs w:val="24"/>
        </w:rPr>
      </w:pPr>
    </w:p>
    <w:p w14:paraId="767042B6" w14:textId="77777777" w:rsidR="00434111" w:rsidRDefault="00434111" w:rsidP="00434111">
      <w:pPr>
        <w:overflowPunct w:val="0"/>
        <w:autoSpaceDE w:val="0"/>
        <w:autoSpaceDN w:val="0"/>
        <w:adjustRightInd w:val="0"/>
        <w:rPr>
          <w:rFonts w:ascii="Times New Roman" w:hAnsi="Times New Roman"/>
          <w:szCs w:val="24"/>
        </w:rPr>
      </w:pPr>
    </w:p>
    <w:p w14:paraId="341522C1" w14:textId="77777777" w:rsidR="00434111" w:rsidRDefault="00434111" w:rsidP="00434111">
      <w:pPr>
        <w:overflowPunct w:val="0"/>
        <w:autoSpaceDE w:val="0"/>
        <w:autoSpaceDN w:val="0"/>
        <w:adjustRightInd w:val="0"/>
        <w:rPr>
          <w:rFonts w:ascii="Times New Roman" w:hAnsi="Times New Roman"/>
          <w:szCs w:val="24"/>
        </w:rPr>
      </w:pPr>
    </w:p>
    <w:p w14:paraId="06C9C249" w14:textId="77777777" w:rsidR="00434111" w:rsidRDefault="00434111" w:rsidP="00434111">
      <w:pPr>
        <w:overflowPunct w:val="0"/>
        <w:autoSpaceDE w:val="0"/>
        <w:autoSpaceDN w:val="0"/>
        <w:adjustRightInd w:val="0"/>
        <w:rPr>
          <w:rFonts w:ascii="Times New Roman" w:hAnsi="Times New Roman"/>
          <w:szCs w:val="24"/>
        </w:rPr>
      </w:pPr>
    </w:p>
    <w:p w14:paraId="3AFFDEED" w14:textId="4391DDEC" w:rsidR="00AD3A83" w:rsidRDefault="00AD3A83" w:rsidP="009111C3">
      <w:pPr>
        <w:tabs>
          <w:tab w:val="left" w:pos="1242"/>
          <w:tab w:val="left" w:pos="1281"/>
          <w:tab w:val="left" w:pos="7450"/>
          <w:tab w:val="left" w:pos="7655"/>
          <w:tab w:val="left" w:pos="7938"/>
        </w:tabs>
        <w:rPr>
          <w:rFonts w:ascii="Times New Roman" w:hAnsi="Times New Roman"/>
        </w:rPr>
      </w:pPr>
      <w:r>
        <w:rPr>
          <w:rFonts w:ascii="Times New Roman" w:hAnsi="Times New Roman"/>
          <w:szCs w:val="24"/>
          <w:lang w:val="es-MX"/>
        </w:rPr>
        <w:t>Administracijos direktorius</w:t>
      </w:r>
      <w:r w:rsidR="009111C3">
        <w:rPr>
          <w:rFonts w:ascii="Times New Roman" w:hAnsi="Times New Roman"/>
          <w:szCs w:val="24"/>
          <w:lang w:val="es-MX"/>
        </w:rPr>
        <w:tab/>
      </w:r>
      <w:r>
        <w:t>Vytautas Ižganaitis</w:t>
      </w:r>
    </w:p>
    <w:p w14:paraId="0517F3E8" w14:textId="77777777" w:rsidR="00AD3A83" w:rsidRDefault="00AD3A83" w:rsidP="00AD3A83">
      <w:pPr>
        <w:tabs>
          <w:tab w:val="left" w:pos="1242"/>
          <w:tab w:val="left" w:pos="1281"/>
          <w:tab w:val="left" w:pos="7450"/>
          <w:tab w:val="left" w:pos="7655"/>
        </w:tabs>
        <w:rPr>
          <w:rFonts w:ascii="Times New Roman" w:hAnsi="Times New Roman"/>
        </w:rPr>
      </w:pPr>
    </w:p>
    <w:p w14:paraId="40601E3F" w14:textId="77777777" w:rsidR="00434111" w:rsidRDefault="00434111" w:rsidP="00434111">
      <w:pPr>
        <w:rPr>
          <w:rFonts w:ascii="Times New Roman" w:hAnsi="Times New Roman"/>
          <w:szCs w:val="24"/>
        </w:rPr>
      </w:pPr>
    </w:p>
    <w:p w14:paraId="42752EED" w14:textId="77777777" w:rsidR="00434111" w:rsidRDefault="00434111" w:rsidP="00434111">
      <w:pPr>
        <w:tabs>
          <w:tab w:val="left" w:pos="1242"/>
          <w:tab w:val="left" w:pos="6804"/>
          <w:tab w:val="left" w:pos="7450"/>
        </w:tabs>
        <w:rPr>
          <w:rFonts w:ascii="Times New Roman" w:hAnsi="Times New Roman"/>
          <w:szCs w:val="24"/>
        </w:rPr>
      </w:pPr>
    </w:p>
    <w:p w14:paraId="24962459" w14:textId="77777777" w:rsidR="00434111" w:rsidRDefault="00434111" w:rsidP="00434111">
      <w:pPr>
        <w:tabs>
          <w:tab w:val="left" w:pos="1242"/>
          <w:tab w:val="left" w:pos="6804"/>
          <w:tab w:val="left" w:pos="7450"/>
        </w:tabs>
        <w:rPr>
          <w:rFonts w:ascii="Times New Roman" w:hAnsi="Times New Roman"/>
          <w:szCs w:val="24"/>
        </w:rPr>
      </w:pPr>
    </w:p>
    <w:p w14:paraId="2EFD338A" w14:textId="77777777" w:rsidR="00434111" w:rsidRDefault="00434111" w:rsidP="00434111">
      <w:pPr>
        <w:tabs>
          <w:tab w:val="left" w:pos="1242"/>
          <w:tab w:val="left" w:pos="6804"/>
          <w:tab w:val="left" w:pos="7450"/>
        </w:tabs>
        <w:rPr>
          <w:rFonts w:ascii="Times New Roman" w:hAnsi="Times New Roman"/>
          <w:szCs w:val="24"/>
        </w:rPr>
      </w:pPr>
    </w:p>
    <w:p w14:paraId="42AEFA5E" w14:textId="275174FB" w:rsidR="00434111" w:rsidRPr="00241441" w:rsidRDefault="00434111" w:rsidP="00434111">
      <w:pPr>
        <w:tabs>
          <w:tab w:val="left" w:pos="2445"/>
        </w:tabs>
        <w:overflowPunct w:val="0"/>
        <w:rPr>
          <w:rFonts w:ascii="Times New Roman" w:hAnsi="Times New Roman"/>
          <w:szCs w:val="24"/>
          <w:lang w:val="pt-BR"/>
        </w:rPr>
      </w:pPr>
      <w:r>
        <w:rPr>
          <w:rFonts w:ascii="Times New Roman" w:hAnsi="Times New Roman"/>
          <w:szCs w:val="24"/>
        </w:rPr>
        <w:t>Parengė</w:t>
      </w:r>
      <w:r>
        <w:rPr>
          <w:rFonts w:ascii="Times New Roman" w:hAnsi="Times New Roman"/>
          <w:szCs w:val="24"/>
        </w:rPr>
        <w:tab/>
      </w:r>
      <w:r>
        <w:rPr>
          <w:rFonts w:ascii="Times New Roman" w:hAnsi="Times New Roman"/>
          <w:szCs w:val="24"/>
        </w:rPr>
        <w:tab/>
      </w:r>
    </w:p>
    <w:p w14:paraId="4DC7BBB1" w14:textId="5E1123AB" w:rsidR="00434111" w:rsidRDefault="00AD3A83" w:rsidP="00434111">
      <w:pPr>
        <w:overflowPunct w:val="0"/>
        <w:rPr>
          <w:rFonts w:ascii="Times New Roman" w:hAnsi="Times New Roman"/>
          <w:szCs w:val="24"/>
        </w:rPr>
      </w:pPr>
      <w:r>
        <w:rPr>
          <w:rFonts w:ascii="Times New Roman" w:hAnsi="Times New Roman"/>
          <w:szCs w:val="24"/>
        </w:rPr>
        <w:t>Socialinės paramos skyriaus specialistė</w:t>
      </w:r>
    </w:p>
    <w:p w14:paraId="63E5AA1D" w14:textId="77777777" w:rsidR="003B4442" w:rsidRDefault="003B4442" w:rsidP="00434111">
      <w:pPr>
        <w:overflowPunct w:val="0"/>
        <w:rPr>
          <w:rFonts w:ascii="Times New Roman" w:hAnsi="Times New Roman"/>
          <w:szCs w:val="24"/>
        </w:rPr>
      </w:pPr>
    </w:p>
    <w:p w14:paraId="5F8BE6B3" w14:textId="7CE13193" w:rsidR="00434111" w:rsidRDefault="00AD3A83" w:rsidP="00434111">
      <w:pPr>
        <w:overflowPunct w:val="0"/>
        <w:rPr>
          <w:rFonts w:ascii="Times New Roman" w:hAnsi="Times New Roman"/>
          <w:szCs w:val="24"/>
        </w:rPr>
      </w:pPr>
      <w:r>
        <w:rPr>
          <w:rFonts w:ascii="Times New Roman" w:hAnsi="Times New Roman"/>
          <w:szCs w:val="24"/>
        </w:rPr>
        <w:t>Sonata Černauskienė</w:t>
      </w:r>
    </w:p>
    <w:p w14:paraId="151E5C84" w14:textId="3ED3A70D" w:rsidR="001D38EF" w:rsidRPr="00434111" w:rsidRDefault="00AD3A83" w:rsidP="001D38EF">
      <w:pPr>
        <w:overflowPunct w:val="0"/>
        <w:rPr>
          <w:rFonts w:ascii="Times New Roman" w:hAnsi="Times New Roman"/>
          <w:szCs w:val="24"/>
        </w:rPr>
      </w:pPr>
      <w:r>
        <w:rPr>
          <w:rFonts w:ascii="Times New Roman" w:hAnsi="Times New Roman"/>
          <w:szCs w:val="24"/>
        </w:rPr>
        <w:t>2024-10-0</w:t>
      </w:r>
      <w:r w:rsidR="0003053F">
        <w:rPr>
          <w:rFonts w:ascii="Times New Roman" w:hAnsi="Times New Roman"/>
          <w:szCs w:val="24"/>
        </w:rPr>
        <w:t>8</w:t>
      </w:r>
    </w:p>
    <w:sectPr w:rsidR="001D38EF" w:rsidRPr="00434111">
      <w:headerReference w:type="default" r:id="rId7"/>
      <w:footerReference w:type="default" r:id="rId8"/>
      <w:pgSz w:w="11907" w:h="16840" w:code="9"/>
      <w:pgMar w:top="1134" w:right="567" w:bottom="1134" w:left="1701" w:header="567" w:footer="369" w:gutter="0"/>
      <w:cols w:space="1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2E07E1F" w14:textId="77777777" w:rsidR="00A92972" w:rsidRDefault="00A92972">
      <w:r>
        <w:separator/>
      </w:r>
    </w:p>
  </w:endnote>
  <w:endnote w:type="continuationSeparator" w:id="0">
    <w:p w14:paraId="7FD5CB68" w14:textId="77777777" w:rsidR="00A92972" w:rsidRDefault="00A929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auto"/>
    <w:pitch w:val="variable"/>
    <w:sig w:usb0="00000003" w:usb1="00000000" w:usb2="00000000" w:usb3="00000000" w:csb0="00000001"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28F2993" w14:textId="77777777"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EE5FE0A" w14:textId="77777777" w:rsidR="00A92972" w:rsidRDefault="00A92972">
      <w:r>
        <w:separator/>
      </w:r>
    </w:p>
  </w:footnote>
  <w:footnote w:type="continuationSeparator" w:id="0">
    <w:p w14:paraId="417D7871" w14:textId="77777777" w:rsidR="00A92972" w:rsidRDefault="00A9297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702B359" w14:textId="77777777" w:rsidR="00DD47CE" w:rsidRDefault="00BE6D25">
    <w:pPr>
      <w:pStyle w:val="Antrats"/>
      <w:rPr>
        <w:rFonts w:ascii="Times New Roman" w:hAnsi="Times New Roman"/>
      </w:rPr>
    </w:pPr>
    <w: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D38EF"/>
    <w:rsid w:val="0003053F"/>
    <w:rsid w:val="00041B24"/>
    <w:rsid w:val="000B4870"/>
    <w:rsid w:val="001048B2"/>
    <w:rsid w:val="00117499"/>
    <w:rsid w:val="001D38EF"/>
    <w:rsid w:val="001E7250"/>
    <w:rsid w:val="00201AC5"/>
    <w:rsid w:val="00241441"/>
    <w:rsid w:val="00275118"/>
    <w:rsid w:val="002765E4"/>
    <w:rsid w:val="0028720A"/>
    <w:rsid w:val="002D3ABC"/>
    <w:rsid w:val="002E400C"/>
    <w:rsid w:val="00313CF0"/>
    <w:rsid w:val="00342E29"/>
    <w:rsid w:val="003A0C31"/>
    <w:rsid w:val="003B4442"/>
    <w:rsid w:val="003E0110"/>
    <w:rsid w:val="003F491F"/>
    <w:rsid w:val="00434111"/>
    <w:rsid w:val="00435ADB"/>
    <w:rsid w:val="00474167"/>
    <w:rsid w:val="00512678"/>
    <w:rsid w:val="00521D86"/>
    <w:rsid w:val="00583E25"/>
    <w:rsid w:val="005972F1"/>
    <w:rsid w:val="00610881"/>
    <w:rsid w:val="0065433A"/>
    <w:rsid w:val="006E49D8"/>
    <w:rsid w:val="006F1322"/>
    <w:rsid w:val="0070001E"/>
    <w:rsid w:val="007321ED"/>
    <w:rsid w:val="00767C61"/>
    <w:rsid w:val="0077764D"/>
    <w:rsid w:val="007859E1"/>
    <w:rsid w:val="007932E1"/>
    <w:rsid w:val="008610A5"/>
    <w:rsid w:val="008A1782"/>
    <w:rsid w:val="008C1B78"/>
    <w:rsid w:val="008F39C2"/>
    <w:rsid w:val="008F4809"/>
    <w:rsid w:val="00902314"/>
    <w:rsid w:val="00903798"/>
    <w:rsid w:val="009111C3"/>
    <w:rsid w:val="009406C7"/>
    <w:rsid w:val="0097069E"/>
    <w:rsid w:val="0098205C"/>
    <w:rsid w:val="009B57C3"/>
    <w:rsid w:val="009C4EAB"/>
    <w:rsid w:val="009F065C"/>
    <w:rsid w:val="00A92972"/>
    <w:rsid w:val="00AA24B7"/>
    <w:rsid w:val="00AB338B"/>
    <w:rsid w:val="00AD3A83"/>
    <w:rsid w:val="00AE7378"/>
    <w:rsid w:val="00B346FA"/>
    <w:rsid w:val="00B75F85"/>
    <w:rsid w:val="00B9713D"/>
    <w:rsid w:val="00BE1E33"/>
    <w:rsid w:val="00BE4C6A"/>
    <w:rsid w:val="00BE6D25"/>
    <w:rsid w:val="00C2225A"/>
    <w:rsid w:val="00C549A5"/>
    <w:rsid w:val="00C838D9"/>
    <w:rsid w:val="00C84A75"/>
    <w:rsid w:val="00C921BD"/>
    <w:rsid w:val="00CA67DC"/>
    <w:rsid w:val="00CA6ECE"/>
    <w:rsid w:val="00CC171F"/>
    <w:rsid w:val="00D03174"/>
    <w:rsid w:val="00D41D28"/>
    <w:rsid w:val="00DD0473"/>
    <w:rsid w:val="00DD47CE"/>
    <w:rsid w:val="00E47496"/>
    <w:rsid w:val="00E53AA7"/>
    <w:rsid w:val="00E918BB"/>
    <w:rsid w:val="00ED113F"/>
    <w:rsid w:val="00EE2CE3"/>
    <w:rsid w:val="00F01EF6"/>
    <w:rsid w:val="00F051D2"/>
    <w:rsid w:val="00F12EB2"/>
    <w:rsid w:val="00F91158"/>
    <w:rsid w:val="00FD702A"/>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A686A5E"/>
  <w15:chartTrackingRefBased/>
  <w15:docId w15:val="{583634A2-2177-4A55-91C9-7D36DC7ED8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rPr>
      <w:rFonts w:ascii="TimesLT" w:hAnsi="TimesLT"/>
      <w:sz w:val="24"/>
    </w:rPr>
  </w:style>
  <w:style w:type="paragraph" w:styleId="Antrat1">
    <w:name w:val="heading 1"/>
    <w:basedOn w:val="prastasis"/>
    <w:next w:val="prastasis"/>
    <w:qFormat/>
    <w:pPr>
      <w:keepNext/>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semiHidden/>
    <w:pPr>
      <w:tabs>
        <w:tab w:val="center" w:pos="4320"/>
        <w:tab w:val="right" w:pos="8640"/>
      </w:tabs>
    </w:pPr>
    <w:rPr>
      <w:sz w:val="20"/>
      <w:lang w:val="en-US"/>
    </w:rPr>
  </w:style>
  <w:style w:type="paragraph" w:styleId="Antrats">
    <w:name w:val="header"/>
    <w:basedOn w:val="prastasis"/>
    <w:semiHidden/>
    <w:pPr>
      <w:tabs>
        <w:tab w:val="center" w:pos="4320"/>
        <w:tab w:val="right" w:pos="8640"/>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15FA32A-DBDF-47FE-B0A2-2D7EA9FF47DB}">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ISAKYMAS</Template>
  <TotalTime>10</TotalTime>
  <Pages>1</Pages>
  <Words>346</Words>
  <Characters>1977</Characters>
  <Application>Microsoft Office Word</Application>
  <DocSecurity>0</DocSecurity>
  <Lines>16</Lines>
  <Paragraphs>4</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     ŠAKIU RAJONO SAVIVALDYBES                              I S A K Y M A S        </vt:lpstr>
    </vt:vector>
  </TitlesOfParts>
  <Company/>
  <LinksUpToDate>false</LinksUpToDate>
  <CharactersWithSpaces>2319</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subject/>
  <dc:creator>Vartotojas</dc:creator>
  <cp:keywords/>
  <dc:description/>
  <cp:lastModifiedBy>Sonata Černauskienė</cp:lastModifiedBy>
  <cp:revision>16</cp:revision>
  <cp:lastPrinted>2001-05-23T08:36:00Z</cp:lastPrinted>
  <dcterms:created xsi:type="dcterms:W3CDTF">2024-10-08T07:58:00Z</dcterms:created>
  <dcterms:modified xsi:type="dcterms:W3CDTF">2024-10-08T08:09:00Z</dcterms:modified>
</cp:coreProperties>
</file>