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648F83B2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C1969">
        <w:rPr>
          <w:rFonts w:ascii="Times New Roman" w:eastAsia="Times New Roman" w:hAnsi="Times New Roman"/>
          <w:sz w:val="24"/>
          <w:szCs w:val="20"/>
          <w:lang w:val="lt-LT" w:eastAsia="lt-LT"/>
        </w:rPr>
        <w:t>balandžio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AB5623">
        <w:rPr>
          <w:rFonts w:ascii="Times New Roman" w:eastAsia="Times New Roman" w:hAnsi="Times New Roman"/>
          <w:sz w:val="24"/>
          <w:szCs w:val="24"/>
        </w:rPr>
        <w:t>, Rajono savivaldybės administracijos direktoriaus rezervo naudojimo tvarkos aprašu, patvirtintu Šakių rajono savivaldybės tarybos 2013 m. sausio 31 d. sprendimu Nr. T-6 „Dėl rajono savivaldybės administracijos direktoriaus rezervo naudojimo tvarkos aprašo tvirtinimo”:</w:t>
      </w:r>
    </w:p>
    <w:p w14:paraId="3BF6C4DD" w14:textId="4066BA4D" w:rsidR="00294C06" w:rsidRDefault="00AB5623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B5623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B5623">
        <w:rPr>
          <w:rFonts w:ascii="Times New Roman" w:eastAsia="Times New Roman" w:hAnsi="Times New Roman"/>
          <w:sz w:val="24"/>
          <w:szCs w:val="24"/>
        </w:rPr>
        <w:t xml:space="preserve">S k i r i u iš Valdymo programoje apskaitomo Savivaldybės administracijos direktoriaus rezervo lėšų </w:t>
      </w:r>
      <w:r w:rsidR="00984D50">
        <w:rPr>
          <w:rFonts w:ascii="Times New Roman" w:eastAsia="Times New Roman" w:hAnsi="Times New Roman"/>
          <w:sz w:val="24"/>
          <w:szCs w:val="24"/>
        </w:rPr>
        <w:t>4 250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FA5C9C">
        <w:rPr>
          <w:rFonts w:ascii="Times New Roman" w:eastAsia="Times New Roman" w:hAnsi="Times New Roman"/>
          <w:sz w:val="24"/>
          <w:szCs w:val="24"/>
        </w:rPr>
        <w:t>keturis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 tūkstančius du šimtus </w:t>
      </w:r>
      <w:r w:rsidR="00FA5C9C">
        <w:rPr>
          <w:rFonts w:ascii="Times New Roman" w:eastAsia="Times New Roman" w:hAnsi="Times New Roman"/>
          <w:sz w:val="24"/>
          <w:szCs w:val="24"/>
        </w:rPr>
        <w:t>penkiasdešimt eurų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) </w:t>
      </w:r>
      <w:r w:rsidR="00294C06">
        <w:rPr>
          <w:rFonts w:ascii="Times New Roman" w:eastAsia="Times New Roman" w:hAnsi="Times New Roman"/>
          <w:sz w:val="24"/>
          <w:szCs w:val="24"/>
        </w:rPr>
        <w:t>savivavaldybės administracijai</w:t>
      </w:r>
      <w:r w:rsidR="00970768">
        <w:rPr>
          <w:rFonts w:ascii="Times New Roman" w:eastAsia="Times New Roman" w:hAnsi="Times New Roman"/>
          <w:sz w:val="24"/>
          <w:szCs w:val="24"/>
        </w:rPr>
        <w:t xml:space="preserve"> a</w:t>
      </w:r>
      <w:r w:rsidR="00294C06">
        <w:rPr>
          <w:rFonts w:ascii="Times New Roman" w:eastAsia="Times New Roman" w:hAnsi="Times New Roman"/>
          <w:sz w:val="24"/>
          <w:szCs w:val="24"/>
        </w:rPr>
        <w:t>pmokėti UAB „</w:t>
      </w:r>
      <w:r w:rsidR="00FA5C9C">
        <w:rPr>
          <w:rFonts w:ascii="Times New Roman" w:eastAsia="Times New Roman" w:hAnsi="Times New Roman"/>
          <w:sz w:val="24"/>
          <w:szCs w:val="24"/>
        </w:rPr>
        <w:t>Partecha”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už </w:t>
      </w:r>
      <w:r w:rsidR="00FA5C9C">
        <w:rPr>
          <w:rFonts w:ascii="Times New Roman" w:eastAsia="Times New Roman" w:hAnsi="Times New Roman"/>
          <w:sz w:val="24"/>
          <w:szCs w:val="24"/>
        </w:rPr>
        <w:t>1</w:t>
      </w:r>
      <w:r w:rsidR="004C1969">
        <w:rPr>
          <w:rFonts w:ascii="Times New Roman" w:eastAsia="Times New Roman" w:hAnsi="Times New Roman"/>
          <w:sz w:val="24"/>
          <w:szCs w:val="24"/>
        </w:rPr>
        <w:t>000 vnt. respiratorių</w:t>
      </w:r>
      <w:r w:rsidR="00970768">
        <w:rPr>
          <w:rFonts w:ascii="Times New Roman" w:eastAsia="Times New Roman" w:hAnsi="Times New Roman"/>
          <w:sz w:val="24"/>
          <w:szCs w:val="24"/>
        </w:rPr>
        <w:t xml:space="preserve"> </w:t>
      </w:r>
      <w:r w:rsidR="001D7800">
        <w:rPr>
          <w:rFonts w:ascii="Times New Roman" w:eastAsia="Times New Roman" w:hAnsi="Times New Roman"/>
          <w:sz w:val="24"/>
          <w:szCs w:val="24"/>
        </w:rPr>
        <w:t>KN95</w:t>
      </w:r>
      <w:r w:rsidR="00FA5C9C">
        <w:rPr>
          <w:rFonts w:ascii="Times New Roman" w:eastAsia="Times New Roman" w:hAnsi="Times New Roman"/>
          <w:sz w:val="24"/>
          <w:szCs w:val="24"/>
        </w:rPr>
        <w:t xml:space="preserve"> ir 1000 vnt medicininių veido kaukių 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pg. </w:t>
      </w:r>
      <w:r w:rsidR="001D7800">
        <w:rPr>
          <w:rFonts w:ascii="Times New Roman" w:eastAsia="Times New Roman" w:hAnsi="Times New Roman"/>
          <w:sz w:val="24"/>
          <w:szCs w:val="24"/>
        </w:rPr>
        <w:t xml:space="preserve">PVM sąskaitą faktūrą Nr. </w:t>
      </w:r>
      <w:r w:rsidR="00FA5C9C">
        <w:rPr>
          <w:rFonts w:ascii="Times New Roman" w:eastAsia="Times New Roman" w:hAnsi="Times New Roman"/>
          <w:sz w:val="24"/>
          <w:szCs w:val="24"/>
        </w:rPr>
        <w:t>BTAP 001285.</w:t>
      </w:r>
    </w:p>
    <w:p w14:paraId="66FA1F87" w14:textId="3EB79A8A" w:rsidR="009642A0" w:rsidRDefault="008E4BA6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Grigaitienę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036D0D68" w14:textId="77777777" w:rsidR="001D7800" w:rsidRDefault="001D780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ABC6E90" w14:textId="77777777" w:rsidR="001D7800" w:rsidRDefault="001D780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09A7F05A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3EF926A4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C1969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C1969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FA5C9C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bookmarkStart w:id="0" w:name="_GoBack"/>
      <w:bookmarkEnd w:id="0"/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30E96E" w14:textId="77777777" w:rsidR="00311D99" w:rsidRDefault="00311D99">
      <w:pPr>
        <w:spacing w:after="0" w:line="240" w:lineRule="auto"/>
      </w:pPr>
      <w:r>
        <w:separator/>
      </w:r>
    </w:p>
  </w:endnote>
  <w:endnote w:type="continuationSeparator" w:id="0">
    <w:p w14:paraId="5FC688B0" w14:textId="77777777" w:rsidR="00311D99" w:rsidRDefault="0031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311D9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311D99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311D9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8C5ABF" w14:textId="77777777" w:rsidR="00311D99" w:rsidRDefault="00311D99">
      <w:pPr>
        <w:spacing w:after="0" w:line="240" w:lineRule="auto"/>
      </w:pPr>
      <w:r>
        <w:separator/>
      </w:r>
    </w:p>
  </w:footnote>
  <w:footnote w:type="continuationSeparator" w:id="0">
    <w:p w14:paraId="71F4B3E7" w14:textId="77777777" w:rsidR="00311D99" w:rsidRDefault="00311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311D9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311D9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BCB"/>
    <w:rsid w:val="000C3A93"/>
    <w:rsid w:val="000C50D8"/>
    <w:rsid w:val="000C5394"/>
    <w:rsid w:val="000E7326"/>
    <w:rsid w:val="0015172D"/>
    <w:rsid w:val="0016274A"/>
    <w:rsid w:val="00185573"/>
    <w:rsid w:val="00196020"/>
    <w:rsid w:val="001A1D02"/>
    <w:rsid w:val="001B0D8E"/>
    <w:rsid w:val="001B7D13"/>
    <w:rsid w:val="001C52AA"/>
    <w:rsid w:val="001D7800"/>
    <w:rsid w:val="00224561"/>
    <w:rsid w:val="002331FF"/>
    <w:rsid w:val="00272B7B"/>
    <w:rsid w:val="00294C06"/>
    <w:rsid w:val="00295E0A"/>
    <w:rsid w:val="002B7B4C"/>
    <w:rsid w:val="002F0333"/>
    <w:rsid w:val="002F313D"/>
    <w:rsid w:val="002F40C0"/>
    <w:rsid w:val="00311D99"/>
    <w:rsid w:val="00326062"/>
    <w:rsid w:val="0036266B"/>
    <w:rsid w:val="00372FC8"/>
    <w:rsid w:val="003737F4"/>
    <w:rsid w:val="003B07E9"/>
    <w:rsid w:val="003C2F27"/>
    <w:rsid w:val="003D714E"/>
    <w:rsid w:val="003E56E3"/>
    <w:rsid w:val="00406583"/>
    <w:rsid w:val="0049320F"/>
    <w:rsid w:val="004C1969"/>
    <w:rsid w:val="004C7F69"/>
    <w:rsid w:val="004F1ED1"/>
    <w:rsid w:val="004F2D19"/>
    <w:rsid w:val="005018D4"/>
    <w:rsid w:val="00527F4C"/>
    <w:rsid w:val="00577CB8"/>
    <w:rsid w:val="005E6683"/>
    <w:rsid w:val="00603432"/>
    <w:rsid w:val="00631970"/>
    <w:rsid w:val="00654D18"/>
    <w:rsid w:val="00655DA4"/>
    <w:rsid w:val="006807B7"/>
    <w:rsid w:val="006B0C62"/>
    <w:rsid w:val="006B17B4"/>
    <w:rsid w:val="00766E8F"/>
    <w:rsid w:val="0077070B"/>
    <w:rsid w:val="007A3802"/>
    <w:rsid w:val="007B127F"/>
    <w:rsid w:val="007E04B0"/>
    <w:rsid w:val="007F3A6E"/>
    <w:rsid w:val="007F4254"/>
    <w:rsid w:val="00804F6B"/>
    <w:rsid w:val="008140C1"/>
    <w:rsid w:val="0082389C"/>
    <w:rsid w:val="008373A4"/>
    <w:rsid w:val="00854A3A"/>
    <w:rsid w:val="0086031D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7638"/>
    <w:rsid w:val="00984629"/>
    <w:rsid w:val="00984D50"/>
    <w:rsid w:val="009954A4"/>
    <w:rsid w:val="009A3429"/>
    <w:rsid w:val="009E7BB7"/>
    <w:rsid w:val="009F78DC"/>
    <w:rsid w:val="00A07EE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3FE1"/>
    <w:rsid w:val="00B138A1"/>
    <w:rsid w:val="00B17AE4"/>
    <w:rsid w:val="00B4373D"/>
    <w:rsid w:val="00B64B10"/>
    <w:rsid w:val="00B7229E"/>
    <w:rsid w:val="00BC0B84"/>
    <w:rsid w:val="00BE7C61"/>
    <w:rsid w:val="00BF0DA7"/>
    <w:rsid w:val="00BF4A2C"/>
    <w:rsid w:val="00C003E6"/>
    <w:rsid w:val="00C07E90"/>
    <w:rsid w:val="00C22A98"/>
    <w:rsid w:val="00C324CF"/>
    <w:rsid w:val="00C46401"/>
    <w:rsid w:val="00C97BFB"/>
    <w:rsid w:val="00CB6D63"/>
    <w:rsid w:val="00CE12C8"/>
    <w:rsid w:val="00D06515"/>
    <w:rsid w:val="00D457A6"/>
    <w:rsid w:val="00D75B2A"/>
    <w:rsid w:val="00D86979"/>
    <w:rsid w:val="00DF084A"/>
    <w:rsid w:val="00E01FC3"/>
    <w:rsid w:val="00E20400"/>
    <w:rsid w:val="00E84E95"/>
    <w:rsid w:val="00EC4155"/>
    <w:rsid w:val="00ED6D93"/>
    <w:rsid w:val="00EE006C"/>
    <w:rsid w:val="00EF1693"/>
    <w:rsid w:val="00EF1A4C"/>
    <w:rsid w:val="00F07DEB"/>
    <w:rsid w:val="00F325E8"/>
    <w:rsid w:val="00F41F3D"/>
    <w:rsid w:val="00F63E2E"/>
    <w:rsid w:val="00F66270"/>
    <w:rsid w:val="00F70C4B"/>
    <w:rsid w:val="00FA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2020-03-18T13:39:00Z</cp:lastPrinted>
  <dcterms:created xsi:type="dcterms:W3CDTF">2020-04-08T12:58:00Z</dcterms:created>
  <dcterms:modified xsi:type="dcterms:W3CDTF">2020-04-08T13:15:00Z</dcterms:modified>
</cp:coreProperties>
</file>