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08EB5643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465D6" w:rsidRPr="003220AC">
        <w:rPr>
          <w:rFonts w:ascii="Times New Roman" w:hAnsi="Times New Roman"/>
          <w:szCs w:val="24"/>
        </w:rPr>
        <w:t>4</w:t>
      </w:r>
      <w:r w:rsidRPr="003220AC">
        <w:rPr>
          <w:rFonts w:ascii="Times New Roman" w:hAnsi="Times New Roman"/>
          <w:szCs w:val="24"/>
        </w:rPr>
        <w:t xml:space="preserve"> m. </w:t>
      </w:r>
      <w:r w:rsidR="000443E4">
        <w:rPr>
          <w:rFonts w:ascii="Times New Roman" w:hAnsi="Times New Roman"/>
          <w:szCs w:val="24"/>
        </w:rPr>
        <w:t xml:space="preserve">lapkričio        </w:t>
      </w:r>
      <w:r w:rsidR="000701C1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495F3C34" w:rsidR="0035744C" w:rsidRPr="000701C1" w:rsidRDefault="003E13CC" w:rsidP="00FD3794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0701C1">
        <w:rPr>
          <w:rFonts w:ascii="Times New Roman" w:hAnsi="Times New Roman"/>
          <w:szCs w:val="24"/>
        </w:rPr>
        <w:tab/>
        <w:t xml:space="preserve">Vadovaudamasi </w:t>
      </w:r>
      <w:r w:rsidR="0035744C" w:rsidRPr="000701C1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0701C1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0701C1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0701C1">
        <w:rPr>
          <w:rFonts w:ascii="Times New Roman" w:hAnsi="Times New Roman"/>
          <w:color w:val="000000"/>
          <w:szCs w:val="24"/>
        </w:rPr>
        <w:t>apunkčiu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0701C1">
        <w:rPr>
          <w:rFonts w:ascii="Times New Roman" w:hAnsi="Times New Roman"/>
          <w:szCs w:val="24"/>
        </w:rPr>
        <w:t xml:space="preserve">rajono savivaldybės tarybos </w:t>
      </w:r>
      <w:r w:rsidR="004C6317" w:rsidRPr="000701C1">
        <w:rPr>
          <w:rFonts w:ascii="Times New Roman" w:hAnsi="Times New Roman"/>
        </w:rPr>
        <w:t>2024 m. kovo 15</w:t>
      </w:r>
      <w:r w:rsidR="004C6317" w:rsidRPr="000701C1">
        <w:rPr>
          <w:rFonts w:ascii="Times New Roman" w:hAnsi="Times New Roman"/>
          <w:color w:val="000000"/>
        </w:rPr>
        <w:t xml:space="preserve"> d. sprendimu Nr. T-58 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0701C1">
        <w:rPr>
          <w:rFonts w:ascii="Times New Roman" w:hAnsi="Times New Roman"/>
          <w:szCs w:val="24"/>
        </w:rPr>
        <w:t>2</w:t>
      </w:r>
      <w:r w:rsidR="00363CEE" w:rsidRPr="000701C1">
        <w:rPr>
          <w:rFonts w:ascii="Times New Roman" w:hAnsi="Times New Roman"/>
          <w:szCs w:val="24"/>
        </w:rPr>
        <w:t>2</w:t>
      </w:r>
      <w:r w:rsidR="0035744C" w:rsidRPr="000701C1">
        <w:rPr>
          <w:rFonts w:ascii="Times New Roman" w:hAnsi="Times New Roman"/>
          <w:szCs w:val="24"/>
        </w:rPr>
        <w:t>.</w:t>
      </w:r>
      <w:r w:rsidR="0015406F" w:rsidRPr="000701C1">
        <w:rPr>
          <w:rFonts w:ascii="Times New Roman" w:hAnsi="Times New Roman"/>
          <w:szCs w:val="24"/>
        </w:rPr>
        <w:t>1</w:t>
      </w:r>
      <w:r w:rsidR="0035744C" w:rsidRPr="000701C1">
        <w:rPr>
          <w:rFonts w:ascii="Times New Roman" w:hAnsi="Times New Roman"/>
          <w:szCs w:val="24"/>
        </w:rPr>
        <w:t>2 p</w:t>
      </w:r>
      <w:r w:rsidR="001B1E4E" w:rsidRPr="000701C1">
        <w:rPr>
          <w:rFonts w:ascii="Times New Roman" w:hAnsi="Times New Roman"/>
          <w:szCs w:val="24"/>
        </w:rPr>
        <w:t>apunkčiu</w:t>
      </w:r>
      <w:r w:rsidR="00537581" w:rsidRPr="000701C1">
        <w:rPr>
          <w:rFonts w:ascii="Times New Roman" w:hAnsi="Times New Roman"/>
          <w:szCs w:val="24"/>
        </w:rPr>
        <w:t>,</w:t>
      </w:r>
      <w:r w:rsidR="00D919E3"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0701C1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0701C1">
        <w:rPr>
          <w:rFonts w:ascii="Times New Roman" w:hAnsi="Times New Roman"/>
          <w:color w:val="000000"/>
          <w:szCs w:val="24"/>
        </w:rPr>
        <w:t>punkt</w:t>
      </w:r>
      <w:r w:rsidR="00A112A8" w:rsidRPr="000701C1">
        <w:rPr>
          <w:rFonts w:ascii="Times New Roman" w:hAnsi="Times New Roman"/>
          <w:color w:val="000000"/>
          <w:szCs w:val="24"/>
        </w:rPr>
        <w:t>ais</w:t>
      </w:r>
      <w:r w:rsidR="00085667" w:rsidRPr="000701C1">
        <w:rPr>
          <w:rFonts w:ascii="Times New Roman" w:hAnsi="Times New Roman"/>
          <w:szCs w:val="24"/>
        </w:rPr>
        <w:t>,</w:t>
      </w:r>
    </w:p>
    <w:p w14:paraId="169BA15E" w14:textId="51E65237" w:rsidR="0035744C" w:rsidRPr="000701C1" w:rsidRDefault="0035744C" w:rsidP="00FD3794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0701C1">
        <w:rPr>
          <w:color w:val="000000"/>
        </w:rPr>
        <w:tab/>
      </w:r>
      <w:r w:rsidRPr="000701C1">
        <w:rPr>
          <w:color w:val="000000"/>
          <w:spacing w:val="60"/>
        </w:rPr>
        <w:t>tvirtinu</w:t>
      </w:r>
      <w:r w:rsidRPr="000701C1">
        <w:rPr>
          <w:color w:val="000000"/>
        </w:rPr>
        <w:t xml:space="preserve"> pridedamas Šakių rajono savivaldybės nekilnojamųjų daiktų pardavimo viešame aukcione sąlygas:</w:t>
      </w:r>
    </w:p>
    <w:p w14:paraId="08726556" w14:textId="531C7409" w:rsidR="000443E4" w:rsidRPr="002D7F8F" w:rsidRDefault="000443E4" w:rsidP="00FD3794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Pr="002D7F8F">
        <w:rPr>
          <w:rFonts w:ascii="Times New Roman" w:hAnsi="Times New Roman"/>
          <w:szCs w:val="24"/>
        </w:rPr>
        <w:t xml:space="preserve">Buto (unikalus Nr. 8496-9010-6016:0003, bendras plotas 39,17 kv. m), </w:t>
      </w:r>
      <w:r>
        <w:rPr>
          <w:rFonts w:ascii="Times New Roman" w:hAnsi="Times New Roman"/>
          <w:szCs w:val="24"/>
        </w:rPr>
        <w:t xml:space="preserve">adresu: Šakių r. sav., Barzdų sen., Buktiškių k., </w:t>
      </w:r>
      <w:r w:rsidRPr="002D7F8F">
        <w:rPr>
          <w:rFonts w:ascii="Times New Roman" w:hAnsi="Times New Roman"/>
          <w:szCs w:val="24"/>
        </w:rPr>
        <w:t>Sūduvos g. 1-4.</w:t>
      </w:r>
    </w:p>
    <w:p w14:paraId="042D607A" w14:textId="17D73573" w:rsidR="000443E4" w:rsidRDefault="000443E4" w:rsidP="00FD3794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Pr="00E853E4">
        <w:rPr>
          <w:rFonts w:ascii="Times New Roman" w:hAnsi="Times New Roman"/>
          <w:szCs w:val="24"/>
        </w:rPr>
        <w:t>. Šarvojimo salės (unikalus Nr. 8496-0007-0014:0005, bendras plotas 83,12 kv. m), adresu: Šakių r. sav., Kudirkos Naumiestis, Tilto g. 7-1.</w:t>
      </w:r>
    </w:p>
    <w:p w14:paraId="362A43BC" w14:textId="7544C86E" w:rsidR="005159BB" w:rsidRPr="003C1E4F" w:rsidRDefault="003C1E4F" w:rsidP="00FD3794">
      <w:pPr>
        <w:tabs>
          <w:tab w:val="left" w:pos="720"/>
        </w:tabs>
        <w:jc w:val="both"/>
        <w:rPr>
          <w:szCs w:val="24"/>
        </w:rPr>
      </w:pPr>
      <w:r>
        <w:rPr>
          <w:rFonts w:ascii="Times New Roman" w:hAnsi="Times New Roman"/>
          <w:szCs w:val="24"/>
        </w:rPr>
        <w:tab/>
      </w:r>
      <w:r w:rsidR="005159BB">
        <w:rPr>
          <w:rFonts w:ascii="Times New Roman" w:hAnsi="Times New Roman"/>
          <w:szCs w:val="24"/>
        </w:rPr>
        <w:t xml:space="preserve">3. </w:t>
      </w:r>
      <w:r w:rsidRPr="005C496A">
        <w:rPr>
          <w:szCs w:val="24"/>
        </w:rPr>
        <w:t>Kalvė</w:t>
      </w:r>
      <w:r>
        <w:rPr>
          <w:szCs w:val="24"/>
        </w:rPr>
        <w:t>s</w:t>
      </w:r>
      <w:r w:rsidRPr="005C496A">
        <w:rPr>
          <w:szCs w:val="24"/>
        </w:rPr>
        <w:t xml:space="preserve"> (unikalus Nr. 4400-3083-3813, </w:t>
      </w:r>
      <w:r>
        <w:rPr>
          <w:szCs w:val="24"/>
        </w:rPr>
        <w:t xml:space="preserve">bendras </w:t>
      </w:r>
      <w:r w:rsidRPr="005C496A">
        <w:rPr>
          <w:szCs w:val="24"/>
        </w:rPr>
        <w:t>plotas 94,19 kv. m); 0,1005 ha žemės sklyp</w:t>
      </w:r>
      <w:r w:rsidR="00BD3DD5">
        <w:rPr>
          <w:szCs w:val="24"/>
        </w:rPr>
        <w:t>o</w:t>
      </w:r>
      <w:r w:rsidRPr="005C496A">
        <w:rPr>
          <w:szCs w:val="24"/>
        </w:rPr>
        <w:t xml:space="preserve"> (kadastro Nr. 8470/0002:111, unikalus Nr. 4400-5339-6153),</w:t>
      </w:r>
      <w:r>
        <w:rPr>
          <w:szCs w:val="24"/>
        </w:rPr>
        <w:t xml:space="preserve"> adresu: Šakių r. sav., Kudirkos Naumiesčio sen., Panovių k.,</w:t>
      </w:r>
      <w:r w:rsidRPr="005C496A">
        <w:rPr>
          <w:szCs w:val="24"/>
        </w:rPr>
        <w:t xml:space="preserve"> Ūkininkų g. 4.</w:t>
      </w:r>
    </w:p>
    <w:p w14:paraId="52E450DB" w14:textId="16F3C66E" w:rsidR="005159BB" w:rsidRPr="00FD3794" w:rsidRDefault="005159BB" w:rsidP="00FD3794">
      <w:pPr>
        <w:ind w:firstLine="720"/>
        <w:jc w:val="both"/>
        <w:rPr>
          <w:szCs w:val="24"/>
        </w:rPr>
      </w:pPr>
      <w:r>
        <w:rPr>
          <w:rFonts w:ascii="Times New Roman" w:hAnsi="Times New Roman"/>
          <w:szCs w:val="24"/>
        </w:rPr>
        <w:t xml:space="preserve">4. </w:t>
      </w:r>
      <w:r w:rsidR="00FD3794">
        <w:rPr>
          <w:szCs w:val="24"/>
        </w:rPr>
        <w:t>Vaikų darželi</w:t>
      </w:r>
      <w:r w:rsidR="00FD3794">
        <w:rPr>
          <w:szCs w:val="24"/>
        </w:rPr>
        <w:t>o</w:t>
      </w:r>
      <w:r w:rsidR="00FD3794" w:rsidRPr="00263915">
        <w:rPr>
          <w:szCs w:val="24"/>
        </w:rPr>
        <w:t xml:space="preserve"> (unikalus </w:t>
      </w:r>
      <w:r w:rsidR="00FD3794">
        <w:rPr>
          <w:szCs w:val="24"/>
        </w:rPr>
        <w:t>Nr.</w:t>
      </w:r>
      <w:r w:rsidR="00FD3794" w:rsidRPr="00263915">
        <w:rPr>
          <w:szCs w:val="24"/>
        </w:rPr>
        <w:t xml:space="preserve"> </w:t>
      </w:r>
      <w:r w:rsidR="00FD3794">
        <w:rPr>
          <w:szCs w:val="24"/>
        </w:rPr>
        <w:t>4400-0842-5138, bendras plotas 607,65 kv. m</w:t>
      </w:r>
      <w:r w:rsidR="00FD3794" w:rsidRPr="00263915">
        <w:rPr>
          <w:szCs w:val="24"/>
        </w:rPr>
        <w:t>)</w:t>
      </w:r>
      <w:r w:rsidR="00FD3794">
        <w:rPr>
          <w:szCs w:val="24"/>
        </w:rPr>
        <w:t>, kiemo statini</w:t>
      </w:r>
      <w:r w:rsidR="00FD3794">
        <w:rPr>
          <w:szCs w:val="24"/>
        </w:rPr>
        <w:t>ų</w:t>
      </w:r>
      <w:r w:rsidR="00FD3794">
        <w:rPr>
          <w:szCs w:val="24"/>
        </w:rPr>
        <w:t xml:space="preserve"> (unikalus Nr. 4400-0842-5216); 0,4020</w:t>
      </w:r>
      <w:r w:rsidR="00FD3794" w:rsidRPr="00263915">
        <w:rPr>
          <w:szCs w:val="24"/>
        </w:rPr>
        <w:t xml:space="preserve"> ha žemės sklyp</w:t>
      </w:r>
      <w:r w:rsidR="00FD3794">
        <w:rPr>
          <w:szCs w:val="24"/>
        </w:rPr>
        <w:t>o</w:t>
      </w:r>
      <w:r w:rsidR="00FD3794" w:rsidRPr="00263915">
        <w:rPr>
          <w:szCs w:val="24"/>
        </w:rPr>
        <w:t xml:space="preserve"> (kadastr</w:t>
      </w:r>
      <w:r w:rsidR="00FD3794">
        <w:rPr>
          <w:szCs w:val="24"/>
        </w:rPr>
        <w:t>o</w:t>
      </w:r>
      <w:r w:rsidR="00FD3794" w:rsidRPr="00263915">
        <w:rPr>
          <w:szCs w:val="24"/>
        </w:rPr>
        <w:t xml:space="preserve"> </w:t>
      </w:r>
      <w:r w:rsidR="00FD3794">
        <w:rPr>
          <w:szCs w:val="24"/>
        </w:rPr>
        <w:t>Nr.</w:t>
      </w:r>
      <w:r w:rsidR="00FD3794" w:rsidRPr="00263915">
        <w:rPr>
          <w:szCs w:val="24"/>
        </w:rPr>
        <w:t xml:space="preserve"> 84</w:t>
      </w:r>
      <w:r w:rsidR="00FD3794">
        <w:rPr>
          <w:szCs w:val="24"/>
        </w:rPr>
        <w:t>70</w:t>
      </w:r>
      <w:r w:rsidR="00FD3794" w:rsidRPr="00263915">
        <w:rPr>
          <w:szCs w:val="24"/>
        </w:rPr>
        <w:t>/000</w:t>
      </w:r>
      <w:r w:rsidR="00FD3794">
        <w:rPr>
          <w:szCs w:val="24"/>
        </w:rPr>
        <w:t>1</w:t>
      </w:r>
      <w:r w:rsidR="00FD3794" w:rsidRPr="00263915">
        <w:rPr>
          <w:szCs w:val="24"/>
        </w:rPr>
        <w:t>:</w:t>
      </w:r>
      <w:r w:rsidR="00FD3794">
        <w:rPr>
          <w:szCs w:val="24"/>
        </w:rPr>
        <w:t>34</w:t>
      </w:r>
      <w:r w:rsidR="00FD3794" w:rsidRPr="00B43EFE">
        <w:rPr>
          <w:szCs w:val="24"/>
        </w:rPr>
        <w:t xml:space="preserve">, unikalus </w:t>
      </w:r>
      <w:r w:rsidR="00FD3794">
        <w:rPr>
          <w:szCs w:val="24"/>
        </w:rPr>
        <w:t>Nr.</w:t>
      </w:r>
      <w:r w:rsidR="00FD3794" w:rsidRPr="00B43EFE">
        <w:rPr>
          <w:szCs w:val="24"/>
        </w:rPr>
        <w:t xml:space="preserve"> 4400-2</w:t>
      </w:r>
      <w:r w:rsidR="00FD3794">
        <w:rPr>
          <w:szCs w:val="24"/>
        </w:rPr>
        <w:t>684</w:t>
      </w:r>
      <w:r w:rsidR="00FD3794" w:rsidRPr="00B43EFE">
        <w:rPr>
          <w:szCs w:val="24"/>
        </w:rPr>
        <w:t>-</w:t>
      </w:r>
      <w:r w:rsidR="00FD3794">
        <w:rPr>
          <w:szCs w:val="24"/>
        </w:rPr>
        <w:t>7192</w:t>
      </w:r>
      <w:r w:rsidR="00FD3794" w:rsidRPr="00B43EFE">
        <w:rPr>
          <w:szCs w:val="24"/>
        </w:rPr>
        <w:t>),</w:t>
      </w:r>
      <w:r w:rsidR="00FD3794">
        <w:rPr>
          <w:szCs w:val="24"/>
        </w:rPr>
        <w:t xml:space="preserve"> adresu:</w:t>
      </w:r>
      <w:r w:rsidR="00FD3794" w:rsidRPr="00B43EFE">
        <w:rPr>
          <w:szCs w:val="24"/>
        </w:rPr>
        <w:t xml:space="preserve"> </w:t>
      </w:r>
      <w:r w:rsidR="00FD3794">
        <w:rPr>
          <w:szCs w:val="24"/>
        </w:rPr>
        <w:t>Šakių r. sav., Kudirkos Naumiesčio sen., Panovių k., Juozo Lingio g. 1</w:t>
      </w:r>
      <w:r w:rsidR="00FD3794" w:rsidRPr="00B43EFE">
        <w:rPr>
          <w:szCs w:val="24"/>
        </w:rPr>
        <w:t>.</w:t>
      </w:r>
    </w:p>
    <w:p w14:paraId="0C80466F" w14:textId="6B2932A8" w:rsidR="00C15BD6" w:rsidRPr="003E1861" w:rsidRDefault="00C15BD6" w:rsidP="00FD3794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  <w:t xml:space="preserve">Šis įsakymas per vieną mėnesį nuo jo paskelbimo dienos gali būti skundžiamas Lietuvos administracinių ginčų komisijos Kauno apygardos skyriui adresu: Laisvės al. 36, Kaunas, arba </w:t>
      </w:r>
      <w:r w:rsidRPr="003E1861">
        <w:rPr>
          <w:rFonts w:ascii="Times New Roman" w:hAnsi="Times New Roman"/>
          <w:szCs w:val="24"/>
        </w:rPr>
        <w:t>Regionų administracinio teismo Kauno rūmams adresu: A. Mickevičiaus g. 8A, Kaunas.</w:t>
      </w:r>
    </w:p>
    <w:p w14:paraId="301AB9E9" w14:textId="77777777" w:rsidR="003E13CC" w:rsidRPr="003E1861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3E1861" w:rsidRDefault="009465D6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58673206" w14:textId="77777777" w:rsidR="00FD3794" w:rsidRDefault="00FD3794" w:rsidP="000701C1">
      <w:pPr>
        <w:rPr>
          <w:rFonts w:ascii="Times New Roman" w:hAnsi="Times New Roman"/>
        </w:rPr>
      </w:pPr>
    </w:p>
    <w:p w14:paraId="3F94D3EA" w14:textId="5BF1701F" w:rsidR="00085667" w:rsidRPr="003E1861" w:rsidRDefault="003E1861" w:rsidP="000701C1">
      <w:pPr>
        <w:rPr>
          <w:rFonts w:ascii="Times New Roman" w:hAnsi="Times New Roman"/>
        </w:rPr>
      </w:pPr>
      <w:r w:rsidRPr="003E1861">
        <w:rPr>
          <w:rFonts w:ascii="Times New Roman" w:hAnsi="Times New Roman"/>
        </w:rPr>
        <w:t>Administracijos direktorius</w:t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  <w:t>Vytautas Ižganaitis</w:t>
      </w:r>
    </w:p>
    <w:p w14:paraId="6CB74A2D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BEDC06" w14:textId="77777777" w:rsidR="00FD3794" w:rsidRDefault="00FD3794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460851" w14:textId="77777777" w:rsidR="00FD3794" w:rsidRDefault="00FD3794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380BAF04" w:rsidR="00364805" w:rsidRPr="003E1861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3E1861">
        <w:rPr>
          <w:rFonts w:ascii="Times New Roman" w:hAnsi="Times New Roman"/>
          <w:szCs w:val="24"/>
        </w:rPr>
        <w:t>Parengė</w:t>
      </w:r>
      <w:r w:rsidRPr="003E1861">
        <w:rPr>
          <w:rFonts w:ascii="Times New Roman" w:hAnsi="Times New Roman"/>
          <w:szCs w:val="24"/>
        </w:rPr>
        <w:tab/>
      </w:r>
    </w:p>
    <w:p w14:paraId="033182FE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0701C1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</w:r>
    </w:p>
    <w:p w14:paraId="122F6321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Irmunda Čepulionienė</w:t>
      </w:r>
    </w:p>
    <w:p w14:paraId="5FB5633D" w14:textId="43C73E86" w:rsidR="00D66FAA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20</w:t>
      </w:r>
      <w:r w:rsidR="00E26599" w:rsidRPr="000701C1">
        <w:rPr>
          <w:rFonts w:ascii="Times New Roman" w:hAnsi="Times New Roman"/>
          <w:szCs w:val="24"/>
        </w:rPr>
        <w:t>2</w:t>
      </w:r>
      <w:r w:rsidR="009465D6" w:rsidRPr="000701C1">
        <w:rPr>
          <w:rFonts w:ascii="Times New Roman" w:hAnsi="Times New Roman"/>
          <w:szCs w:val="24"/>
        </w:rPr>
        <w:t>4</w:t>
      </w:r>
      <w:r w:rsidRPr="000701C1">
        <w:rPr>
          <w:rFonts w:ascii="Times New Roman" w:hAnsi="Times New Roman"/>
          <w:szCs w:val="24"/>
        </w:rPr>
        <w:t>-</w:t>
      </w:r>
      <w:r w:rsidR="003E1861">
        <w:rPr>
          <w:rFonts w:ascii="Times New Roman" w:hAnsi="Times New Roman"/>
          <w:szCs w:val="24"/>
        </w:rPr>
        <w:t>1</w:t>
      </w:r>
      <w:r w:rsidR="000443E4">
        <w:rPr>
          <w:rFonts w:ascii="Times New Roman" w:hAnsi="Times New Roman"/>
          <w:szCs w:val="24"/>
        </w:rPr>
        <w:t>1-</w:t>
      </w:r>
      <w:r w:rsidR="00B10A03">
        <w:rPr>
          <w:rFonts w:ascii="Times New Roman" w:hAnsi="Times New Roman"/>
          <w:szCs w:val="24"/>
        </w:rPr>
        <w:t>08</w:t>
      </w:r>
    </w:p>
    <w:sectPr w:rsidR="00D66FAA" w:rsidRPr="000701C1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6DA74" w14:textId="77777777" w:rsidR="00DF20AA" w:rsidRDefault="00DF20AA">
      <w:r>
        <w:separator/>
      </w:r>
    </w:p>
  </w:endnote>
  <w:endnote w:type="continuationSeparator" w:id="0">
    <w:p w14:paraId="2144F339" w14:textId="77777777" w:rsidR="00DF20AA" w:rsidRDefault="00DF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7650C" w14:textId="77777777" w:rsidR="00DF20AA" w:rsidRDefault="00DF20AA">
      <w:r>
        <w:separator/>
      </w:r>
    </w:p>
  </w:footnote>
  <w:footnote w:type="continuationSeparator" w:id="0">
    <w:p w14:paraId="77FBC6A6" w14:textId="77777777" w:rsidR="00DF20AA" w:rsidRDefault="00DF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3F73"/>
    <w:rsid w:val="000354C9"/>
    <w:rsid w:val="000443E4"/>
    <w:rsid w:val="0004569E"/>
    <w:rsid w:val="000473B3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6935"/>
    <w:rsid w:val="00224050"/>
    <w:rsid w:val="00234B20"/>
    <w:rsid w:val="00243496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36D3D"/>
    <w:rsid w:val="0033730B"/>
    <w:rsid w:val="00342E29"/>
    <w:rsid w:val="00344709"/>
    <w:rsid w:val="00346591"/>
    <w:rsid w:val="0034696A"/>
    <w:rsid w:val="00346D02"/>
    <w:rsid w:val="00354629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1E4F"/>
    <w:rsid w:val="003C30D7"/>
    <w:rsid w:val="003C75EA"/>
    <w:rsid w:val="003D226A"/>
    <w:rsid w:val="003D5022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C6317"/>
    <w:rsid w:val="004D0039"/>
    <w:rsid w:val="004E5C0F"/>
    <w:rsid w:val="00504E4F"/>
    <w:rsid w:val="00510241"/>
    <w:rsid w:val="005159BB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1B91"/>
    <w:rsid w:val="00602415"/>
    <w:rsid w:val="00604B0C"/>
    <w:rsid w:val="00606A60"/>
    <w:rsid w:val="00610881"/>
    <w:rsid w:val="00613D86"/>
    <w:rsid w:val="006306B1"/>
    <w:rsid w:val="0063390F"/>
    <w:rsid w:val="00635856"/>
    <w:rsid w:val="006417F9"/>
    <w:rsid w:val="00646928"/>
    <w:rsid w:val="00650D2E"/>
    <w:rsid w:val="006530AA"/>
    <w:rsid w:val="00677460"/>
    <w:rsid w:val="00685E47"/>
    <w:rsid w:val="00695BA2"/>
    <w:rsid w:val="006B500E"/>
    <w:rsid w:val="006C67B2"/>
    <w:rsid w:val="006D6A42"/>
    <w:rsid w:val="006E18A6"/>
    <w:rsid w:val="006E27AB"/>
    <w:rsid w:val="006E2ED2"/>
    <w:rsid w:val="006E3504"/>
    <w:rsid w:val="006F3818"/>
    <w:rsid w:val="0070001E"/>
    <w:rsid w:val="00715932"/>
    <w:rsid w:val="0072545F"/>
    <w:rsid w:val="007264F5"/>
    <w:rsid w:val="00730A8F"/>
    <w:rsid w:val="00736939"/>
    <w:rsid w:val="00736C45"/>
    <w:rsid w:val="00737EB4"/>
    <w:rsid w:val="007473FB"/>
    <w:rsid w:val="007614AB"/>
    <w:rsid w:val="00762E9B"/>
    <w:rsid w:val="00765931"/>
    <w:rsid w:val="007729E0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810DDF"/>
    <w:rsid w:val="00812196"/>
    <w:rsid w:val="0081754F"/>
    <w:rsid w:val="008227F4"/>
    <w:rsid w:val="00824AAA"/>
    <w:rsid w:val="00831590"/>
    <w:rsid w:val="008318EA"/>
    <w:rsid w:val="00831BE1"/>
    <w:rsid w:val="00835D63"/>
    <w:rsid w:val="0084205D"/>
    <w:rsid w:val="00843209"/>
    <w:rsid w:val="00847C26"/>
    <w:rsid w:val="00851179"/>
    <w:rsid w:val="00855EE5"/>
    <w:rsid w:val="00862161"/>
    <w:rsid w:val="00865BFE"/>
    <w:rsid w:val="00871904"/>
    <w:rsid w:val="0088449E"/>
    <w:rsid w:val="008903E0"/>
    <w:rsid w:val="00893E51"/>
    <w:rsid w:val="00895A48"/>
    <w:rsid w:val="008A2211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00770"/>
    <w:rsid w:val="0092086C"/>
    <w:rsid w:val="00922C91"/>
    <w:rsid w:val="00927D47"/>
    <w:rsid w:val="00936755"/>
    <w:rsid w:val="009465D6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A13B0"/>
    <w:rsid w:val="009B63E9"/>
    <w:rsid w:val="009C4EAB"/>
    <w:rsid w:val="009F065C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4F37"/>
    <w:rsid w:val="00A9098B"/>
    <w:rsid w:val="00A91B5C"/>
    <w:rsid w:val="00A9681A"/>
    <w:rsid w:val="00A97891"/>
    <w:rsid w:val="00AA20FD"/>
    <w:rsid w:val="00AA36C4"/>
    <w:rsid w:val="00AA6523"/>
    <w:rsid w:val="00AB3C9C"/>
    <w:rsid w:val="00AC19CE"/>
    <w:rsid w:val="00AD0062"/>
    <w:rsid w:val="00AD7994"/>
    <w:rsid w:val="00AE2550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1045F"/>
    <w:rsid w:val="00B10A03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A6846"/>
    <w:rsid w:val="00BD3DD5"/>
    <w:rsid w:val="00BE0C0F"/>
    <w:rsid w:val="00BE1E33"/>
    <w:rsid w:val="00BE4C6A"/>
    <w:rsid w:val="00BE529C"/>
    <w:rsid w:val="00BE6D25"/>
    <w:rsid w:val="00BE7423"/>
    <w:rsid w:val="00BF3FB2"/>
    <w:rsid w:val="00BF4357"/>
    <w:rsid w:val="00BF7FB4"/>
    <w:rsid w:val="00C0023F"/>
    <w:rsid w:val="00C0539E"/>
    <w:rsid w:val="00C0555E"/>
    <w:rsid w:val="00C06667"/>
    <w:rsid w:val="00C13EAF"/>
    <w:rsid w:val="00C15BD6"/>
    <w:rsid w:val="00C2225A"/>
    <w:rsid w:val="00C321FC"/>
    <w:rsid w:val="00C34C22"/>
    <w:rsid w:val="00C431E6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D7548"/>
    <w:rsid w:val="00DF20AA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76D1"/>
    <w:rsid w:val="00FD04A1"/>
    <w:rsid w:val="00FD3794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99</TotalTime>
  <Pages>1</Pages>
  <Words>1540</Words>
  <Characters>878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2414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2024-09-24T08:44:00Z</cp:lastPrinted>
  <dcterms:created xsi:type="dcterms:W3CDTF">2024-10-31T01:54:00Z</dcterms:created>
  <dcterms:modified xsi:type="dcterms:W3CDTF">2024-11-08T03:12:00Z</dcterms:modified>
</cp:coreProperties>
</file>