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F510" w14:textId="77777777"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7CA34727" wp14:editId="461A61B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C13C5" w14:textId="77777777" w:rsidR="0042613B" w:rsidRDefault="0042613B" w:rsidP="00220501">
      <w:pPr>
        <w:jc w:val="center"/>
        <w:rPr>
          <w:rFonts w:ascii="Times New Roman" w:hAnsi="Times New Roman"/>
          <w:b/>
        </w:rPr>
      </w:pPr>
    </w:p>
    <w:p w14:paraId="46BF45CE" w14:textId="77777777"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2E5D67D" w14:textId="77777777" w:rsidR="0042613B" w:rsidRDefault="0042613B" w:rsidP="00220501">
      <w:pPr>
        <w:jc w:val="center"/>
        <w:rPr>
          <w:rFonts w:ascii="Times New Roman" w:hAnsi="Times New Roman"/>
          <w:b/>
        </w:rPr>
      </w:pPr>
    </w:p>
    <w:p w14:paraId="36624D68" w14:textId="77777777"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>ĮSAKYMAS</w:t>
      </w:r>
    </w:p>
    <w:p w14:paraId="4054D7FB" w14:textId="5713C6AB" w:rsidR="008965A3" w:rsidRDefault="008965A3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</w:rPr>
      </w:pPr>
      <w:r>
        <w:rPr>
          <w:rFonts w:ascii="Times New Roman" w:hAnsi="Times New Roman"/>
          <w:b/>
          <w:bCs/>
          <w:color w:val="auto"/>
          <w:kern w:val="0"/>
          <w:szCs w:val="24"/>
        </w:rPr>
        <w:t xml:space="preserve">DĖL </w:t>
      </w:r>
      <w:r w:rsidRPr="008965A3">
        <w:rPr>
          <w:rFonts w:ascii="Times New Roman" w:hAnsi="Times New Roman"/>
          <w:b/>
          <w:bCs/>
          <w:color w:val="auto"/>
          <w:kern w:val="0"/>
          <w:szCs w:val="24"/>
        </w:rPr>
        <w:t>ŠAKIŲ RAJONO SAVIVALDYBĖS VIETINĖS REIKŠMĖS VIEŠŲJŲ IR VIDAUS KELIŲ TIESIMO, TAISYMO (REMONTO), REKONSTRAVIMO, PRIEŽIŪROS, SAUGAUS EISMO SĄLYGŲ UŽTIKRINIMO, ŠIŲ KELIŲ INVENTORIZAVIMO 2024 METŲ OBJEKTŲ SĄRAŠ</w:t>
      </w:r>
      <w:r>
        <w:rPr>
          <w:rFonts w:ascii="Times New Roman" w:hAnsi="Times New Roman"/>
          <w:b/>
          <w:bCs/>
          <w:color w:val="auto"/>
          <w:kern w:val="0"/>
          <w:szCs w:val="24"/>
        </w:rPr>
        <w:t xml:space="preserve">O </w:t>
      </w:r>
      <w:r w:rsidR="00F32E1E">
        <w:rPr>
          <w:rFonts w:ascii="Times New Roman" w:hAnsi="Times New Roman"/>
          <w:b/>
          <w:bCs/>
          <w:color w:val="auto"/>
          <w:kern w:val="0"/>
          <w:szCs w:val="24"/>
        </w:rPr>
        <w:t xml:space="preserve">PATIKSLINIMO </w:t>
      </w:r>
    </w:p>
    <w:p w14:paraId="63C9E6A6" w14:textId="77777777" w:rsidR="00E758FC" w:rsidRDefault="00E758FC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3A26C1C" w14:textId="5A4488D8"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495E3B">
        <w:rPr>
          <w:rFonts w:ascii="Times New Roman" w:hAnsi="Times New Roman"/>
        </w:rPr>
        <w:t>2</w:t>
      </w:r>
      <w:r w:rsidR="008965A3">
        <w:rPr>
          <w:rFonts w:ascii="Times New Roman" w:hAnsi="Times New Roman"/>
        </w:rPr>
        <w:t>4</w:t>
      </w:r>
      <w:r w:rsidR="0042613B">
        <w:rPr>
          <w:rFonts w:ascii="Times New Roman" w:hAnsi="Times New Roman"/>
        </w:rPr>
        <w:t xml:space="preserve"> m. </w:t>
      </w:r>
      <w:r w:rsidR="00F32E1E">
        <w:rPr>
          <w:rFonts w:ascii="Times New Roman" w:hAnsi="Times New Roman"/>
        </w:rPr>
        <w:t>lapkričio</w:t>
      </w:r>
      <w:r w:rsidR="00B773BB">
        <w:rPr>
          <w:rFonts w:ascii="Times New Roman" w:hAnsi="Times New Roman"/>
        </w:rPr>
        <w:t xml:space="preserve"> </w:t>
      </w:r>
      <w:r w:rsidR="00F96753">
        <w:rPr>
          <w:rFonts w:ascii="Times New Roman" w:hAnsi="Times New Roman"/>
        </w:rPr>
        <w:t xml:space="preserve"> 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14:paraId="191A470A" w14:textId="77777777" w:rsidR="0042613B" w:rsidRDefault="0042613B" w:rsidP="00220501">
      <w:pPr>
        <w:pStyle w:val="Antrat1"/>
        <w:ind w:left="0" w:firstLine="0"/>
        <w:jc w:val="center"/>
      </w:pPr>
      <w:r>
        <w:t>Šakiai</w:t>
      </w:r>
    </w:p>
    <w:p w14:paraId="20240E72" w14:textId="77777777"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24AEDA7" w14:textId="01950FD2" w:rsidR="00BA7E25" w:rsidRDefault="0042613B" w:rsidP="00373356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CA6A4D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BC24C2" w:rsidRPr="00BC24C2">
        <w:rPr>
          <w:rFonts w:ascii="Times New Roman" w:hAnsi="Times New Roman"/>
        </w:rPr>
        <w:t xml:space="preserve">Lietuvos Respublikos vietos savivaldos </w:t>
      </w:r>
      <w:r w:rsidR="00BC24C2" w:rsidRPr="00BC24C2">
        <w:rPr>
          <w:rFonts w:ascii="Times New Roman" w:hAnsi="Times New Roman" w:hint="eastAsia"/>
        </w:rPr>
        <w:t>į</w:t>
      </w:r>
      <w:r w:rsidR="00BC24C2" w:rsidRPr="00BC24C2">
        <w:rPr>
          <w:rFonts w:ascii="Times New Roman" w:hAnsi="Times New Roman"/>
        </w:rPr>
        <w:t xml:space="preserve">statymo </w:t>
      </w:r>
      <w:r w:rsidR="00CD19C2">
        <w:rPr>
          <w:rFonts w:ascii="Times New Roman" w:hAnsi="Times New Roman"/>
        </w:rPr>
        <w:t>34</w:t>
      </w:r>
      <w:r w:rsidR="00BC24C2" w:rsidRPr="00BC24C2">
        <w:rPr>
          <w:rFonts w:ascii="Times New Roman" w:hAnsi="Times New Roman"/>
        </w:rPr>
        <w:t xml:space="preserve"> straipsnio </w:t>
      </w:r>
      <w:r w:rsidR="00CD19C2">
        <w:rPr>
          <w:rFonts w:ascii="Times New Roman" w:hAnsi="Times New Roman"/>
        </w:rPr>
        <w:t>6</w:t>
      </w:r>
      <w:r w:rsidR="00BC24C2" w:rsidRPr="00BC24C2">
        <w:rPr>
          <w:rFonts w:ascii="Times New Roman" w:hAnsi="Times New Roman"/>
        </w:rPr>
        <w:t xml:space="preserve"> dali</w:t>
      </w:r>
      <w:r w:rsidR="00CD19C2">
        <w:rPr>
          <w:rFonts w:ascii="Times New Roman" w:hAnsi="Times New Roman"/>
        </w:rPr>
        <w:t>es 1 punktu</w:t>
      </w:r>
      <w:r w:rsidR="00BC24C2">
        <w:rPr>
          <w:rFonts w:ascii="Times New Roman" w:hAnsi="Times New Roman"/>
        </w:rPr>
        <w:t>,</w:t>
      </w:r>
      <w:r w:rsidR="00BC24C2" w:rsidRPr="00BC24C2">
        <w:rPr>
          <w:rFonts w:ascii="Times New Roman" w:hAnsi="Times New Roman"/>
        </w:rPr>
        <w:t xml:space="preserve"> </w:t>
      </w:r>
      <w:r w:rsidR="008965A3">
        <w:rPr>
          <w:rFonts w:ascii="Times New Roman" w:hAnsi="Times New Roman"/>
          <w:bCs/>
          <w:color w:val="212529"/>
          <w:szCs w:val="24"/>
        </w:rPr>
        <w:t>K</w:t>
      </w:r>
      <w:r w:rsidR="008965A3" w:rsidRPr="008965A3">
        <w:rPr>
          <w:rFonts w:ascii="Times New Roman" w:hAnsi="Times New Roman"/>
          <w:bCs/>
          <w:color w:val="212529"/>
          <w:szCs w:val="24"/>
        </w:rPr>
        <w:t xml:space="preserve">elių priežiūros ir plėtros programos lėšų, skirtų </w:t>
      </w:r>
      <w:r w:rsidR="00373356">
        <w:rPr>
          <w:rFonts w:ascii="Times New Roman" w:hAnsi="Times New Roman"/>
          <w:bCs/>
          <w:color w:val="212529"/>
          <w:szCs w:val="24"/>
        </w:rPr>
        <w:t>Š</w:t>
      </w:r>
      <w:r w:rsidR="008965A3" w:rsidRPr="008965A3">
        <w:rPr>
          <w:rFonts w:ascii="Times New Roman" w:hAnsi="Times New Roman"/>
          <w:bCs/>
          <w:color w:val="212529"/>
          <w:szCs w:val="24"/>
        </w:rPr>
        <w:t xml:space="preserve">akių rajono savivaldybės vietinės reikšmės keliams bei gatvėms tiesti, rekonstruoti, taisyti (remontuoti), prižiūrėti ir saugaus eismo sąlygoms užtikrinti, naudojimo </w:t>
      </w:r>
      <w:r w:rsidR="00516E3C" w:rsidRPr="00516E3C">
        <w:rPr>
          <w:rFonts w:ascii="Times New Roman" w:hAnsi="Times New Roman"/>
        </w:rPr>
        <w:t xml:space="preserve">tvarkos aprašo, patvirtinto </w:t>
      </w:r>
      <w:r w:rsidR="00FE52A8">
        <w:rPr>
          <w:rFonts w:ascii="Times New Roman" w:hAnsi="Times New Roman"/>
        </w:rPr>
        <w:t xml:space="preserve">Šakių </w:t>
      </w:r>
      <w:r w:rsidR="00516E3C" w:rsidRPr="00516E3C">
        <w:rPr>
          <w:rFonts w:ascii="Times New Roman" w:hAnsi="Times New Roman"/>
        </w:rPr>
        <w:t>rajono savivaldyb</w:t>
      </w:r>
      <w:r w:rsidR="00516E3C" w:rsidRPr="00516E3C">
        <w:rPr>
          <w:rFonts w:ascii="Times New Roman" w:hAnsi="Times New Roman" w:hint="eastAsia"/>
        </w:rPr>
        <w:t>ė</w:t>
      </w:r>
      <w:r w:rsidR="00516E3C" w:rsidRPr="00516E3C">
        <w:rPr>
          <w:rFonts w:ascii="Times New Roman" w:hAnsi="Times New Roman"/>
        </w:rPr>
        <w:t>s tarybos 20</w:t>
      </w:r>
      <w:r w:rsidR="00FE52A8">
        <w:rPr>
          <w:rFonts w:ascii="Times New Roman" w:hAnsi="Times New Roman"/>
        </w:rPr>
        <w:t>2</w:t>
      </w:r>
      <w:r w:rsidR="008965A3">
        <w:rPr>
          <w:rFonts w:ascii="Times New Roman" w:hAnsi="Times New Roman"/>
        </w:rPr>
        <w:t>4</w:t>
      </w:r>
      <w:r w:rsidR="00516E3C" w:rsidRPr="00516E3C">
        <w:rPr>
          <w:rFonts w:ascii="Times New Roman" w:hAnsi="Times New Roman"/>
        </w:rPr>
        <w:t xml:space="preserve"> m. </w:t>
      </w:r>
      <w:r w:rsidR="008965A3">
        <w:rPr>
          <w:rFonts w:ascii="Times New Roman" w:hAnsi="Times New Roman"/>
        </w:rPr>
        <w:t>kovo</w:t>
      </w:r>
      <w:r w:rsidR="00516E3C" w:rsidRPr="00516E3C">
        <w:rPr>
          <w:rFonts w:ascii="Times New Roman" w:hAnsi="Times New Roman"/>
        </w:rPr>
        <w:t xml:space="preserve"> </w:t>
      </w:r>
      <w:r w:rsidR="008965A3">
        <w:rPr>
          <w:rFonts w:ascii="Times New Roman" w:hAnsi="Times New Roman"/>
        </w:rPr>
        <w:t>15</w:t>
      </w:r>
      <w:r w:rsidR="00516E3C" w:rsidRPr="00516E3C">
        <w:rPr>
          <w:rFonts w:ascii="Times New Roman" w:hAnsi="Times New Roman"/>
        </w:rPr>
        <w:t xml:space="preserve"> d. sprendimu Nr. T-</w:t>
      </w:r>
      <w:r w:rsidR="008965A3">
        <w:rPr>
          <w:rFonts w:ascii="Times New Roman" w:hAnsi="Times New Roman"/>
        </w:rPr>
        <w:t>99</w:t>
      </w:r>
      <w:r w:rsidR="00516E3C" w:rsidRPr="00516E3C">
        <w:rPr>
          <w:rFonts w:ascii="Times New Roman" w:hAnsi="Times New Roman"/>
        </w:rPr>
        <w:t xml:space="preserve"> „D</w:t>
      </w:r>
      <w:r w:rsidR="00516E3C" w:rsidRPr="00516E3C">
        <w:rPr>
          <w:rFonts w:ascii="Times New Roman" w:hAnsi="Times New Roman" w:hint="eastAsia"/>
        </w:rPr>
        <w:t>ė</w:t>
      </w:r>
      <w:r w:rsidR="00516E3C" w:rsidRPr="00516E3C">
        <w:rPr>
          <w:rFonts w:ascii="Times New Roman" w:hAnsi="Times New Roman"/>
        </w:rPr>
        <w:t xml:space="preserve">l </w:t>
      </w:r>
      <w:r w:rsidR="008965A3">
        <w:rPr>
          <w:rFonts w:ascii="Times New Roman" w:hAnsi="Times New Roman"/>
          <w:bCs/>
          <w:color w:val="212529"/>
          <w:szCs w:val="24"/>
        </w:rPr>
        <w:t>K</w:t>
      </w:r>
      <w:r w:rsidR="008965A3" w:rsidRPr="008965A3">
        <w:rPr>
          <w:rFonts w:ascii="Times New Roman" w:hAnsi="Times New Roman"/>
          <w:bCs/>
          <w:color w:val="212529"/>
          <w:szCs w:val="24"/>
        </w:rPr>
        <w:t xml:space="preserve">elių priežiūros ir plėtros programos lėšų, skirtų </w:t>
      </w:r>
      <w:r w:rsidR="00373356">
        <w:rPr>
          <w:rFonts w:ascii="Times New Roman" w:hAnsi="Times New Roman"/>
          <w:bCs/>
          <w:color w:val="212529"/>
          <w:szCs w:val="24"/>
        </w:rPr>
        <w:t>Š</w:t>
      </w:r>
      <w:r w:rsidR="008965A3" w:rsidRPr="008965A3">
        <w:rPr>
          <w:rFonts w:ascii="Times New Roman" w:hAnsi="Times New Roman"/>
          <w:bCs/>
          <w:color w:val="212529"/>
          <w:szCs w:val="24"/>
        </w:rPr>
        <w:t xml:space="preserve">akių rajono savivaldybės vietinės reikšmės keliams bei gatvėms tiesti, rekonstruoti, taisyti (remontuoti), prižiūrėti ir saugaus eismo sąlygoms užtikrinti, naudojimo tvarkos </w:t>
      </w:r>
      <w:r w:rsidR="008965A3">
        <w:rPr>
          <w:rFonts w:ascii="Times New Roman" w:hAnsi="Times New Roman"/>
          <w:bCs/>
          <w:color w:val="212529"/>
          <w:szCs w:val="24"/>
        </w:rPr>
        <w:t xml:space="preserve">aprašo </w:t>
      </w:r>
      <w:r w:rsidR="00516E3C" w:rsidRPr="00516E3C">
        <w:rPr>
          <w:rFonts w:ascii="Times New Roman" w:hAnsi="Times New Roman"/>
        </w:rPr>
        <w:t>patvirtinimo“</w:t>
      </w:r>
      <w:r w:rsidR="00F32E1E">
        <w:rPr>
          <w:rFonts w:ascii="Times New Roman" w:hAnsi="Times New Roman"/>
        </w:rPr>
        <w:t xml:space="preserve"> su vėlesniais pakeitimais</w:t>
      </w:r>
      <w:r w:rsidR="00516E3C" w:rsidRPr="00516E3C">
        <w:rPr>
          <w:rFonts w:ascii="Times New Roman" w:hAnsi="Times New Roman"/>
        </w:rPr>
        <w:t xml:space="preserve">, </w:t>
      </w:r>
      <w:r w:rsidR="00516E3C">
        <w:rPr>
          <w:rFonts w:ascii="Times New Roman" w:hAnsi="Times New Roman"/>
        </w:rPr>
        <w:t>1</w:t>
      </w:r>
      <w:r w:rsidR="008965A3">
        <w:rPr>
          <w:rFonts w:ascii="Times New Roman" w:hAnsi="Times New Roman"/>
        </w:rPr>
        <w:t>5</w:t>
      </w:r>
      <w:r w:rsidR="00516E3C" w:rsidRPr="00516E3C">
        <w:rPr>
          <w:rFonts w:ascii="Times New Roman" w:hAnsi="Times New Roman"/>
        </w:rPr>
        <w:t xml:space="preserve"> punktu</w:t>
      </w:r>
      <w:r w:rsidR="008B3C91">
        <w:rPr>
          <w:rFonts w:ascii="Times New Roman" w:hAnsi="Times New Roman"/>
        </w:rPr>
        <w:t>:</w:t>
      </w:r>
    </w:p>
    <w:p w14:paraId="29796D3C" w14:textId="3413A84D" w:rsidR="008B3C91" w:rsidRPr="00373356" w:rsidRDefault="00373356" w:rsidP="00373356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kern w:val="24"/>
        </w:rPr>
        <w:t xml:space="preserve">1. </w:t>
      </w:r>
      <w:r w:rsidR="008B3C91" w:rsidRPr="00373356">
        <w:rPr>
          <w:rFonts w:ascii="Times New Roman" w:hAnsi="Times New Roman"/>
          <w:spacing w:val="60"/>
          <w:kern w:val="24"/>
        </w:rPr>
        <w:t>Pa</w:t>
      </w:r>
      <w:r w:rsidR="00F32E1E">
        <w:rPr>
          <w:rFonts w:ascii="Times New Roman" w:hAnsi="Times New Roman"/>
          <w:spacing w:val="60"/>
          <w:kern w:val="24"/>
        </w:rPr>
        <w:t>tikslinu</w:t>
      </w:r>
      <w:r w:rsidR="008B3C91" w:rsidRPr="00373356">
        <w:rPr>
          <w:rFonts w:ascii="Times New Roman" w:hAnsi="Times New Roman"/>
          <w:spacing w:val="60"/>
          <w:kern w:val="24"/>
        </w:rPr>
        <w:t xml:space="preserve"> </w:t>
      </w:r>
      <w:r w:rsidR="008B3C91" w:rsidRPr="00373356">
        <w:rPr>
          <w:rFonts w:ascii="Times New Roman" w:hAnsi="Times New Roman"/>
          <w:color w:val="auto"/>
          <w:kern w:val="0"/>
          <w:szCs w:val="24"/>
        </w:rPr>
        <w:t xml:space="preserve">Šakių rajono savivaldybės vietinės reikšmės viešųjų ir vidaus kelių tiesimo, taisymo (remonto), rekonstravimo, priežiūros, saugaus eismo sąlygų užtikrinimo, šių kelių inventorizavimo patikslintą 2024 metų objektų </w:t>
      </w:r>
      <w:r w:rsidR="008B3C91" w:rsidRPr="00373356">
        <w:rPr>
          <w:rFonts w:ascii="Times New Roman" w:hAnsi="Times New Roman"/>
        </w:rPr>
        <w:t>s</w:t>
      </w:r>
      <w:r w:rsidR="008B3C91" w:rsidRPr="00373356">
        <w:rPr>
          <w:rFonts w:ascii="Times New Roman" w:hAnsi="Times New Roman" w:hint="eastAsia"/>
        </w:rPr>
        <w:t>ą</w:t>
      </w:r>
      <w:r w:rsidR="008B3C91" w:rsidRPr="00373356">
        <w:rPr>
          <w:rFonts w:ascii="Times New Roman" w:hAnsi="Times New Roman"/>
        </w:rPr>
        <w:t>ra</w:t>
      </w:r>
      <w:r w:rsidR="008B3C91" w:rsidRPr="00373356">
        <w:rPr>
          <w:rFonts w:ascii="Times New Roman" w:hAnsi="Times New Roman" w:hint="eastAsia"/>
        </w:rPr>
        <w:t>šą</w:t>
      </w:r>
      <w:r w:rsidR="000C2F14" w:rsidRPr="00373356">
        <w:rPr>
          <w:rFonts w:ascii="Times New Roman" w:hAnsi="Times New Roman"/>
        </w:rPr>
        <w:t xml:space="preserve"> ir išdėst</w:t>
      </w:r>
      <w:r>
        <w:rPr>
          <w:rFonts w:ascii="Times New Roman" w:hAnsi="Times New Roman"/>
        </w:rPr>
        <w:t>au</w:t>
      </w:r>
      <w:r w:rsidR="000C2F14" w:rsidRPr="00373356">
        <w:rPr>
          <w:rFonts w:ascii="Times New Roman" w:hAnsi="Times New Roman"/>
        </w:rPr>
        <w:t xml:space="preserve"> jį nauja redakcija</w:t>
      </w:r>
      <w:r w:rsidR="008B3C91" w:rsidRPr="00373356">
        <w:rPr>
          <w:rFonts w:ascii="Times New Roman" w:hAnsi="Times New Roman"/>
        </w:rPr>
        <w:t xml:space="preserve"> (pridedama).</w:t>
      </w:r>
    </w:p>
    <w:p w14:paraId="50BEC8E6" w14:textId="20BC34B3" w:rsidR="008B3C91" w:rsidRPr="00373356" w:rsidRDefault="00373356" w:rsidP="00F32E1E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8B3C91" w:rsidRPr="00373356">
        <w:rPr>
          <w:rFonts w:ascii="Times New Roman" w:hAnsi="Times New Roman"/>
        </w:rPr>
        <w:t>P r i p a ž į s t u netekusiais galios</w:t>
      </w:r>
      <w:r w:rsidR="00F32E1E">
        <w:rPr>
          <w:rFonts w:ascii="Times New Roman" w:hAnsi="Times New Roman"/>
        </w:rPr>
        <w:t xml:space="preserve"> Šakių rajono savivaldybės administracijos direktoriaus 2024 m. </w:t>
      </w:r>
      <w:r w:rsidR="00496D5E">
        <w:rPr>
          <w:rFonts w:ascii="Times New Roman" w:hAnsi="Times New Roman"/>
        </w:rPr>
        <w:t>lapkričio 5</w:t>
      </w:r>
      <w:r w:rsidR="00F32E1E">
        <w:rPr>
          <w:rFonts w:ascii="Times New Roman" w:hAnsi="Times New Roman"/>
        </w:rPr>
        <w:t xml:space="preserve"> d. įsakymą Nr. AT-</w:t>
      </w:r>
      <w:r w:rsidR="00496D5E">
        <w:rPr>
          <w:rFonts w:ascii="Times New Roman" w:hAnsi="Times New Roman"/>
        </w:rPr>
        <w:t>786</w:t>
      </w:r>
      <w:r w:rsidR="00F32E1E">
        <w:rPr>
          <w:rFonts w:ascii="Times New Roman" w:hAnsi="Times New Roman"/>
        </w:rPr>
        <w:t xml:space="preserve"> „Dėl </w:t>
      </w:r>
      <w:r w:rsidR="00F32E1E" w:rsidRPr="00373356">
        <w:rPr>
          <w:rFonts w:ascii="Times New Roman" w:hAnsi="Times New Roman"/>
          <w:color w:val="auto"/>
          <w:kern w:val="0"/>
          <w:szCs w:val="24"/>
        </w:rPr>
        <w:t xml:space="preserve">Šakių rajono savivaldybės vietinės reikšmės viešųjų ir vidaus kelių tiesimo, taisymo (remonto), rekonstravimo, priežiūros, saugaus eismo sąlygų užtikrinimo, šių kelių inventorizavimo 2024 metų objektų </w:t>
      </w:r>
      <w:r w:rsidR="00F32E1E" w:rsidRPr="00373356">
        <w:rPr>
          <w:rFonts w:ascii="Times New Roman" w:hAnsi="Times New Roman"/>
        </w:rPr>
        <w:t>s</w:t>
      </w:r>
      <w:r w:rsidR="00F32E1E" w:rsidRPr="00373356">
        <w:rPr>
          <w:rFonts w:ascii="Times New Roman" w:hAnsi="Times New Roman" w:hint="eastAsia"/>
        </w:rPr>
        <w:t>ą</w:t>
      </w:r>
      <w:r w:rsidR="00F32E1E" w:rsidRPr="00373356">
        <w:rPr>
          <w:rFonts w:ascii="Times New Roman" w:hAnsi="Times New Roman"/>
        </w:rPr>
        <w:t>ra</w:t>
      </w:r>
      <w:r w:rsidR="00F32E1E" w:rsidRPr="00373356">
        <w:rPr>
          <w:rFonts w:ascii="Times New Roman" w:hAnsi="Times New Roman" w:hint="eastAsia"/>
        </w:rPr>
        <w:t>š</w:t>
      </w:r>
      <w:r w:rsidR="0023297A">
        <w:rPr>
          <w:rFonts w:ascii="Times New Roman" w:hAnsi="Times New Roman"/>
        </w:rPr>
        <w:t>o pat</w:t>
      </w:r>
      <w:r w:rsidR="00496D5E">
        <w:rPr>
          <w:rFonts w:ascii="Times New Roman" w:hAnsi="Times New Roman"/>
        </w:rPr>
        <w:t>ikslinimo</w:t>
      </w:r>
      <w:r w:rsidR="00F32E1E">
        <w:rPr>
          <w:rFonts w:ascii="Times New Roman" w:hAnsi="Times New Roman"/>
        </w:rPr>
        <w:t>“</w:t>
      </w:r>
      <w:r w:rsidR="00CA6A4D">
        <w:rPr>
          <w:rFonts w:ascii="Times New Roman" w:hAnsi="Times New Roman"/>
        </w:rPr>
        <w:t>.</w:t>
      </w:r>
    </w:p>
    <w:p w14:paraId="25775E5A" w14:textId="77777777" w:rsidR="0042613B" w:rsidRPr="00BA7E25" w:rsidRDefault="00D57871" w:rsidP="0037335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F6B6DFF" w14:textId="77777777" w:rsidR="007B3ED6" w:rsidRDefault="007B3ED6" w:rsidP="002E0DFB">
      <w:pPr>
        <w:rPr>
          <w:rFonts w:ascii="Times New Roman" w:hAnsi="Times New Roman"/>
          <w:szCs w:val="24"/>
        </w:rPr>
      </w:pPr>
    </w:p>
    <w:p w14:paraId="3CEC5072" w14:textId="77777777" w:rsidR="00023B63" w:rsidRDefault="00023B63" w:rsidP="002E0DFB">
      <w:pPr>
        <w:rPr>
          <w:rFonts w:ascii="Times New Roman" w:hAnsi="Times New Roman"/>
          <w:szCs w:val="24"/>
        </w:rPr>
      </w:pPr>
    </w:p>
    <w:p w14:paraId="0767BE89" w14:textId="2B4C240C" w:rsidR="00220501" w:rsidRDefault="0023297A" w:rsidP="00023B63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  <w:t>Vytautas Ižganaitis</w:t>
      </w:r>
    </w:p>
    <w:p w14:paraId="2B8FD4B6" w14:textId="77777777" w:rsidR="00023B63" w:rsidRDefault="00023B63" w:rsidP="00B776F0">
      <w:pPr>
        <w:jc w:val="both"/>
        <w:rPr>
          <w:rFonts w:ascii="Times New Roman" w:hAnsi="Times New Roman"/>
          <w:kern w:val="2"/>
        </w:rPr>
      </w:pPr>
    </w:p>
    <w:p w14:paraId="6078EFE6" w14:textId="77777777" w:rsidR="00023B63" w:rsidRDefault="00023B63" w:rsidP="00B776F0">
      <w:pPr>
        <w:jc w:val="both"/>
        <w:rPr>
          <w:rFonts w:ascii="Times New Roman" w:hAnsi="Times New Roman"/>
          <w:kern w:val="2"/>
        </w:rPr>
      </w:pPr>
    </w:p>
    <w:p w14:paraId="0DA7EAF1" w14:textId="020F99E7"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14:paraId="03F227FE" w14:textId="5A44F63B" w:rsidR="005E7123" w:rsidRDefault="00220501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 ir investicijų skyriaus</w:t>
      </w:r>
      <w:r w:rsidR="0099669F">
        <w:rPr>
          <w:rFonts w:ascii="Times New Roman" w:hAnsi="Times New Roman"/>
          <w:kern w:val="2"/>
        </w:rPr>
        <w:t xml:space="preserve"> </w:t>
      </w:r>
    </w:p>
    <w:p w14:paraId="7BF4E3A8" w14:textId="3DA968D4" w:rsidR="005E7123" w:rsidRDefault="00496D5E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Vyriausioji specialistė</w:t>
      </w:r>
    </w:p>
    <w:p w14:paraId="2E5C88D3" w14:textId="77777777" w:rsidR="00496D5E" w:rsidRDefault="00496D5E" w:rsidP="00B776F0">
      <w:pPr>
        <w:jc w:val="both"/>
        <w:rPr>
          <w:rFonts w:ascii="Times New Roman" w:hAnsi="Times New Roman"/>
          <w:kern w:val="2"/>
        </w:rPr>
      </w:pPr>
    </w:p>
    <w:p w14:paraId="7CCEA08F" w14:textId="79BF9740" w:rsidR="00B776F0" w:rsidRPr="00B776F0" w:rsidRDefault="00496D5E" w:rsidP="00B776F0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Aušra Slidziauskienė</w:t>
      </w:r>
    </w:p>
    <w:p w14:paraId="1DF289F5" w14:textId="403A1A0E" w:rsidR="00402BA5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</w:t>
      </w:r>
      <w:r w:rsidR="00BC24C2">
        <w:rPr>
          <w:rFonts w:ascii="Times New Roman" w:hAnsi="Times New Roman"/>
          <w:kern w:val="2"/>
          <w:szCs w:val="24"/>
        </w:rPr>
        <w:t>2</w:t>
      </w:r>
      <w:r w:rsidR="0099669F">
        <w:rPr>
          <w:rFonts w:ascii="Times New Roman" w:hAnsi="Times New Roman"/>
          <w:kern w:val="2"/>
          <w:szCs w:val="24"/>
        </w:rPr>
        <w:t>4</w:t>
      </w:r>
      <w:r w:rsidRPr="00B776F0">
        <w:rPr>
          <w:rFonts w:ascii="Times New Roman" w:hAnsi="Times New Roman"/>
          <w:kern w:val="2"/>
          <w:szCs w:val="24"/>
        </w:rPr>
        <w:t>-</w:t>
      </w:r>
      <w:r w:rsidR="0023297A">
        <w:rPr>
          <w:rFonts w:ascii="Times New Roman" w:hAnsi="Times New Roman"/>
          <w:kern w:val="2"/>
          <w:szCs w:val="24"/>
        </w:rPr>
        <w:t>11</w:t>
      </w:r>
      <w:r w:rsidRPr="00B776F0">
        <w:rPr>
          <w:rFonts w:ascii="Times New Roman" w:hAnsi="Times New Roman"/>
          <w:kern w:val="2"/>
          <w:szCs w:val="24"/>
        </w:rPr>
        <w:t>-</w:t>
      </w:r>
      <w:r w:rsidR="00E93751">
        <w:rPr>
          <w:rFonts w:ascii="Times New Roman" w:hAnsi="Times New Roman"/>
          <w:kern w:val="2"/>
          <w:szCs w:val="24"/>
        </w:rPr>
        <w:t>08</w:t>
      </w:r>
    </w:p>
    <w:sectPr w:rsidR="00402BA5" w:rsidSect="00E36641">
      <w:headerReference w:type="even" r:id="rId9"/>
      <w:headerReference w:type="default" r:id="rId10"/>
      <w:pgSz w:w="11906" w:h="16838"/>
      <w:pgMar w:top="567" w:right="567" w:bottom="567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596E8" w14:textId="77777777" w:rsidR="00091661" w:rsidRDefault="00091661">
      <w:r>
        <w:separator/>
      </w:r>
    </w:p>
  </w:endnote>
  <w:endnote w:type="continuationSeparator" w:id="0">
    <w:p w14:paraId="3EF428A0" w14:textId="77777777" w:rsidR="00091661" w:rsidRDefault="0009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CFDB0" w14:textId="77777777" w:rsidR="00091661" w:rsidRDefault="00091661">
      <w:r>
        <w:separator/>
      </w:r>
    </w:p>
  </w:footnote>
  <w:footnote w:type="continuationSeparator" w:id="0">
    <w:p w14:paraId="42205920" w14:textId="77777777" w:rsidR="00091661" w:rsidRDefault="00091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137F1A" w14:textId="77777777" w:rsidR="0072540A" w:rsidRDefault="0072540A">
        <w:pPr>
          <w:pStyle w:val="Antrats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EF2572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14:paraId="61FFD193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DDF92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A127556"/>
    <w:multiLevelType w:val="multilevel"/>
    <w:tmpl w:val="09BE3E6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num w:numId="1" w16cid:durableId="141625713">
    <w:abstractNumId w:val="0"/>
  </w:num>
  <w:num w:numId="2" w16cid:durableId="1855606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6705"/>
    <w:rsid w:val="00023B63"/>
    <w:rsid w:val="00045796"/>
    <w:rsid w:val="00091661"/>
    <w:rsid w:val="000C2F14"/>
    <w:rsid w:val="000C7069"/>
    <w:rsid w:val="000D57D0"/>
    <w:rsid w:val="000D59DD"/>
    <w:rsid w:val="00122922"/>
    <w:rsid w:val="00187112"/>
    <w:rsid w:val="001B0D68"/>
    <w:rsid w:val="001C0B05"/>
    <w:rsid w:val="001C60CE"/>
    <w:rsid w:val="001D1AAC"/>
    <w:rsid w:val="001E6B26"/>
    <w:rsid w:val="00211A99"/>
    <w:rsid w:val="002167AA"/>
    <w:rsid w:val="00220501"/>
    <w:rsid w:val="00220E7C"/>
    <w:rsid w:val="0023297A"/>
    <w:rsid w:val="0023631A"/>
    <w:rsid w:val="002707F9"/>
    <w:rsid w:val="00281CCC"/>
    <w:rsid w:val="00284908"/>
    <w:rsid w:val="002A7708"/>
    <w:rsid w:val="002A7F66"/>
    <w:rsid w:val="002E0DFB"/>
    <w:rsid w:val="002E1B9F"/>
    <w:rsid w:val="002F08D4"/>
    <w:rsid w:val="002F18B2"/>
    <w:rsid w:val="002F5FD3"/>
    <w:rsid w:val="00305735"/>
    <w:rsid w:val="00311933"/>
    <w:rsid w:val="00373356"/>
    <w:rsid w:val="00380FCE"/>
    <w:rsid w:val="00402BA5"/>
    <w:rsid w:val="0042613B"/>
    <w:rsid w:val="004469E7"/>
    <w:rsid w:val="0045121D"/>
    <w:rsid w:val="00453556"/>
    <w:rsid w:val="00495E3B"/>
    <w:rsid w:val="00496D5E"/>
    <w:rsid w:val="004C12CE"/>
    <w:rsid w:val="004D5BAC"/>
    <w:rsid w:val="004F120A"/>
    <w:rsid w:val="00510D83"/>
    <w:rsid w:val="00516E3C"/>
    <w:rsid w:val="00550EB2"/>
    <w:rsid w:val="005746C3"/>
    <w:rsid w:val="0059239E"/>
    <w:rsid w:val="005E3E06"/>
    <w:rsid w:val="005E7123"/>
    <w:rsid w:val="006261B0"/>
    <w:rsid w:val="00653DD2"/>
    <w:rsid w:val="00667C52"/>
    <w:rsid w:val="006B0A1B"/>
    <w:rsid w:val="00706A83"/>
    <w:rsid w:val="0072142B"/>
    <w:rsid w:val="00724135"/>
    <w:rsid w:val="0072540A"/>
    <w:rsid w:val="00763165"/>
    <w:rsid w:val="00787E7E"/>
    <w:rsid w:val="007B3ED6"/>
    <w:rsid w:val="007C565F"/>
    <w:rsid w:val="007E314F"/>
    <w:rsid w:val="008107E1"/>
    <w:rsid w:val="00821E30"/>
    <w:rsid w:val="00826D2F"/>
    <w:rsid w:val="008354E5"/>
    <w:rsid w:val="00836D04"/>
    <w:rsid w:val="00855F1E"/>
    <w:rsid w:val="00880959"/>
    <w:rsid w:val="008965A3"/>
    <w:rsid w:val="008A69F3"/>
    <w:rsid w:val="008B3C91"/>
    <w:rsid w:val="008F51A4"/>
    <w:rsid w:val="0092632A"/>
    <w:rsid w:val="009378CB"/>
    <w:rsid w:val="0096220B"/>
    <w:rsid w:val="0099669F"/>
    <w:rsid w:val="009A6149"/>
    <w:rsid w:val="009C47F2"/>
    <w:rsid w:val="009D1596"/>
    <w:rsid w:val="009F439B"/>
    <w:rsid w:val="00A25592"/>
    <w:rsid w:val="00A44D25"/>
    <w:rsid w:val="00A52A9F"/>
    <w:rsid w:val="00A53F06"/>
    <w:rsid w:val="00A7242C"/>
    <w:rsid w:val="00A97B9C"/>
    <w:rsid w:val="00AA0DA3"/>
    <w:rsid w:val="00AD42E0"/>
    <w:rsid w:val="00AF33EA"/>
    <w:rsid w:val="00B10CB4"/>
    <w:rsid w:val="00B22062"/>
    <w:rsid w:val="00B41081"/>
    <w:rsid w:val="00B573BD"/>
    <w:rsid w:val="00B739CB"/>
    <w:rsid w:val="00B773BB"/>
    <w:rsid w:val="00B776F0"/>
    <w:rsid w:val="00B82064"/>
    <w:rsid w:val="00BA2C6E"/>
    <w:rsid w:val="00BA7E25"/>
    <w:rsid w:val="00BC24C2"/>
    <w:rsid w:val="00BD398B"/>
    <w:rsid w:val="00BF1555"/>
    <w:rsid w:val="00BF3D27"/>
    <w:rsid w:val="00C0275C"/>
    <w:rsid w:val="00C47E01"/>
    <w:rsid w:val="00C50D8C"/>
    <w:rsid w:val="00C77D02"/>
    <w:rsid w:val="00C9641D"/>
    <w:rsid w:val="00CA6A4D"/>
    <w:rsid w:val="00CC10DB"/>
    <w:rsid w:val="00CD19C2"/>
    <w:rsid w:val="00CF5D61"/>
    <w:rsid w:val="00D2604D"/>
    <w:rsid w:val="00D33957"/>
    <w:rsid w:val="00D57871"/>
    <w:rsid w:val="00D57DA8"/>
    <w:rsid w:val="00D6212E"/>
    <w:rsid w:val="00D667E3"/>
    <w:rsid w:val="00D77B19"/>
    <w:rsid w:val="00D911E8"/>
    <w:rsid w:val="00DA44D8"/>
    <w:rsid w:val="00DB0989"/>
    <w:rsid w:val="00DF35C7"/>
    <w:rsid w:val="00E25102"/>
    <w:rsid w:val="00E31D80"/>
    <w:rsid w:val="00E363D4"/>
    <w:rsid w:val="00E36641"/>
    <w:rsid w:val="00E710C0"/>
    <w:rsid w:val="00E758FC"/>
    <w:rsid w:val="00E93751"/>
    <w:rsid w:val="00E97DBD"/>
    <w:rsid w:val="00EA1688"/>
    <w:rsid w:val="00EC5378"/>
    <w:rsid w:val="00EF02E4"/>
    <w:rsid w:val="00EF2572"/>
    <w:rsid w:val="00F05635"/>
    <w:rsid w:val="00F32E1E"/>
    <w:rsid w:val="00F5158B"/>
    <w:rsid w:val="00F57944"/>
    <w:rsid w:val="00F61C83"/>
    <w:rsid w:val="00F7705B"/>
    <w:rsid w:val="00F96753"/>
    <w:rsid w:val="00FD0E22"/>
    <w:rsid w:val="00FE52A8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850EEF"/>
  <w15:docId w15:val="{1C8CB167-CF91-4AFA-9170-5ABD11DF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9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313BE9-FC7E-49F5-925C-00CDBAF61E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B765-3CBD-4526-B923-E0510D51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Slidziauskienė</cp:lastModifiedBy>
  <cp:revision>4</cp:revision>
  <cp:lastPrinted>2019-10-07T14:44:00Z</cp:lastPrinted>
  <dcterms:created xsi:type="dcterms:W3CDTF">2024-11-08T06:17:00Z</dcterms:created>
  <dcterms:modified xsi:type="dcterms:W3CDTF">2024-11-08T07:35:00Z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