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0739A" w14:textId="77777777" w:rsidR="0045219E" w:rsidRDefault="0045219E" w:rsidP="0045219E">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16A6689F" wp14:editId="736D324D">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4BAF98E9" w14:textId="77777777" w:rsidR="0045219E" w:rsidRDefault="0045219E" w:rsidP="0045219E">
      <w:pPr>
        <w:jc w:val="center"/>
        <w:rPr>
          <w:rFonts w:ascii="Times New Roman" w:hAnsi="Times New Roman" w:cs="Times New Roman"/>
          <w:b/>
        </w:rPr>
      </w:pPr>
    </w:p>
    <w:p w14:paraId="2A8A04CD" w14:textId="77777777" w:rsidR="0045219E" w:rsidRDefault="0045219E" w:rsidP="0045219E">
      <w:pPr>
        <w:jc w:val="center"/>
        <w:rPr>
          <w:rFonts w:ascii="Times New Roman" w:hAnsi="Times New Roman" w:cs="Times New Roman"/>
          <w:b/>
        </w:rPr>
      </w:pPr>
      <w:r>
        <w:rPr>
          <w:rFonts w:ascii="Times New Roman" w:hAnsi="Times New Roman" w:cs="Times New Roman"/>
          <w:b/>
        </w:rPr>
        <w:t>ŠAKIŲ RAJONO SAVIVALDYBĖS MERAS</w:t>
      </w:r>
    </w:p>
    <w:p w14:paraId="0BE7045E" w14:textId="77777777" w:rsidR="0045219E" w:rsidRDefault="0045219E" w:rsidP="0045219E">
      <w:pPr>
        <w:jc w:val="center"/>
        <w:rPr>
          <w:rFonts w:ascii="Times New Roman" w:hAnsi="Times New Roman" w:cs="Times New Roman"/>
          <w:b/>
        </w:rPr>
      </w:pPr>
    </w:p>
    <w:p w14:paraId="389F4019" w14:textId="77777777" w:rsidR="0045219E" w:rsidRDefault="0045219E" w:rsidP="0045219E">
      <w:pPr>
        <w:jc w:val="center"/>
        <w:rPr>
          <w:rFonts w:ascii="Times New Roman" w:hAnsi="Times New Roman" w:cs="Times New Roman"/>
          <w:b/>
        </w:rPr>
      </w:pPr>
    </w:p>
    <w:p w14:paraId="506AD087" w14:textId="77777777" w:rsidR="0045219E" w:rsidRPr="003F201D" w:rsidRDefault="0045219E" w:rsidP="0045219E">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2CCEB5E4" w14:textId="77777777" w:rsidR="0045219E" w:rsidRPr="003F201D" w:rsidRDefault="0045219E" w:rsidP="0045219E">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1124C66B" w14:textId="77777777" w:rsidR="0045219E" w:rsidRPr="008C1F56" w:rsidRDefault="0045219E" w:rsidP="0045219E">
      <w:pPr>
        <w:suppressAutoHyphens w:val="0"/>
        <w:jc w:val="center"/>
        <w:rPr>
          <w:rFonts w:ascii="Times New Roman" w:hAnsi="Times New Roman" w:cs="Times New Roman"/>
          <w:b/>
          <w:caps/>
          <w:color w:val="auto"/>
          <w:kern w:val="0"/>
          <w:lang w:eastAsia="en-US"/>
        </w:rPr>
      </w:pPr>
    </w:p>
    <w:p w14:paraId="4ADCC180" w14:textId="58DD795E" w:rsidR="0045219E" w:rsidRDefault="0045219E" w:rsidP="0045219E">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4</w:t>
      </w:r>
      <w:r w:rsidRPr="008C1F56">
        <w:rPr>
          <w:rFonts w:ascii="Times New Roman" w:hAnsi="Times New Roman" w:cs="Times New Roman"/>
          <w:color w:val="auto"/>
          <w:kern w:val="0"/>
          <w:lang w:eastAsia="en-US"/>
        </w:rPr>
        <w:t xml:space="preserve"> m. </w:t>
      </w:r>
      <w:r>
        <w:rPr>
          <w:rFonts w:ascii="Times New Roman" w:hAnsi="Times New Roman" w:cs="Times New Roman"/>
          <w:color w:val="auto"/>
          <w:kern w:val="0"/>
          <w:lang w:eastAsia="en-US"/>
        </w:rPr>
        <w:t>l</w:t>
      </w:r>
      <w:r w:rsidR="000038DE">
        <w:rPr>
          <w:rFonts w:ascii="Times New Roman" w:hAnsi="Times New Roman" w:cs="Times New Roman"/>
          <w:color w:val="auto"/>
          <w:kern w:val="0"/>
          <w:lang w:eastAsia="en-US"/>
        </w:rPr>
        <w:t>apkričio</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11F8220C" w14:textId="77777777" w:rsidR="0045219E" w:rsidRPr="008C1F56" w:rsidRDefault="0045219E" w:rsidP="0045219E">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773ED1F7" w14:textId="77777777" w:rsidR="0045219E" w:rsidRPr="008C1F56" w:rsidRDefault="0045219E" w:rsidP="0045219E">
      <w:pPr>
        <w:suppressAutoHyphens w:val="0"/>
        <w:spacing w:line="276" w:lineRule="auto"/>
        <w:jc w:val="both"/>
        <w:rPr>
          <w:rFonts w:ascii="Times New Roman" w:hAnsi="Times New Roman" w:cs="Times New Roman"/>
          <w:color w:val="auto"/>
          <w:kern w:val="0"/>
          <w:lang w:eastAsia="en-US"/>
        </w:rPr>
      </w:pPr>
    </w:p>
    <w:p w14:paraId="4009E5FE" w14:textId="77777777" w:rsidR="0045219E" w:rsidRPr="00562C3D" w:rsidRDefault="0045219E" w:rsidP="0045219E">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562C3D">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562C3D">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56C92574" w14:textId="77777777" w:rsidR="0045219E" w:rsidRPr="00562C3D" w:rsidRDefault="0045219E" w:rsidP="0045219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i š d u o d u leidimą (toliau – Leidimas) UAB „Nemuno vaistinė“, įmonės kodas 134778482, įrengti išorinę reklamą, atitinkančią galiojančių teisės aktų, reglamentuojančių reklaminę veiklą, reikalavimus.</w:t>
      </w:r>
    </w:p>
    <w:p w14:paraId="7DAEA75B" w14:textId="6B89B4E4" w:rsidR="0045219E" w:rsidRPr="00562C3D" w:rsidRDefault="0045219E" w:rsidP="0045219E">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 xml:space="preserve">Išorinės reklamos įrengimo adresas: V. Kudirkos g. </w:t>
      </w:r>
      <w:r w:rsidR="000038DE">
        <w:rPr>
          <w:rFonts w:ascii="Times New Roman" w:hAnsi="Times New Roman" w:cs="Times New Roman"/>
          <w:color w:val="auto"/>
          <w:kern w:val="0"/>
          <w:szCs w:val="24"/>
          <w:lang w:eastAsia="lt-LT"/>
        </w:rPr>
        <w:t>35</w:t>
      </w:r>
      <w:r w:rsidRPr="00562C3D">
        <w:rPr>
          <w:rFonts w:ascii="Times New Roman" w:hAnsi="Times New Roman" w:cs="Times New Roman"/>
          <w:color w:val="auto"/>
          <w:kern w:val="0"/>
          <w:szCs w:val="24"/>
          <w:lang w:eastAsia="lt-LT"/>
        </w:rPr>
        <w:t>, Šakių m., Šakių r. sav.</w:t>
      </w:r>
    </w:p>
    <w:p w14:paraId="3057548E" w14:textId="77777777" w:rsidR="0045219E" w:rsidRPr="00562C3D" w:rsidRDefault="0045219E" w:rsidP="0045219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negali perduoti Leidimo ar juo suteiktų teisių kitiems asmenims.</w:t>
      </w:r>
    </w:p>
    <w:p w14:paraId="2153A73A" w14:textId="77777777" w:rsidR="0045219E" w:rsidRPr="00562C3D" w:rsidRDefault="0045219E" w:rsidP="0045219E">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562C3D">
        <w:rPr>
          <w:rFonts w:ascii="Times New Roman" w:hAnsi="Times New Roman" w:cs="Times New Roman"/>
          <w:color w:val="auto"/>
          <w:kern w:val="0"/>
          <w:szCs w:val="24"/>
          <w:lang w:eastAsia="lt-LT"/>
        </w:rPr>
        <w:t>Leidimo turėtojas, pažeidęs išorinės reklamos įrengimo reikalavimus, atsako teisės aktų nustatyta tvarka.</w:t>
      </w:r>
    </w:p>
    <w:p w14:paraId="2143152B" w14:textId="77777777" w:rsidR="0045219E" w:rsidRPr="00562C3D" w:rsidRDefault="0045219E" w:rsidP="0045219E">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562C3D">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258FD5D5" w14:textId="77777777" w:rsidR="0045219E" w:rsidRPr="00562C3D" w:rsidRDefault="0045219E" w:rsidP="0045219E">
      <w:pPr>
        <w:suppressAutoHyphens w:val="0"/>
        <w:spacing w:line="276" w:lineRule="auto"/>
        <w:jc w:val="both"/>
        <w:rPr>
          <w:rFonts w:ascii="Times New Roman" w:hAnsi="Times New Roman" w:cs="Times New Roman"/>
          <w:color w:val="auto"/>
          <w:kern w:val="0"/>
          <w:szCs w:val="24"/>
          <w:lang w:eastAsia="lt-LT"/>
        </w:rPr>
      </w:pPr>
    </w:p>
    <w:p w14:paraId="1A0B2399" w14:textId="77777777" w:rsidR="0045219E" w:rsidRDefault="0045219E" w:rsidP="0045219E">
      <w:pPr>
        <w:jc w:val="both"/>
        <w:rPr>
          <w:rFonts w:ascii="Times New Roman" w:hAnsi="Times New Roman" w:cs="Times New Roman"/>
          <w:b/>
        </w:rPr>
      </w:pPr>
    </w:p>
    <w:p w14:paraId="3861688B" w14:textId="77777777" w:rsidR="0045219E" w:rsidRPr="00F70AE4" w:rsidRDefault="0045219E" w:rsidP="0045219E">
      <w:pPr>
        <w:jc w:val="both"/>
        <w:rPr>
          <w:rFonts w:ascii="Times New Roman" w:hAnsi="Times New Roman" w:cs="Times New Roman"/>
          <w:b/>
        </w:rPr>
      </w:pPr>
    </w:p>
    <w:p w14:paraId="0BF46CAC" w14:textId="77777777" w:rsidR="0045219E" w:rsidRDefault="0045219E" w:rsidP="0045219E">
      <w:pPr>
        <w:tabs>
          <w:tab w:val="left" w:pos="1242"/>
          <w:tab w:val="left" w:pos="6804"/>
          <w:tab w:val="left" w:pos="7450"/>
        </w:tabs>
        <w:jc w:val="both"/>
        <w:rPr>
          <w:rFonts w:ascii="Times New Roman" w:hAnsi="Times New Roman" w:cs="Times New Roman"/>
        </w:rPr>
      </w:pPr>
    </w:p>
    <w:p w14:paraId="3AF9C399" w14:textId="77777777" w:rsidR="0045219E" w:rsidRDefault="0045219E" w:rsidP="0045219E">
      <w:pPr>
        <w:tabs>
          <w:tab w:val="left" w:pos="1242"/>
          <w:tab w:val="left" w:pos="6804"/>
          <w:tab w:val="left" w:pos="7450"/>
        </w:tabs>
        <w:rPr>
          <w:rFonts w:ascii="Times New Roman" w:hAnsi="Times New Roman" w:cs="Times New Roman"/>
        </w:rPr>
      </w:pPr>
    </w:p>
    <w:p w14:paraId="1AD19881" w14:textId="77777777" w:rsidR="0045219E" w:rsidRDefault="0045219E" w:rsidP="0045219E">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75D4511F" w14:textId="77777777" w:rsidR="0045219E" w:rsidRDefault="0045219E" w:rsidP="0045219E">
      <w:pPr>
        <w:tabs>
          <w:tab w:val="left" w:pos="6804"/>
        </w:tabs>
        <w:rPr>
          <w:rFonts w:cs="Times New Roman"/>
          <w:color w:val="auto"/>
          <w:sz w:val="20"/>
          <w:lang w:eastAsia="en-US"/>
        </w:rPr>
      </w:pPr>
    </w:p>
    <w:p w14:paraId="6D38FE4E" w14:textId="77777777" w:rsidR="0045219E" w:rsidRDefault="0045219E" w:rsidP="0045219E">
      <w:pPr>
        <w:tabs>
          <w:tab w:val="left" w:pos="6804"/>
        </w:tabs>
        <w:rPr>
          <w:rFonts w:cs="Times New Roman"/>
          <w:color w:val="auto"/>
          <w:sz w:val="20"/>
          <w:lang w:eastAsia="en-US"/>
        </w:rPr>
      </w:pPr>
    </w:p>
    <w:p w14:paraId="3E80F3D7" w14:textId="77777777" w:rsidR="0045219E" w:rsidRDefault="0045219E" w:rsidP="0045219E">
      <w:pPr>
        <w:tabs>
          <w:tab w:val="left" w:pos="6804"/>
        </w:tabs>
        <w:rPr>
          <w:rFonts w:cs="Times New Roman"/>
          <w:color w:val="auto"/>
          <w:sz w:val="20"/>
          <w:lang w:eastAsia="en-US"/>
        </w:rPr>
      </w:pPr>
    </w:p>
    <w:p w14:paraId="74176288" w14:textId="77777777" w:rsidR="0045219E" w:rsidRDefault="0045219E" w:rsidP="0045219E">
      <w:pPr>
        <w:tabs>
          <w:tab w:val="left" w:pos="6804"/>
        </w:tabs>
        <w:rPr>
          <w:rFonts w:cs="Times New Roman"/>
          <w:color w:val="auto"/>
          <w:sz w:val="20"/>
          <w:lang w:eastAsia="en-US"/>
        </w:rPr>
      </w:pPr>
    </w:p>
    <w:p w14:paraId="402BFD08" w14:textId="77777777" w:rsidR="0045219E" w:rsidRDefault="0045219E" w:rsidP="0045219E">
      <w:pPr>
        <w:tabs>
          <w:tab w:val="left" w:pos="851"/>
          <w:tab w:val="left" w:pos="6804"/>
        </w:tabs>
        <w:rPr>
          <w:rFonts w:cs="Times New Roman"/>
          <w:color w:val="auto"/>
          <w:sz w:val="20"/>
          <w:lang w:eastAsia="en-US"/>
        </w:rPr>
      </w:pPr>
    </w:p>
    <w:p w14:paraId="7296FF09" w14:textId="77777777" w:rsidR="0045219E" w:rsidRDefault="0045219E" w:rsidP="0045219E">
      <w:pPr>
        <w:tabs>
          <w:tab w:val="left" w:pos="6804"/>
        </w:tabs>
        <w:rPr>
          <w:rFonts w:cs="Times New Roman"/>
          <w:color w:val="auto"/>
          <w:sz w:val="20"/>
          <w:lang w:eastAsia="en-US"/>
        </w:rPr>
      </w:pPr>
    </w:p>
    <w:p w14:paraId="25C2E206" w14:textId="77777777" w:rsidR="0045219E" w:rsidRDefault="0045219E" w:rsidP="0045219E">
      <w:pPr>
        <w:tabs>
          <w:tab w:val="left" w:pos="2445"/>
        </w:tabs>
        <w:overflowPunct w:val="0"/>
        <w:rPr>
          <w:rFonts w:ascii="Times New Roman" w:hAnsi="Times New Roman"/>
          <w:szCs w:val="24"/>
        </w:rPr>
      </w:pPr>
      <w:r>
        <w:rPr>
          <w:rFonts w:ascii="Times New Roman" w:hAnsi="Times New Roman"/>
          <w:szCs w:val="24"/>
        </w:rPr>
        <w:t>Parengė</w:t>
      </w:r>
    </w:p>
    <w:p w14:paraId="4065CD6E" w14:textId="77777777" w:rsidR="0045219E" w:rsidRDefault="0045219E" w:rsidP="0045219E">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1C86D938" w14:textId="77777777" w:rsidR="0045219E" w:rsidRDefault="0045219E" w:rsidP="0045219E">
      <w:pPr>
        <w:tabs>
          <w:tab w:val="left" w:pos="2445"/>
        </w:tabs>
        <w:overflowPunct w:val="0"/>
        <w:rPr>
          <w:rFonts w:ascii="Times New Roman" w:hAnsi="Times New Roman"/>
          <w:szCs w:val="24"/>
        </w:rPr>
      </w:pPr>
      <w:r>
        <w:rPr>
          <w:rFonts w:ascii="Times New Roman" w:hAnsi="Times New Roman"/>
          <w:szCs w:val="24"/>
        </w:rPr>
        <w:t>vyriausioji specialistė</w:t>
      </w:r>
    </w:p>
    <w:p w14:paraId="7C47EE2A" w14:textId="77777777" w:rsidR="0045219E" w:rsidRDefault="0045219E" w:rsidP="0045219E">
      <w:pPr>
        <w:tabs>
          <w:tab w:val="left" w:pos="2445"/>
        </w:tabs>
        <w:overflowPunct w:val="0"/>
        <w:rPr>
          <w:rFonts w:ascii="Times New Roman" w:hAnsi="Times New Roman"/>
          <w:szCs w:val="24"/>
        </w:rPr>
      </w:pPr>
    </w:p>
    <w:p w14:paraId="6E88C3A1" w14:textId="77777777" w:rsidR="0045219E" w:rsidRDefault="0045219E" w:rsidP="0045219E">
      <w:pPr>
        <w:tabs>
          <w:tab w:val="left" w:pos="2445"/>
        </w:tabs>
        <w:overflowPunct w:val="0"/>
        <w:rPr>
          <w:rFonts w:ascii="Times New Roman" w:hAnsi="Times New Roman"/>
          <w:szCs w:val="24"/>
        </w:rPr>
      </w:pPr>
      <w:r>
        <w:rPr>
          <w:rFonts w:ascii="Times New Roman" w:hAnsi="Times New Roman"/>
          <w:szCs w:val="24"/>
        </w:rPr>
        <w:t>Loreta Macijauskienė</w:t>
      </w:r>
    </w:p>
    <w:p w14:paraId="0FC5F9CB" w14:textId="0AF4FBD1" w:rsidR="0045219E" w:rsidRPr="00696DE7" w:rsidRDefault="0045219E" w:rsidP="0045219E">
      <w:pPr>
        <w:tabs>
          <w:tab w:val="left" w:pos="851"/>
          <w:tab w:val="left" w:pos="2445"/>
        </w:tabs>
        <w:overflowPunct w:val="0"/>
        <w:rPr>
          <w:rFonts w:ascii="Times New Roman" w:hAnsi="Times New Roman"/>
          <w:szCs w:val="24"/>
        </w:rPr>
      </w:pPr>
      <w:r>
        <w:rPr>
          <w:rFonts w:ascii="Times New Roman" w:hAnsi="Times New Roman"/>
          <w:szCs w:val="24"/>
        </w:rPr>
        <w:t>2024-</w:t>
      </w:r>
      <w:r w:rsidR="00070A31">
        <w:rPr>
          <w:rFonts w:ascii="Times New Roman" w:hAnsi="Times New Roman"/>
          <w:szCs w:val="24"/>
        </w:rPr>
        <w:t>11-14</w:t>
      </w:r>
    </w:p>
    <w:p w14:paraId="390C8F6D" w14:textId="77777777" w:rsidR="0045219E" w:rsidRDefault="0045219E" w:rsidP="0045219E"/>
    <w:p w14:paraId="31E728A8" w14:textId="77777777" w:rsidR="0045219E" w:rsidRDefault="0045219E" w:rsidP="0045219E"/>
    <w:p w14:paraId="0C0F89A1" w14:textId="77777777" w:rsidR="0045219E" w:rsidRDefault="0045219E" w:rsidP="0045219E"/>
    <w:p w14:paraId="4B1F9BBC" w14:textId="77777777" w:rsidR="0045219E" w:rsidRDefault="0045219E" w:rsidP="0045219E"/>
    <w:p w14:paraId="57D787CB" w14:textId="77777777" w:rsidR="00371E83" w:rsidRDefault="00371E83"/>
    <w:sectPr w:rsidR="00371E83" w:rsidSect="0045219E">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9E"/>
    <w:rsid w:val="000038DE"/>
    <w:rsid w:val="00070A31"/>
    <w:rsid w:val="000A6E4B"/>
    <w:rsid w:val="00371E83"/>
    <w:rsid w:val="0045219E"/>
    <w:rsid w:val="00E81C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56DBF"/>
  <w15:chartTrackingRefBased/>
  <w15:docId w15:val="{872F8035-E7C1-4329-9249-8BAA49B1B0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5219E"/>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1159</Words>
  <Characters>661</Characters>
  <Application>Microsoft Office Word</Application>
  <DocSecurity>0</DocSecurity>
  <Lines>5</Lines>
  <Paragraphs>3</Paragraphs>
  <ScaleCrop>false</ScaleCrop>
  <Company/>
  <LinksUpToDate>false</LinksUpToDate>
  <CharactersWithSpaces>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3</cp:revision>
  <dcterms:created xsi:type="dcterms:W3CDTF">2024-11-12T08:53:00Z</dcterms:created>
  <dcterms:modified xsi:type="dcterms:W3CDTF">2024-11-13T09:15:00Z</dcterms:modified>
</cp:coreProperties>
</file>