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D7B4D" w14:textId="05AD972C" w:rsidR="00A87DE2" w:rsidRP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Šakių rajono savivaldybės mero</w:t>
      </w:r>
    </w:p>
    <w:p w14:paraId="5269A154" w14:textId="7C4F5863" w:rsid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 xml:space="preserve">2024 m. </w:t>
      </w:r>
      <w:r w:rsidR="00A82458">
        <w:rPr>
          <w:bCs/>
          <w:lang w:val="lt-LT"/>
        </w:rPr>
        <w:t>lapkričio</w:t>
      </w:r>
      <w:r w:rsidR="00C878C6">
        <w:rPr>
          <w:bCs/>
          <w:lang w:val="lt-LT"/>
        </w:rPr>
        <w:t xml:space="preserve">   </w:t>
      </w:r>
      <w:r w:rsidRPr="00A87DE2">
        <w:rPr>
          <w:bCs/>
          <w:lang w:val="lt-LT"/>
        </w:rPr>
        <w:t xml:space="preserve"> d. potvarkiu Nr. MT-</w:t>
      </w:r>
    </w:p>
    <w:p w14:paraId="7E520513" w14:textId="1880C439" w:rsidR="00857755" w:rsidRPr="00A87DE2" w:rsidRDefault="00857755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  <w:t>priedas</w:t>
      </w:r>
    </w:p>
    <w:p w14:paraId="7D1EF5EC" w14:textId="77777777" w:rsidR="00A87DE2" w:rsidRDefault="00A87DE2" w:rsidP="00BE6472">
      <w:pPr>
        <w:tabs>
          <w:tab w:val="left" w:pos="720"/>
        </w:tabs>
        <w:jc w:val="center"/>
        <w:rPr>
          <w:b/>
          <w:lang w:val="lt-LT"/>
        </w:rPr>
      </w:pPr>
    </w:p>
    <w:p w14:paraId="40656EF6" w14:textId="07BB50A2" w:rsidR="00BE6472" w:rsidRPr="00A50F97" w:rsidRDefault="00BE6472" w:rsidP="00BE6472">
      <w:pPr>
        <w:tabs>
          <w:tab w:val="left" w:pos="720"/>
        </w:tabs>
        <w:jc w:val="center"/>
        <w:rPr>
          <w:b/>
          <w:color w:val="000000"/>
          <w:lang w:val="lt-LT"/>
        </w:rPr>
      </w:pPr>
      <w:r>
        <w:rPr>
          <w:b/>
          <w:lang w:val="lt-LT"/>
        </w:rPr>
        <w:t xml:space="preserve">ŠAKIŲ </w:t>
      </w:r>
      <w:r w:rsidRPr="00643FF0">
        <w:rPr>
          <w:b/>
          <w:lang w:val="lt-LT"/>
        </w:rPr>
        <w:t xml:space="preserve">RAJONO SAVIVALDYBĖS TARYBOS </w:t>
      </w:r>
      <w:r w:rsidR="00A87DE2" w:rsidRPr="00643FF0">
        <w:rPr>
          <w:b/>
          <w:lang w:val="lt-LT"/>
        </w:rPr>
        <w:t>20</w:t>
      </w:r>
      <w:r w:rsidR="00A87DE2">
        <w:rPr>
          <w:b/>
          <w:lang w:val="lt-LT"/>
        </w:rPr>
        <w:t>24</w:t>
      </w:r>
      <w:r w:rsidR="00A87DE2" w:rsidRPr="00643FF0">
        <w:rPr>
          <w:b/>
          <w:lang w:val="lt-LT"/>
        </w:rPr>
        <w:t xml:space="preserve"> M. </w:t>
      </w:r>
      <w:r w:rsidR="00A82458">
        <w:rPr>
          <w:b/>
          <w:color w:val="000000"/>
          <w:lang w:val="lt-LT"/>
        </w:rPr>
        <w:t>LAPKRIČIO 22</w:t>
      </w:r>
      <w:r w:rsidR="00A87DE2">
        <w:rPr>
          <w:b/>
          <w:color w:val="000000"/>
          <w:lang w:val="lt-LT"/>
        </w:rPr>
        <w:t xml:space="preserve"> D. </w:t>
      </w:r>
      <w:r w:rsidR="00A87DE2" w:rsidRPr="000E3620">
        <w:rPr>
          <w:b/>
          <w:color w:val="000000"/>
          <w:lang w:val="lt-LT"/>
        </w:rPr>
        <w:t>1</w:t>
      </w:r>
      <w:r w:rsidR="00A87DE2">
        <w:rPr>
          <w:b/>
          <w:color w:val="000000"/>
          <w:lang w:val="lt-LT"/>
        </w:rPr>
        <w:t>0</w:t>
      </w:r>
      <w:r w:rsidR="00A87DE2" w:rsidRPr="000E3620">
        <w:rPr>
          <w:b/>
          <w:color w:val="000000"/>
          <w:lang w:val="lt-LT"/>
        </w:rPr>
        <w:t>.00</w:t>
      </w:r>
      <w:r w:rsidR="00A87DE2" w:rsidRPr="00A50F97">
        <w:rPr>
          <w:b/>
          <w:color w:val="000000"/>
          <w:lang w:val="lt-LT"/>
        </w:rPr>
        <w:t xml:space="preserve"> VAL.,</w:t>
      </w:r>
      <w:r w:rsidR="00A87DE2">
        <w:rPr>
          <w:b/>
          <w:color w:val="000000"/>
          <w:lang w:val="lt-LT"/>
        </w:rPr>
        <w:t xml:space="preserve"> </w:t>
      </w:r>
      <w:r w:rsidRPr="00643FF0">
        <w:rPr>
          <w:b/>
          <w:lang w:val="lt-LT"/>
        </w:rPr>
        <w:t>POSĖDŽIO</w:t>
      </w:r>
      <w:r w:rsidR="00A87DE2">
        <w:rPr>
          <w:b/>
          <w:lang w:val="lt-LT"/>
        </w:rPr>
        <w:t xml:space="preserve"> </w:t>
      </w:r>
      <w:r w:rsidRPr="00A50F97">
        <w:rPr>
          <w:b/>
          <w:color w:val="000000"/>
          <w:lang w:val="lt-LT"/>
        </w:rPr>
        <w:t>DARBOTVARKĖ</w:t>
      </w:r>
      <w:r w:rsidR="00A87DE2">
        <w:rPr>
          <w:b/>
          <w:color w:val="000000"/>
          <w:lang w:val="lt-LT"/>
        </w:rPr>
        <w:t xml:space="preserve">S PROJEKTAS </w:t>
      </w:r>
    </w:p>
    <w:p w14:paraId="688A0746" w14:textId="77777777" w:rsidR="006A0643" w:rsidRPr="00643FF0" w:rsidRDefault="006A0643" w:rsidP="00133EA8">
      <w:pPr>
        <w:tabs>
          <w:tab w:val="left" w:pos="720"/>
        </w:tabs>
        <w:rPr>
          <w:lang w:val="lt-LT"/>
        </w:rPr>
      </w:pPr>
      <w:r w:rsidRPr="00643FF0">
        <w:rPr>
          <w:b/>
          <w:lang w:val="lt-LT"/>
        </w:rPr>
        <w:tab/>
      </w:r>
      <w:r w:rsidRPr="00643FF0">
        <w:rPr>
          <w:lang w:val="lt-LT"/>
        </w:rPr>
        <w:tab/>
      </w:r>
    </w:p>
    <w:p w14:paraId="14908930" w14:textId="77777777" w:rsidR="00A82458" w:rsidRDefault="006A0643" w:rsidP="00A82458">
      <w:pPr>
        <w:tabs>
          <w:tab w:val="left" w:pos="720"/>
        </w:tabs>
        <w:spacing w:line="360" w:lineRule="auto"/>
        <w:ind w:right="-41"/>
        <w:jc w:val="both"/>
        <w:rPr>
          <w:b/>
          <w:color w:val="FF0000"/>
          <w:lang w:val="lt-LT"/>
        </w:rPr>
      </w:pPr>
      <w:r w:rsidRPr="00643FF0">
        <w:rPr>
          <w:color w:val="000000"/>
          <w:lang w:val="lt-LT"/>
        </w:rPr>
        <w:tab/>
      </w:r>
      <w:r w:rsidR="00A82458">
        <w:rPr>
          <w:color w:val="000000"/>
          <w:lang w:val="lt-LT"/>
        </w:rPr>
        <w:t xml:space="preserve">1. </w:t>
      </w:r>
      <w:r w:rsidR="00A82458">
        <w:rPr>
          <w:lang w:val="lt-LT"/>
        </w:rPr>
        <w:t xml:space="preserve">Dėl lėšų iš Šakių rajono savivaldybės smulkaus ir vidutinio verslo plėtros fondo skyrimo. </w:t>
      </w:r>
    </w:p>
    <w:p w14:paraId="07EBB48F" w14:textId="77777777" w:rsidR="00A82458" w:rsidRDefault="00A82458" w:rsidP="00A82458">
      <w:pPr>
        <w:tabs>
          <w:tab w:val="left" w:pos="720"/>
        </w:tabs>
        <w:spacing w:line="360" w:lineRule="auto"/>
        <w:ind w:right="-41"/>
        <w:jc w:val="both"/>
        <w:rPr>
          <w:b/>
          <w:color w:val="FF0000"/>
          <w:lang w:val="lt-LT"/>
        </w:rPr>
      </w:pPr>
      <w:r>
        <w:rPr>
          <w:color w:val="000000"/>
          <w:lang w:val="lt-LT"/>
        </w:rPr>
        <w:tab/>
        <w:t xml:space="preserve">2. </w:t>
      </w:r>
      <w:r>
        <w:rPr>
          <w:lang w:val="lt-LT"/>
        </w:rPr>
        <w:t xml:space="preserve">Dėl pritarimo rengti ir teikti paraišką projektui „Paliatyviosios pagalbos skyriaus įsteigimas Šakių ligoninėje“. </w:t>
      </w:r>
    </w:p>
    <w:p w14:paraId="787A7550" w14:textId="77777777" w:rsidR="00A82458" w:rsidRDefault="00A82458" w:rsidP="00A82458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>
        <w:rPr>
          <w:b/>
          <w:color w:val="000000"/>
          <w:lang w:val="lt-LT"/>
        </w:rPr>
        <w:tab/>
      </w:r>
      <w:r>
        <w:rPr>
          <w:color w:val="000000"/>
          <w:lang w:val="lt-LT"/>
        </w:rPr>
        <w:t xml:space="preserve">3. </w:t>
      </w:r>
      <w:r>
        <w:rPr>
          <w:lang w:val="lt-LT"/>
        </w:rPr>
        <w:t xml:space="preserve">Dėl Šakių rajono savivaldybės tarybos 2024 m. vasario 9 d. sprendimu Nr. T-52 „Dėl Šakių rajono savivaldybės aplinkos apsaugos rėmimo specialiosios programos 2024 m. priemonių vykdymo sąmatos patvirtinimo“ pakeitimo. </w:t>
      </w:r>
    </w:p>
    <w:p w14:paraId="0CF37414" w14:textId="77777777" w:rsidR="00A82458" w:rsidRDefault="00A82458" w:rsidP="00A82458">
      <w:pPr>
        <w:tabs>
          <w:tab w:val="left" w:pos="720"/>
        </w:tabs>
        <w:spacing w:line="360" w:lineRule="auto"/>
        <w:ind w:right="-41"/>
        <w:jc w:val="both"/>
        <w:rPr>
          <w:b/>
          <w:color w:val="FF0000"/>
          <w:lang w:val="lt-LT"/>
        </w:rPr>
      </w:pPr>
      <w:r>
        <w:rPr>
          <w:color w:val="000000"/>
          <w:lang w:val="lt-LT"/>
        </w:rPr>
        <w:tab/>
        <w:t xml:space="preserve">4. </w:t>
      </w:r>
      <w:r>
        <w:rPr>
          <w:lang w:val="lt-LT"/>
        </w:rPr>
        <w:t xml:space="preserve">Dėl įmokos už komunalinių atliekų ir komunalinėms atliekoms nepriskiriamų buityje susidarančių atliekų surinkimą iš atliekų turėtojų ir atliekų tvarkymą Šakių rajono savivaldybėje dydžio nustatymo metodikos patvirtinimo. </w:t>
      </w:r>
    </w:p>
    <w:p w14:paraId="72B8DA09" w14:textId="77777777" w:rsidR="00A82458" w:rsidRDefault="00A82458" w:rsidP="00A82458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>
        <w:rPr>
          <w:b/>
          <w:color w:val="000000"/>
          <w:lang w:val="lt-LT"/>
        </w:rPr>
        <w:tab/>
      </w:r>
      <w:r>
        <w:rPr>
          <w:color w:val="000000"/>
          <w:lang w:val="lt-LT"/>
        </w:rPr>
        <w:t xml:space="preserve">5. </w:t>
      </w:r>
      <w:r>
        <w:rPr>
          <w:lang w:val="lt-LT"/>
        </w:rPr>
        <w:t xml:space="preserve">Dėl pritarimo įgyvendinti projektą „Visos dienos mokyklos paslaugų prieinamumo didinimas Šakių rajono savivaldybėje“. </w:t>
      </w:r>
    </w:p>
    <w:p w14:paraId="38918301" w14:textId="77777777" w:rsidR="00A82458" w:rsidRDefault="00A82458" w:rsidP="00A82458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6. </w:t>
      </w:r>
      <w:r>
        <w:rPr>
          <w:kern w:val="32"/>
          <w:lang w:val="lt-LT"/>
        </w:rPr>
        <w:t xml:space="preserve">Dėl </w:t>
      </w:r>
      <w:r>
        <w:rPr>
          <w:lang w:val="lt-LT"/>
        </w:rPr>
        <w:t xml:space="preserve">Šakių rajono savivaldybės bendrojo ugdymo mokyklų elektroninio mokinio pažymėjimo išdavimo, apskaitos ir naudojimo tvarkos aprašo patvirtinimo. </w:t>
      </w:r>
    </w:p>
    <w:p w14:paraId="415BA165" w14:textId="77777777" w:rsidR="00A82458" w:rsidRDefault="00A82458" w:rsidP="00A82458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7. </w:t>
      </w:r>
      <w:r>
        <w:rPr>
          <w:kern w:val="32"/>
          <w:lang w:val="lt-LT"/>
        </w:rPr>
        <w:t xml:space="preserve">Dėl Šakių rajono savivaldybės švietimo tarybos nuostatų patvirtinimo. </w:t>
      </w:r>
    </w:p>
    <w:p w14:paraId="734B65F9" w14:textId="77777777" w:rsidR="00A82458" w:rsidRDefault="00A82458" w:rsidP="00A82458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8. </w:t>
      </w:r>
      <w:r>
        <w:rPr>
          <w:kern w:val="32"/>
          <w:lang w:val="lt-LT"/>
        </w:rPr>
        <w:t xml:space="preserve">Dėl teikiamų mokamų paslaugų kainų Šakių rajono švietimo pagalbos tarnyboje patvirtinimo. </w:t>
      </w:r>
    </w:p>
    <w:p w14:paraId="2E93E9D5" w14:textId="77777777" w:rsidR="00A82458" w:rsidRDefault="00A82458" w:rsidP="00A82458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9. </w:t>
      </w:r>
      <w:r>
        <w:rPr>
          <w:kern w:val="32"/>
          <w:lang w:val="lt-LT"/>
        </w:rPr>
        <w:t xml:space="preserve">Dėl </w:t>
      </w:r>
      <w:r>
        <w:rPr>
          <w:lang w:val="lt-LT"/>
        </w:rPr>
        <w:t xml:space="preserve">Šakių rajono savivaldybės tarybos 2024 m. vasario 9 d. sprendimo Nr. T-35 „Dėl Šakių rajono savivaldybės 2024–2026 metų strateginio veiklos plano patvirtinimo“ pakeitimo. </w:t>
      </w:r>
    </w:p>
    <w:p w14:paraId="7B7E6B43" w14:textId="77777777" w:rsidR="00A82458" w:rsidRDefault="00A82458" w:rsidP="00A82458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10. </w:t>
      </w:r>
      <w:r>
        <w:rPr>
          <w:kern w:val="32"/>
          <w:lang w:val="lt-LT"/>
        </w:rPr>
        <w:t xml:space="preserve">Dėl </w:t>
      </w:r>
      <w:r>
        <w:rPr>
          <w:lang w:val="lt-LT"/>
        </w:rPr>
        <w:t xml:space="preserve">Šakių rajono savivaldybės 2024 m. vasario 9 d. sprendimo Nr. T-36 „Dėl Šakių rajono savivaldybės 2024 metų biudžeto patvirtinimo“ pakeitimo. </w:t>
      </w:r>
    </w:p>
    <w:p w14:paraId="3BE5F635" w14:textId="77777777" w:rsidR="00A82458" w:rsidRDefault="00A82458" w:rsidP="00A82458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11. </w:t>
      </w:r>
      <w:r>
        <w:rPr>
          <w:kern w:val="32"/>
          <w:lang w:val="lt-LT"/>
        </w:rPr>
        <w:t xml:space="preserve">Dėl nekilnojamojo turto nurašymo. </w:t>
      </w:r>
    </w:p>
    <w:p w14:paraId="00231551" w14:textId="77777777" w:rsidR="00A82458" w:rsidRDefault="00A82458" w:rsidP="00A82458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12. </w:t>
      </w:r>
      <w:r>
        <w:rPr>
          <w:kern w:val="32"/>
          <w:lang w:val="lt-LT"/>
        </w:rPr>
        <w:t xml:space="preserve">Dėl ilgalaikio turto, skirto humanitarinei pagalbai teikti, neatlygintino perdavimo. </w:t>
      </w:r>
    </w:p>
    <w:p w14:paraId="5CF57188" w14:textId="77777777" w:rsidR="00A82458" w:rsidRDefault="00A82458" w:rsidP="00A82458">
      <w:pPr>
        <w:tabs>
          <w:tab w:val="left" w:pos="720"/>
        </w:tabs>
        <w:spacing w:line="360" w:lineRule="auto"/>
        <w:ind w:right="-41"/>
        <w:jc w:val="both"/>
        <w:rPr>
          <w:kern w:val="32"/>
          <w:lang w:val="lt-LT"/>
        </w:rPr>
      </w:pPr>
      <w:r>
        <w:rPr>
          <w:color w:val="000000"/>
          <w:lang w:val="lt-LT"/>
        </w:rPr>
        <w:tab/>
        <w:t xml:space="preserve">13. </w:t>
      </w:r>
      <w:r>
        <w:rPr>
          <w:kern w:val="32"/>
          <w:lang w:val="lt-LT"/>
        </w:rPr>
        <w:t xml:space="preserve">Dėl turto perdavimo Šakių rajono Panemunių mokyklai-daugiafunkciam centrui. </w:t>
      </w:r>
    </w:p>
    <w:p w14:paraId="4F115595" w14:textId="2ACA8D4A" w:rsidR="00A82458" w:rsidRDefault="00A82458" w:rsidP="00A82458">
      <w:pPr>
        <w:tabs>
          <w:tab w:val="left" w:pos="720"/>
        </w:tabs>
        <w:spacing w:line="360" w:lineRule="auto"/>
        <w:ind w:right="-41"/>
        <w:jc w:val="both"/>
        <w:rPr>
          <w:kern w:val="32"/>
          <w:lang w:val="lt-LT"/>
        </w:rPr>
      </w:pPr>
      <w:r>
        <w:rPr>
          <w:b/>
          <w:lang w:val="lt-LT"/>
        </w:rPr>
        <w:tab/>
      </w:r>
      <w:r>
        <w:rPr>
          <w:color w:val="000000"/>
          <w:lang w:val="lt-LT"/>
        </w:rPr>
        <w:t xml:space="preserve">14. </w:t>
      </w:r>
      <w:r w:rsidR="00563142">
        <w:rPr>
          <w:kern w:val="32"/>
          <w:lang w:val="lt-LT"/>
        </w:rPr>
        <w:t xml:space="preserve">Dėl </w:t>
      </w:r>
      <w:r w:rsidR="00563142">
        <w:rPr>
          <w:kern w:val="32"/>
          <w:lang w:val="lt-LT"/>
        </w:rPr>
        <w:t>Š</w:t>
      </w:r>
      <w:r w:rsidR="00563142">
        <w:rPr>
          <w:kern w:val="32"/>
          <w:lang w:val="lt-LT"/>
        </w:rPr>
        <w:t>akių rajono savivaldybės tarybos 2019 m. lapkričio 22 d. sprendimo Nr. T-358 „Dėl Šakių rajono savivaldybės ilgalaikio materialiojo turto viešojo nuomos konkurso ir nuomos be konkurso organizavimo ir vykdymo tvarkos aprašo patvirtinimo“ pakeitimo.</w:t>
      </w:r>
      <w:r>
        <w:rPr>
          <w:lang w:val="lt-LT"/>
        </w:rPr>
        <w:t xml:space="preserve"> </w:t>
      </w:r>
      <w:r>
        <w:rPr>
          <w:kern w:val="32"/>
          <w:lang w:val="lt-LT"/>
        </w:rPr>
        <w:t xml:space="preserve"> </w:t>
      </w:r>
    </w:p>
    <w:p w14:paraId="670D21EC" w14:textId="77777777" w:rsidR="00A82458" w:rsidRDefault="00A82458" w:rsidP="00A82458">
      <w:pPr>
        <w:tabs>
          <w:tab w:val="left" w:pos="720"/>
        </w:tabs>
        <w:spacing w:line="360" w:lineRule="auto"/>
        <w:ind w:right="-41"/>
        <w:jc w:val="both"/>
        <w:rPr>
          <w:kern w:val="32"/>
          <w:lang w:val="lt-LT"/>
        </w:rPr>
      </w:pPr>
      <w:r>
        <w:rPr>
          <w:b/>
          <w:lang w:val="lt-LT"/>
        </w:rPr>
        <w:tab/>
      </w:r>
      <w:r>
        <w:rPr>
          <w:color w:val="000000"/>
          <w:lang w:val="lt-LT"/>
        </w:rPr>
        <w:t xml:space="preserve">15. </w:t>
      </w:r>
      <w:r>
        <w:rPr>
          <w:kern w:val="32"/>
          <w:lang w:val="lt-LT"/>
        </w:rPr>
        <w:t>Dėl</w:t>
      </w:r>
      <w:r>
        <w:rPr>
          <w:lang w:val="lt-LT"/>
        </w:rPr>
        <w:t xml:space="preserve"> atleidimo nuo žemės nuomos mokesčio už 2024 metus. </w:t>
      </w:r>
      <w:r>
        <w:rPr>
          <w:kern w:val="32"/>
          <w:lang w:val="lt-LT"/>
        </w:rPr>
        <w:t xml:space="preserve"> </w:t>
      </w:r>
    </w:p>
    <w:p w14:paraId="7DDB510B" w14:textId="77777777" w:rsidR="00A82458" w:rsidRDefault="00A82458" w:rsidP="00A82458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16. </w:t>
      </w:r>
      <w:r>
        <w:rPr>
          <w:kern w:val="32"/>
          <w:lang w:val="lt-LT"/>
        </w:rPr>
        <w:t xml:space="preserve">Dėl naujo kitos paskirties valstybinės žemės sklypo </w:t>
      </w:r>
      <w:r>
        <w:rPr>
          <w:lang w:val="lt-LT"/>
        </w:rPr>
        <w:t xml:space="preserve">(kadastro Nr. 8486/0010:5), esančio Sodų g. 2C, Šakių m., Šakių r. sav., pardavimo atviro aukciono būdu. </w:t>
      </w:r>
    </w:p>
    <w:p w14:paraId="61C10BEE" w14:textId="77777777" w:rsidR="00A82458" w:rsidRDefault="00A82458" w:rsidP="00A82458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lastRenderedPageBreak/>
        <w:tab/>
        <w:t xml:space="preserve">17. </w:t>
      </w:r>
      <w:r>
        <w:rPr>
          <w:kern w:val="32"/>
          <w:lang w:val="lt-LT"/>
        </w:rPr>
        <w:t xml:space="preserve">Dėl naujo kitos paskirties valstybinės žemės sklypo </w:t>
      </w:r>
      <w:r>
        <w:rPr>
          <w:lang w:val="lt-LT"/>
        </w:rPr>
        <w:t xml:space="preserve">(kadastro Nr. </w:t>
      </w:r>
      <w:bookmarkStart w:id="0" w:name="_Hlk180589544"/>
      <w:r>
        <w:rPr>
          <w:lang w:val="lt-LT"/>
        </w:rPr>
        <w:t>8458/0001:114</w:t>
      </w:r>
      <w:bookmarkEnd w:id="0"/>
      <w:r>
        <w:rPr>
          <w:lang w:val="lt-LT"/>
        </w:rPr>
        <w:t xml:space="preserve">), esančio </w:t>
      </w:r>
      <w:bookmarkStart w:id="1" w:name="_Hlk180589520"/>
      <w:r>
        <w:rPr>
          <w:lang w:val="lt-LT"/>
        </w:rPr>
        <w:t xml:space="preserve">P. Mašioto g. 20A, </w:t>
      </w:r>
      <w:bookmarkEnd w:id="1"/>
      <w:r>
        <w:rPr>
          <w:lang w:val="lt-LT"/>
        </w:rPr>
        <w:t xml:space="preserve">Kudirkos Naumiesčio m., Šakių r. sav., pardavimo atviro aukciono būdu. </w:t>
      </w:r>
    </w:p>
    <w:p w14:paraId="45F389E5" w14:textId="77777777" w:rsidR="00A82458" w:rsidRDefault="00A82458" w:rsidP="00A82458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18. </w:t>
      </w:r>
      <w:r>
        <w:rPr>
          <w:kern w:val="32"/>
          <w:lang w:val="lt-LT"/>
        </w:rPr>
        <w:t xml:space="preserve">Dėl kitos paskirties žemės sklypo, </w:t>
      </w:r>
      <w:bookmarkStart w:id="2" w:name="_Hlk177472347"/>
      <w:r>
        <w:rPr>
          <w:color w:val="000000"/>
          <w:lang w:val="lt-LT" w:eastAsia="lt-LT"/>
        </w:rPr>
        <w:t>kadastro Nr. 8486/0013:54, esančio Kęstučio g. 4, Šakių m.,</w:t>
      </w:r>
      <w:bookmarkEnd w:id="2"/>
      <w:r>
        <w:rPr>
          <w:color w:val="000000"/>
          <w:lang w:val="lt-LT" w:eastAsia="lt-LT"/>
        </w:rPr>
        <w:t xml:space="preserve"> Šakių r. sav., dalių nustatymo. </w:t>
      </w:r>
    </w:p>
    <w:p w14:paraId="2AFDE744" w14:textId="77777777" w:rsidR="00A82458" w:rsidRDefault="00A82458" w:rsidP="00A82458">
      <w:pPr>
        <w:tabs>
          <w:tab w:val="left" w:pos="720"/>
        </w:tabs>
        <w:spacing w:line="360" w:lineRule="auto"/>
        <w:ind w:right="-41"/>
        <w:jc w:val="both"/>
        <w:rPr>
          <w:kern w:val="32"/>
          <w:lang w:val="lt-LT"/>
        </w:rPr>
      </w:pPr>
      <w:r>
        <w:rPr>
          <w:color w:val="000000"/>
          <w:lang w:val="lt-LT"/>
        </w:rPr>
        <w:tab/>
        <w:t xml:space="preserve">19. </w:t>
      </w:r>
      <w:r>
        <w:rPr>
          <w:kern w:val="32"/>
          <w:lang w:val="lt-LT"/>
        </w:rPr>
        <w:t xml:space="preserve">Dėl kitos paskirties žemės sklypo, </w:t>
      </w:r>
      <w:r>
        <w:rPr>
          <w:color w:val="000000"/>
          <w:lang w:val="lt-LT" w:eastAsia="lt-LT"/>
        </w:rPr>
        <w:t xml:space="preserve">kadastro Nr. 8486/0013:44, esančio V. Kudirkos g. 62, Šakių m., Šakių r. sav., dalių nustatymo. </w:t>
      </w:r>
    </w:p>
    <w:p w14:paraId="699DE3B5" w14:textId="77777777" w:rsidR="00A82458" w:rsidRDefault="00A82458" w:rsidP="00A82458">
      <w:pPr>
        <w:tabs>
          <w:tab w:val="left" w:pos="720"/>
        </w:tabs>
        <w:spacing w:line="360" w:lineRule="auto"/>
        <w:ind w:right="-41"/>
        <w:jc w:val="both"/>
        <w:rPr>
          <w:kern w:val="32"/>
          <w:lang w:val="lt-LT"/>
        </w:rPr>
      </w:pPr>
      <w:r>
        <w:rPr>
          <w:color w:val="000000"/>
          <w:lang w:val="lt-LT"/>
        </w:rPr>
        <w:tab/>
        <w:t xml:space="preserve">20. </w:t>
      </w:r>
      <w:r>
        <w:rPr>
          <w:kern w:val="32"/>
          <w:lang w:val="lt-LT"/>
        </w:rPr>
        <w:t xml:space="preserve">Dėl </w:t>
      </w:r>
      <w:r>
        <w:rPr>
          <w:color w:val="000000"/>
          <w:lang w:val="lt-LT" w:eastAsia="lt-LT"/>
        </w:rPr>
        <w:t xml:space="preserve">Šakių rajono savivaldybės tarybos 2024 m. rugsėjo 20 d. sprendimo Nr. T-318 „Dėl valstybinės žemės sklypo, kadastro Nr. 8440/0005:98, esančio Ateities g. 10, Griškabūdžio mstl., Griškabūdžio sen., Šakių r. sav., dalies nuomos“ pakeitimo. </w:t>
      </w:r>
    </w:p>
    <w:p w14:paraId="693585F2" w14:textId="77777777" w:rsidR="00A82458" w:rsidRDefault="00A82458" w:rsidP="00A82458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>21.</w:t>
      </w:r>
      <w:r>
        <w:rPr>
          <w:b/>
          <w:color w:val="000000"/>
          <w:lang w:val="lt-LT"/>
        </w:rPr>
        <w:t xml:space="preserve"> </w:t>
      </w:r>
      <w:r>
        <w:rPr>
          <w:kern w:val="32"/>
          <w:lang w:val="lt-LT"/>
        </w:rPr>
        <w:t xml:space="preserve">Dėl 2024 m. gegužės 29 d. valstybinės žemės panaudos sutarties Nr. VŽP-2 pakeitimo. </w:t>
      </w:r>
    </w:p>
    <w:p w14:paraId="45608408" w14:textId="77777777" w:rsidR="00A82458" w:rsidRDefault="00A82458" w:rsidP="00A82458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22. </w:t>
      </w:r>
      <w:r>
        <w:rPr>
          <w:kern w:val="32"/>
          <w:lang w:val="lt-LT"/>
        </w:rPr>
        <w:t xml:space="preserve">Dėl 2024 m. gegužės 29 d. valstybinės žemės panaudos sutarties Nr. VŽP-4 pakeitimo.  </w:t>
      </w:r>
    </w:p>
    <w:p w14:paraId="22B60F0F" w14:textId="77777777" w:rsidR="00A82458" w:rsidRDefault="00A82458" w:rsidP="00A82458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>
        <w:rPr>
          <w:b/>
          <w:color w:val="000000"/>
          <w:lang w:val="lt-LT"/>
        </w:rPr>
        <w:tab/>
      </w:r>
      <w:r>
        <w:rPr>
          <w:color w:val="000000"/>
          <w:lang w:val="lt-LT"/>
        </w:rPr>
        <w:t xml:space="preserve">23. </w:t>
      </w:r>
      <w:r>
        <w:rPr>
          <w:kern w:val="32"/>
          <w:lang w:val="lt-LT"/>
        </w:rPr>
        <w:t xml:space="preserve">Dėl 2024 m. liepos 30 d. valstybinės žemės panaudos sutarties Nr. VŽP-18 pakeitimo. </w:t>
      </w:r>
    </w:p>
    <w:p w14:paraId="3D6C785C" w14:textId="77777777" w:rsidR="00A82458" w:rsidRDefault="00A82458" w:rsidP="00A82458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24. </w:t>
      </w:r>
      <w:r>
        <w:rPr>
          <w:kern w:val="32"/>
          <w:lang w:val="lt-LT"/>
        </w:rPr>
        <w:t xml:space="preserve">Dėl pritarimo teikiamai kandidatūrai į Šakių rajono savivaldybės vicemero pareigas. </w:t>
      </w:r>
    </w:p>
    <w:p w14:paraId="055226F6" w14:textId="77777777" w:rsidR="00A82458" w:rsidRDefault="00A82458" w:rsidP="00A82458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>
        <w:rPr>
          <w:b/>
          <w:color w:val="000000"/>
          <w:lang w:val="lt-LT"/>
        </w:rPr>
        <w:tab/>
      </w:r>
      <w:r>
        <w:rPr>
          <w:color w:val="000000"/>
          <w:lang w:val="lt-LT"/>
        </w:rPr>
        <w:t xml:space="preserve">25. </w:t>
      </w:r>
      <w:r>
        <w:rPr>
          <w:kern w:val="32"/>
          <w:lang w:val="lt-LT"/>
        </w:rPr>
        <w:t xml:space="preserve">Dėl </w:t>
      </w:r>
      <w:r>
        <w:rPr>
          <w:color w:val="000000"/>
          <w:lang w:val="lt-LT"/>
        </w:rPr>
        <w:t xml:space="preserve">Šakių rajono savivaldybės tarybos 2021 m. kovo 19 d. sprendimo Nr. T-95 „Dėl Šakių rajono savivaldybės tarybos etikos komisijos nuostatų patvirtinimo“ pakeitimo. </w:t>
      </w:r>
    </w:p>
    <w:p w14:paraId="3BAD4E0F" w14:textId="77777777" w:rsidR="00A82458" w:rsidRDefault="00A82458" w:rsidP="00A82458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26. </w:t>
      </w:r>
      <w:r>
        <w:rPr>
          <w:kern w:val="32"/>
          <w:lang w:val="lt-LT"/>
        </w:rPr>
        <w:t xml:space="preserve">Dėl </w:t>
      </w:r>
      <w:r>
        <w:rPr>
          <w:lang w:val="lt-LT"/>
        </w:rPr>
        <w:t xml:space="preserve">Šakių rajono savivaldybės tarybos 2023 m. birželio 23 d. sprendimo Nr. T-202 „Dėl Šakių rajono savivaldybės tarybos etikos komisijos sudarymo“ pakeitimo. </w:t>
      </w:r>
    </w:p>
    <w:p w14:paraId="0298731D" w14:textId="77777777" w:rsidR="00A82458" w:rsidRDefault="00A82458" w:rsidP="00A82458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>
        <w:rPr>
          <w:color w:val="000000"/>
          <w:lang w:val="lt-LT"/>
        </w:rPr>
        <w:tab/>
        <w:t xml:space="preserve">27. </w:t>
      </w:r>
      <w:r>
        <w:rPr>
          <w:kern w:val="32"/>
          <w:lang w:val="lt-LT"/>
        </w:rPr>
        <w:t xml:space="preserve">Dėl pavedimo Šakių rajono savivaldybės merui vykdyti įgaliojimus, priskirtus paprastajai savivaldybės tarybos kompetencijai. </w:t>
      </w:r>
    </w:p>
    <w:p w14:paraId="2D84D4F6" w14:textId="427355AA" w:rsidR="00A82458" w:rsidRDefault="00A82458" w:rsidP="00A82458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>
        <w:rPr>
          <w:b/>
          <w:color w:val="000000"/>
          <w:lang w:val="lt-LT"/>
        </w:rPr>
        <w:tab/>
      </w:r>
      <w:r>
        <w:rPr>
          <w:color w:val="000000"/>
          <w:lang w:val="lt-LT"/>
        </w:rPr>
        <w:t xml:space="preserve">28. </w:t>
      </w:r>
      <w:r>
        <w:rPr>
          <w:kern w:val="32"/>
          <w:lang w:val="lt-LT"/>
        </w:rPr>
        <w:t xml:space="preserve">Dėl </w:t>
      </w:r>
      <w:r>
        <w:rPr>
          <w:lang w:val="lt-LT"/>
        </w:rPr>
        <w:t xml:space="preserve">Šakių rajono savivaldybės tarybos 2023 m. birželio 23 d. sprendimo Nr. T-235 „Dėl Šakių rajono savivaldybės kolegijos sudarymo“ pripažinimo netekusiu galios. </w:t>
      </w:r>
    </w:p>
    <w:p w14:paraId="5DAA430E" w14:textId="6FC56F23" w:rsidR="00563142" w:rsidRPr="00563142" w:rsidRDefault="00563142" w:rsidP="00A82458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>
        <w:rPr>
          <w:lang w:val="lt-LT"/>
        </w:rPr>
        <w:tab/>
        <w:t xml:space="preserve">29. </w:t>
      </w:r>
      <w:r w:rsidRPr="00563142">
        <w:rPr>
          <w:kern w:val="32"/>
          <w:lang w:val="lt-LT"/>
        </w:rPr>
        <w:t>Dėl</w:t>
      </w:r>
      <w:r w:rsidRPr="00563142">
        <w:rPr>
          <w:lang w:val="lt-LT"/>
        </w:rPr>
        <w:t xml:space="preserve"> Šakių rajono savivaldybės tarybos 2023 m. gegužės 26 d. sprendimo Nr. T-189 „Dėl nuolatinės turto nuomos komisijos sudarymo“ pripažinimo netekusiu galios.</w:t>
      </w:r>
    </w:p>
    <w:p w14:paraId="72450C6F" w14:textId="5BEAA866" w:rsidR="0011017D" w:rsidRDefault="0011017D" w:rsidP="00A82458">
      <w:pPr>
        <w:tabs>
          <w:tab w:val="left" w:pos="720"/>
        </w:tabs>
        <w:ind w:right="-41"/>
        <w:jc w:val="both"/>
        <w:rPr>
          <w:b/>
          <w:lang w:val="lt-LT"/>
        </w:rPr>
      </w:pPr>
    </w:p>
    <w:p w14:paraId="49FCA765" w14:textId="440CB755" w:rsidR="00DB16E1" w:rsidRPr="00643FF0" w:rsidRDefault="00A87DE2" w:rsidP="00A87DE2">
      <w:pPr>
        <w:tabs>
          <w:tab w:val="left" w:pos="720"/>
        </w:tabs>
        <w:ind w:right="-41"/>
        <w:jc w:val="center"/>
        <w:rPr>
          <w:lang w:val="lt-LT"/>
        </w:rPr>
      </w:pPr>
      <w:r>
        <w:rPr>
          <w:lang w:val="lt-LT"/>
        </w:rPr>
        <w:t>______________________________</w:t>
      </w:r>
    </w:p>
    <w:sectPr w:rsidR="00DB16E1" w:rsidRPr="00643FF0" w:rsidSect="00133EA8">
      <w:headerReference w:type="even" r:id="rId6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9499A" w14:textId="77777777" w:rsidR="0074546A" w:rsidRDefault="0074546A">
      <w:r>
        <w:separator/>
      </w:r>
    </w:p>
  </w:endnote>
  <w:endnote w:type="continuationSeparator" w:id="0">
    <w:p w14:paraId="4629CC8F" w14:textId="77777777" w:rsidR="0074546A" w:rsidRDefault="00745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9362C" w14:textId="77777777" w:rsidR="0074546A" w:rsidRDefault="0074546A">
      <w:r>
        <w:separator/>
      </w:r>
    </w:p>
  </w:footnote>
  <w:footnote w:type="continuationSeparator" w:id="0">
    <w:p w14:paraId="109A8926" w14:textId="77777777" w:rsidR="0074546A" w:rsidRDefault="007454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D03C" w14:textId="77777777" w:rsidR="00A60360" w:rsidRDefault="00A60360" w:rsidP="00B238C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58E7439" w14:textId="77777777" w:rsidR="00A60360" w:rsidRDefault="00A6036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643"/>
    <w:rsid w:val="00026C73"/>
    <w:rsid w:val="0006620B"/>
    <w:rsid w:val="0007306B"/>
    <w:rsid w:val="00080A6D"/>
    <w:rsid w:val="00093F1E"/>
    <w:rsid w:val="000A19DA"/>
    <w:rsid w:val="000C2D83"/>
    <w:rsid w:val="000D2D34"/>
    <w:rsid w:val="000D2F87"/>
    <w:rsid w:val="000E3620"/>
    <w:rsid w:val="000F2F65"/>
    <w:rsid w:val="00103E21"/>
    <w:rsid w:val="00104367"/>
    <w:rsid w:val="00106B74"/>
    <w:rsid w:val="0011017D"/>
    <w:rsid w:val="00112F14"/>
    <w:rsid w:val="0011485F"/>
    <w:rsid w:val="00117FE6"/>
    <w:rsid w:val="00120D80"/>
    <w:rsid w:val="00127F6B"/>
    <w:rsid w:val="00133EA8"/>
    <w:rsid w:val="001356A8"/>
    <w:rsid w:val="001442FE"/>
    <w:rsid w:val="00145612"/>
    <w:rsid w:val="001656C1"/>
    <w:rsid w:val="001720BA"/>
    <w:rsid w:val="00181F49"/>
    <w:rsid w:val="001A0BF9"/>
    <w:rsid w:val="001A2EB0"/>
    <w:rsid w:val="001C630E"/>
    <w:rsid w:val="001E2C98"/>
    <w:rsid w:val="001E31DD"/>
    <w:rsid w:val="00226624"/>
    <w:rsid w:val="00230448"/>
    <w:rsid w:val="00230562"/>
    <w:rsid w:val="002438BB"/>
    <w:rsid w:val="00245F4E"/>
    <w:rsid w:val="00277353"/>
    <w:rsid w:val="0028703D"/>
    <w:rsid w:val="00291CCC"/>
    <w:rsid w:val="002942F7"/>
    <w:rsid w:val="002B11D2"/>
    <w:rsid w:val="002E5DD3"/>
    <w:rsid w:val="002E613E"/>
    <w:rsid w:val="00312594"/>
    <w:rsid w:val="003129EE"/>
    <w:rsid w:val="00323F38"/>
    <w:rsid w:val="00326E21"/>
    <w:rsid w:val="00327514"/>
    <w:rsid w:val="00350458"/>
    <w:rsid w:val="00355392"/>
    <w:rsid w:val="0035715D"/>
    <w:rsid w:val="00362F70"/>
    <w:rsid w:val="00363BC9"/>
    <w:rsid w:val="0037618F"/>
    <w:rsid w:val="003927A3"/>
    <w:rsid w:val="003A3152"/>
    <w:rsid w:val="003B3562"/>
    <w:rsid w:val="003B6EA0"/>
    <w:rsid w:val="003B7EF3"/>
    <w:rsid w:val="003D0AB5"/>
    <w:rsid w:val="003D22CB"/>
    <w:rsid w:val="003F1F9F"/>
    <w:rsid w:val="003F4CCD"/>
    <w:rsid w:val="00411BB7"/>
    <w:rsid w:val="00413B0F"/>
    <w:rsid w:val="0042634E"/>
    <w:rsid w:val="00445200"/>
    <w:rsid w:val="00465121"/>
    <w:rsid w:val="00480308"/>
    <w:rsid w:val="00480EEF"/>
    <w:rsid w:val="00493471"/>
    <w:rsid w:val="004A76C5"/>
    <w:rsid w:val="004B5B27"/>
    <w:rsid w:val="004C04BE"/>
    <w:rsid w:val="004C630C"/>
    <w:rsid w:val="004C72F8"/>
    <w:rsid w:val="004F0218"/>
    <w:rsid w:val="004F1E6E"/>
    <w:rsid w:val="00505664"/>
    <w:rsid w:val="00511EB2"/>
    <w:rsid w:val="00530545"/>
    <w:rsid w:val="00533DB1"/>
    <w:rsid w:val="005501C3"/>
    <w:rsid w:val="00551631"/>
    <w:rsid w:val="00553565"/>
    <w:rsid w:val="00557227"/>
    <w:rsid w:val="00563142"/>
    <w:rsid w:val="005934B6"/>
    <w:rsid w:val="00595E13"/>
    <w:rsid w:val="005A194D"/>
    <w:rsid w:val="005A4596"/>
    <w:rsid w:val="005C0802"/>
    <w:rsid w:val="005C5D82"/>
    <w:rsid w:val="005F6299"/>
    <w:rsid w:val="0060669D"/>
    <w:rsid w:val="00610CDE"/>
    <w:rsid w:val="006160C6"/>
    <w:rsid w:val="00620C44"/>
    <w:rsid w:val="00643FF0"/>
    <w:rsid w:val="00665850"/>
    <w:rsid w:val="006676A8"/>
    <w:rsid w:val="006748C1"/>
    <w:rsid w:val="00683D65"/>
    <w:rsid w:val="00693711"/>
    <w:rsid w:val="006A0643"/>
    <w:rsid w:val="006A10BD"/>
    <w:rsid w:val="006A2EDB"/>
    <w:rsid w:val="006A73AF"/>
    <w:rsid w:val="006D736B"/>
    <w:rsid w:val="006E15F9"/>
    <w:rsid w:val="006E44AC"/>
    <w:rsid w:val="006E613D"/>
    <w:rsid w:val="006F7B64"/>
    <w:rsid w:val="00705E7C"/>
    <w:rsid w:val="00710A81"/>
    <w:rsid w:val="00710CFC"/>
    <w:rsid w:val="00722248"/>
    <w:rsid w:val="0074546A"/>
    <w:rsid w:val="0074624E"/>
    <w:rsid w:val="007504E1"/>
    <w:rsid w:val="00752DD6"/>
    <w:rsid w:val="00763ED7"/>
    <w:rsid w:val="007807D3"/>
    <w:rsid w:val="0078255B"/>
    <w:rsid w:val="00783129"/>
    <w:rsid w:val="00783638"/>
    <w:rsid w:val="00784D35"/>
    <w:rsid w:val="007B0CAB"/>
    <w:rsid w:val="007C25B2"/>
    <w:rsid w:val="007C4D08"/>
    <w:rsid w:val="007D4BB3"/>
    <w:rsid w:val="007D693F"/>
    <w:rsid w:val="007F1144"/>
    <w:rsid w:val="008028D1"/>
    <w:rsid w:val="00812F22"/>
    <w:rsid w:val="008155C6"/>
    <w:rsid w:val="00835AB4"/>
    <w:rsid w:val="0083728D"/>
    <w:rsid w:val="00843BB7"/>
    <w:rsid w:val="00853CD1"/>
    <w:rsid w:val="00857755"/>
    <w:rsid w:val="008640B6"/>
    <w:rsid w:val="0086799E"/>
    <w:rsid w:val="008A2DDB"/>
    <w:rsid w:val="008B3C01"/>
    <w:rsid w:val="008D1FDB"/>
    <w:rsid w:val="008E1319"/>
    <w:rsid w:val="008E41CE"/>
    <w:rsid w:val="008F77B0"/>
    <w:rsid w:val="009002D7"/>
    <w:rsid w:val="0090516D"/>
    <w:rsid w:val="00914919"/>
    <w:rsid w:val="009160A0"/>
    <w:rsid w:val="00922FE2"/>
    <w:rsid w:val="009452AE"/>
    <w:rsid w:val="0096209C"/>
    <w:rsid w:val="0097205C"/>
    <w:rsid w:val="00984761"/>
    <w:rsid w:val="0099764E"/>
    <w:rsid w:val="00997828"/>
    <w:rsid w:val="009A243C"/>
    <w:rsid w:val="009A34EE"/>
    <w:rsid w:val="009B063D"/>
    <w:rsid w:val="009C63FA"/>
    <w:rsid w:val="009F747D"/>
    <w:rsid w:val="00A30BC0"/>
    <w:rsid w:val="00A44B3C"/>
    <w:rsid w:val="00A45FBD"/>
    <w:rsid w:val="00A50F97"/>
    <w:rsid w:val="00A514ED"/>
    <w:rsid w:val="00A5528C"/>
    <w:rsid w:val="00A60360"/>
    <w:rsid w:val="00A66B33"/>
    <w:rsid w:val="00A82458"/>
    <w:rsid w:val="00A87DE2"/>
    <w:rsid w:val="00A968B9"/>
    <w:rsid w:val="00A9767A"/>
    <w:rsid w:val="00AA5FE2"/>
    <w:rsid w:val="00AB1EA5"/>
    <w:rsid w:val="00AB2BD3"/>
    <w:rsid w:val="00AB69CE"/>
    <w:rsid w:val="00AD5AA8"/>
    <w:rsid w:val="00AD75DA"/>
    <w:rsid w:val="00AE6125"/>
    <w:rsid w:val="00AF0097"/>
    <w:rsid w:val="00AF7267"/>
    <w:rsid w:val="00B01B04"/>
    <w:rsid w:val="00B10600"/>
    <w:rsid w:val="00B15689"/>
    <w:rsid w:val="00B15B90"/>
    <w:rsid w:val="00B15F7F"/>
    <w:rsid w:val="00B238C9"/>
    <w:rsid w:val="00B26448"/>
    <w:rsid w:val="00B27E66"/>
    <w:rsid w:val="00B350C7"/>
    <w:rsid w:val="00B36F03"/>
    <w:rsid w:val="00B57696"/>
    <w:rsid w:val="00B60514"/>
    <w:rsid w:val="00B75BB2"/>
    <w:rsid w:val="00B82907"/>
    <w:rsid w:val="00B932D8"/>
    <w:rsid w:val="00BA1A83"/>
    <w:rsid w:val="00BA31DB"/>
    <w:rsid w:val="00BA6ECC"/>
    <w:rsid w:val="00BA7B73"/>
    <w:rsid w:val="00BB55B7"/>
    <w:rsid w:val="00BE6472"/>
    <w:rsid w:val="00BF4956"/>
    <w:rsid w:val="00C04800"/>
    <w:rsid w:val="00C167F4"/>
    <w:rsid w:val="00C21659"/>
    <w:rsid w:val="00C27CF2"/>
    <w:rsid w:val="00C358A5"/>
    <w:rsid w:val="00C4394E"/>
    <w:rsid w:val="00C44AFF"/>
    <w:rsid w:val="00C46F76"/>
    <w:rsid w:val="00C65B98"/>
    <w:rsid w:val="00C66D1D"/>
    <w:rsid w:val="00C70596"/>
    <w:rsid w:val="00C76DF3"/>
    <w:rsid w:val="00C848A8"/>
    <w:rsid w:val="00C878C6"/>
    <w:rsid w:val="00C90D80"/>
    <w:rsid w:val="00C95D63"/>
    <w:rsid w:val="00C96748"/>
    <w:rsid w:val="00C97599"/>
    <w:rsid w:val="00CA0846"/>
    <w:rsid w:val="00CD7122"/>
    <w:rsid w:val="00CE6778"/>
    <w:rsid w:val="00CF0A23"/>
    <w:rsid w:val="00CF37FD"/>
    <w:rsid w:val="00CF7671"/>
    <w:rsid w:val="00D00B17"/>
    <w:rsid w:val="00D14144"/>
    <w:rsid w:val="00D17115"/>
    <w:rsid w:val="00D42750"/>
    <w:rsid w:val="00D609CF"/>
    <w:rsid w:val="00D67030"/>
    <w:rsid w:val="00D877F4"/>
    <w:rsid w:val="00DA131B"/>
    <w:rsid w:val="00DA38B7"/>
    <w:rsid w:val="00DB16E1"/>
    <w:rsid w:val="00DB19EA"/>
    <w:rsid w:val="00DB346A"/>
    <w:rsid w:val="00DB7B88"/>
    <w:rsid w:val="00DE0CE3"/>
    <w:rsid w:val="00DE11BA"/>
    <w:rsid w:val="00DE32F1"/>
    <w:rsid w:val="00DE48AF"/>
    <w:rsid w:val="00DF2E9F"/>
    <w:rsid w:val="00E17D70"/>
    <w:rsid w:val="00E2275D"/>
    <w:rsid w:val="00E35B81"/>
    <w:rsid w:val="00E363B3"/>
    <w:rsid w:val="00E56D86"/>
    <w:rsid w:val="00E60FDE"/>
    <w:rsid w:val="00E80CC7"/>
    <w:rsid w:val="00E900C1"/>
    <w:rsid w:val="00E9117C"/>
    <w:rsid w:val="00E94C4D"/>
    <w:rsid w:val="00EA05FE"/>
    <w:rsid w:val="00EA5AAB"/>
    <w:rsid w:val="00EB3B33"/>
    <w:rsid w:val="00ED16BA"/>
    <w:rsid w:val="00ED741C"/>
    <w:rsid w:val="00EE5296"/>
    <w:rsid w:val="00EF5820"/>
    <w:rsid w:val="00F06723"/>
    <w:rsid w:val="00F136F8"/>
    <w:rsid w:val="00F33512"/>
    <w:rsid w:val="00F33812"/>
    <w:rsid w:val="00F56708"/>
    <w:rsid w:val="00F7046C"/>
    <w:rsid w:val="00F7539A"/>
    <w:rsid w:val="00F93806"/>
    <w:rsid w:val="00FA10A6"/>
    <w:rsid w:val="00FE268A"/>
    <w:rsid w:val="00FF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B6D5C4"/>
  <w15:chartTrackingRefBased/>
  <w15:docId w15:val="{5B3113A2-6CA3-45DE-A2C1-7B12DB488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6A0643"/>
    <w:rPr>
      <w:sz w:val="24"/>
      <w:szCs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6A0643"/>
    <w:pPr>
      <w:tabs>
        <w:tab w:val="center" w:pos="4153"/>
        <w:tab w:val="right" w:pos="8306"/>
      </w:tabs>
    </w:pPr>
    <w:rPr>
      <w:lang w:val="lt-LT"/>
    </w:rPr>
  </w:style>
  <w:style w:type="character" w:styleId="Puslapionumeris">
    <w:name w:val="page number"/>
    <w:basedOn w:val="Numatytasispastraiposriftas"/>
    <w:rsid w:val="006A0643"/>
  </w:style>
  <w:style w:type="character" w:customStyle="1" w:styleId="AntratsDiagrama">
    <w:name w:val="Antraštės Diagrama"/>
    <w:link w:val="Antrats"/>
    <w:rsid w:val="006A0643"/>
    <w:rPr>
      <w:sz w:val="24"/>
      <w:szCs w:val="24"/>
      <w:lang w:val="lt-LT" w:eastAsia="en-US" w:bidi="ar-SA"/>
    </w:rPr>
  </w:style>
  <w:style w:type="character" w:styleId="Grietas">
    <w:name w:val="Strong"/>
    <w:qFormat/>
    <w:rsid w:val="006A0643"/>
    <w:rPr>
      <w:rFonts w:ascii="Times New Roman" w:hAnsi="Times New Roman" w:cs="Times New Roman" w:hint="default"/>
      <w:b/>
      <w:bCs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812F22"/>
    <w:pPr>
      <w:spacing w:after="160" w:line="240" w:lineRule="exact"/>
    </w:pPr>
    <w:rPr>
      <w:rFonts w:ascii="Tahoma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36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B1C8155-5A06-4661-BE6D-71F9626270B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568</Words>
  <Characters>3668</Characters>
  <Application>Microsoft Office Word</Application>
  <DocSecurity>0</DocSecurity>
  <Lines>30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RAJONO SAVIVALDYBĖS TARYBOS POSĖDŽIO, VYKSIANČIO 2014 M</vt:lpstr>
      <vt:lpstr>RAJONO SAVIVALDYBĖS TARYBOS POSĖDŽIO, VYKSIANČIO 2014 M</vt:lpstr>
    </vt:vector>
  </TitlesOfParts>
  <Company>organizacija</Company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RAJONO SAVIVALDYBĖS TARYBOS POSĖDŽIO, VYKSIANČIO 2014 M</dc:title>
  <dc:subject/>
  <dc:creator>pilnas vardas</dc:creator>
  <cp:keywords/>
  <dc:description/>
  <cp:lastModifiedBy>Inga Kanapeckienė</cp:lastModifiedBy>
  <cp:revision>3</cp:revision>
  <cp:lastPrinted>2016-12-15T13:53:00Z</cp:lastPrinted>
  <dcterms:created xsi:type="dcterms:W3CDTF">2024-11-15T12:08:00Z</dcterms:created>
  <dcterms:modified xsi:type="dcterms:W3CDTF">2024-11-19T07:08:00Z</dcterms:modified>
</cp:coreProperties>
</file>