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2F95D" w14:textId="77777777" w:rsidR="00CB7747" w:rsidRDefault="00BF4E77" w:rsidP="00D11688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="00CB7747">
        <w:rPr>
          <w:rFonts w:ascii="Times New Roman" w:eastAsia="Times New Roman" w:hAnsi="Times New Roman"/>
          <w:sz w:val="24"/>
          <w:szCs w:val="24"/>
        </w:rPr>
        <w:t xml:space="preserve">Prevencinių paslaugų </w:t>
      </w:r>
      <w:r w:rsidR="00D11688" w:rsidRPr="003D4141">
        <w:rPr>
          <w:rFonts w:ascii="Times New Roman" w:hAnsi="Times New Roman"/>
          <w:sz w:val="24"/>
          <w:szCs w:val="24"/>
        </w:rPr>
        <w:t xml:space="preserve"> </w:t>
      </w:r>
    </w:p>
    <w:p w14:paraId="685A851E" w14:textId="77777777" w:rsidR="00CB7747" w:rsidRDefault="00CB7747" w:rsidP="00D11688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D11688">
        <w:rPr>
          <w:rFonts w:ascii="Times New Roman" w:hAnsi="Times New Roman"/>
          <w:sz w:val="24"/>
          <w:szCs w:val="24"/>
        </w:rPr>
        <w:t>teikėjo a</w:t>
      </w:r>
      <w:r w:rsidR="00D11688" w:rsidRPr="00902F81">
        <w:rPr>
          <w:rFonts w:ascii="Times New Roman" w:hAnsi="Times New Roman"/>
          <w:sz w:val="24"/>
          <w:szCs w:val="24"/>
        </w:rPr>
        <w:t>trankos</w:t>
      </w:r>
      <w:r>
        <w:rPr>
          <w:rFonts w:ascii="Times New Roman" w:hAnsi="Times New Roman"/>
          <w:sz w:val="24"/>
          <w:szCs w:val="24"/>
        </w:rPr>
        <w:t xml:space="preserve"> Šakių rajono </w:t>
      </w:r>
    </w:p>
    <w:p w14:paraId="3C02CA42" w14:textId="5D1E6A45" w:rsidR="00D11688" w:rsidRDefault="00CB7747" w:rsidP="00D11688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savivaldybėje</w:t>
      </w:r>
      <w:r w:rsidR="00D11688" w:rsidRPr="00902F81">
        <w:rPr>
          <w:rFonts w:ascii="Times New Roman" w:hAnsi="Times New Roman"/>
          <w:sz w:val="24"/>
          <w:szCs w:val="24"/>
        </w:rPr>
        <w:t xml:space="preserve"> </w:t>
      </w:r>
      <w:r w:rsidR="00D11688" w:rsidRPr="00BC4EC7">
        <w:rPr>
          <w:rFonts w:ascii="Times New Roman" w:eastAsia="Times New Roman" w:hAnsi="Times New Roman"/>
          <w:color w:val="000000"/>
          <w:sz w:val="24"/>
          <w:szCs w:val="24"/>
        </w:rPr>
        <w:t>tvarkos apraš</w:t>
      </w:r>
      <w:r w:rsidR="00D11688">
        <w:rPr>
          <w:rFonts w:ascii="Times New Roman" w:eastAsia="Times New Roman" w:hAnsi="Times New Roman"/>
          <w:color w:val="000000"/>
          <w:sz w:val="24"/>
          <w:szCs w:val="24"/>
        </w:rPr>
        <w:t>o</w:t>
      </w:r>
    </w:p>
    <w:p w14:paraId="52161B78" w14:textId="206932FA" w:rsidR="00D11688" w:rsidRPr="00DE2346" w:rsidRDefault="00D11688" w:rsidP="00D11688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CB7747">
        <w:rPr>
          <w:rFonts w:ascii="Times New Roman" w:eastAsia="Times New Roman" w:hAnsi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priedas</w:t>
      </w:r>
    </w:p>
    <w:p w14:paraId="3528AE19" w14:textId="77777777" w:rsidR="00D11688" w:rsidRDefault="00D11688" w:rsidP="00D11688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ABD74F" w14:textId="77777777" w:rsidR="00D11688" w:rsidRPr="00D611BE" w:rsidRDefault="00D11688" w:rsidP="00D11688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b/>
          <w:bCs/>
          <w:sz w:val="24"/>
          <w:szCs w:val="24"/>
        </w:rPr>
        <w:t>KOMISIJOS NARIO</w:t>
      </w:r>
    </w:p>
    <w:p w14:paraId="7F6FF6EB" w14:textId="6E0ECB6E" w:rsidR="00D11688" w:rsidRPr="00D611BE" w:rsidRDefault="00D11688" w:rsidP="00D11688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611BE">
        <w:rPr>
          <w:rFonts w:ascii="Times New Roman" w:hAnsi="Times New Roman"/>
          <w:b/>
          <w:bCs/>
          <w:caps/>
          <w:sz w:val="24"/>
          <w:szCs w:val="24"/>
        </w:rPr>
        <w:t>KONFIDENCIALUMO PASIŽADĖJIMAS</w:t>
      </w:r>
    </w:p>
    <w:p w14:paraId="05609414" w14:textId="77777777" w:rsidR="00D11688" w:rsidRPr="00D611BE" w:rsidRDefault="00D11688" w:rsidP="00D11688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611BE">
        <w:rPr>
          <w:rFonts w:ascii="Times New Roman" w:hAnsi="Times New Roman"/>
          <w:b/>
          <w:bCs/>
          <w:caps/>
          <w:sz w:val="24"/>
          <w:szCs w:val="24"/>
        </w:rPr>
        <w:t>_________________</w:t>
      </w:r>
    </w:p>
    <w:p w14:paraId="651D7CBC" w14:textId="77777777" w:rsidR="00D11688" w:rsidRPr="00D611BE" w:rsidRDefault="00D11688" w:rsidP="00D11688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 xml:space="preserve">data </w:t>
      </w:r>
    </w:p>
    <w:p w14:paraId="2DBF32D5" w14:textId="77777777" w:rsidR="00D11688" w:rsidRPr="00D611BE" w:rsidRDefault="00D11688" w:rsidP="00D11688">
      <w:pPr>
        <w:suppressAutoHyphens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B0DD020" w14:textId="77777777" w:rsidR="00D11688" w:rsidRPr="00D611BE" w:rsidRDefault="00D11688" w:rsidP="00D11688">
      <w:pPr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 xml:space="preserve">Aš, ________________________________________ (vardas, pavardė), būdamas komisijos nariu, </w:t>
      </w:r>
    </w:p>
    <w:p w14:paraId="7BF61EAF" w14:textId="77777777" w:rsidR="00D11688" w:rsidRPr="00D611BE" w:rsidRDefault="00D11688" w:rsidP="00D11688">
      <w:pPr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 xml:space="preserve">p a s i ž a d u: </w:t>
      </w:r>
    </w:p>
    <w:p w14:paraId="2C040F38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1. Objektyviai, dalykiškai, be išankstinio nusistatymo, vadovaudamasis lygiateisiškumo principu, atlikti savo pareigas ir būti nešališkas pareiškėjams.</w:t>
      </w:r>
    </w:p>
    <w:p w14:paraId="32C8A3B2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2. Iškilus interesų konfliktui, nedelsdamas informuoti  komisiją ir nutraukti darbą paraiškų vertinimo procese.</w:t>
      </w:r>
    </w:p>
    <w:p w14:paraId="563CC106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3. Saugoti ir tik įstatymų ir kitų teisės aktų nustatytais tikslais ir tvarka naudoti konfidencialią informaciją, kuri man taps žinoma dirbant komisijos nariu.</w:t>
      </w:r>
    </w:p>
    <w:p w14:paraId="73C5E974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4. Man patikėtus dokumentus, kuriuose yra konfidenciali informacija, saugoti tokiu būdu, kad tretieji asmenys neturėtų galimybės su jais susipažinti ar pasinaudoti.</w:t>
      </w:r>
    </w:p>
    <w:p w14:paraId="0A9A0506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5. Man išaiškinta, kad konfidencialią informaciją sudaro:</w:t>
      </w:r>
    </w:p>
    <w:p w14:paraId="51BF70A6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left="792" w:right="-23" w:hanging="72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5.1.    kiekvienos paraiškos turinys;</w:t>
      </w:r>
    </w:p>
    <w:p w14:paraId="3851765C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left="792" w:right="-23" w:hanging="72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5.2.    informacija, susijusi su paraiškų nagrinėjimu, aiškinimu, vertinimu ir palyginimu;</w:t>
      </w:r>
    </w:p>
    <w:p w14:paraId="28366A09" w14:textId="77777777" w:rsidR="00D11688" w:rsidRPr="00D611BE" w:rsidRDefault="00D11688" w:rsidP="00D11688">
      <w:pPr>
        <w:shd w:val="clear" w:color="auto" w:fill="FFFFFF"/>
        <w:suppressAutoHyphens/>
        <w:spacing w:line="240" w:lineRule="auto"/>
        <w:ind w:right="-23"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5.3.    kita informacija, susijusi su atrankos konkurso procedūromis, jeigu jos atskleidimas prieštarauja įstatymams, daro nuostolių teisėtiems šalių interesams arba trukdo užtikrinti sąžiningą konkurenciją</w:t>
      </w:r>
      <w:r>
        <w:rPr>
          <w:rFonts w:ascii="Times New Roman" w:hAnsi="Times New Roman"/>
          <w:sz w:val="24"/>
          <w:szCs w:val="24"/>
        </w:rPr>
        <w:t>.</w:t>
      </w:r>
    </w:p>
    <w:p w14:paraId="4A8EA11A" w14:textId="77777777" w:rsidR="00D11688" w:rsidRPr="00D611BE" w:rsidRDefault="00D11688" w:rsidP="00D11688">
      <w:pPr>
        <w:suppressAutoHyphens/>
        <w:spacing w:after="0" w:line="240" w:lineRule="auto"/>
        <w:ind w:left="1298" w:firstLine="2160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_______________</w:t>
      </w:r>
      <w:r w:rsidRPr="00D611BE">
        <w:rPr>
          <w:rFonts w:ascii="Times New Roman" w:hAnsi="Times New Roman"/>
          <w:sz w:val="24"/>
          <w:szCs w:val="24"/>
        </w:rPr>
        <w:tab/>
        <w:t xml:space="preserve">           </w:t>
      </w:r>
      <w:r w:rsidRPr="00D611BE">
        <w:rPr>
          <w:rFonts w:ascii="Times New Roman" w:hAnsi="Times New Roman"/>
          <w:sz w:val="24"/>
          <w:szCs w:val="24"/>
        </w:rPr>
        <w:tab/>
        <w:t>____</w:t>
      </w:r>
      <w:r>
        <w:rPr>
          <w:rFonts w:ascii="Times New Roman" w:hAnsi="Times New Roman"/>
          <w:sz w:val="24"/>
          <w:szCs w:val="24"/>
        </w:rPr>
        <w:t>__________</w:t>
      </w:r>
      <w:r w:rsidRPr="00D611BE">
        <w:rPr>
          <w:rFonts w:ascii="Times New Roman" w:hAnsi="Times New Roman"/>
          <w:sz w:val="24"/>
          <w:szCs w:val="24"/>
        </w:rPr>
        <w:t>___________</w:t>
      </w:r>
    </w:p>
    <w:p w14:paraId="5CC7475F" w14:textId="77777777" w:rsidR="00D11688" w:rsidRPr="00D611BE" w:rsidRDefault="00D11688" w:rsidP="00D11688">
      <w:pPr>
        <w:suppressAutoHyphens/>
        <w:spacing w:after="0" w:line="240" w:lineRule="auto"/>
        <w:ind w:left="1298" w:firstLine="2656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(parašas)</w:t>
      </w:r>
      <w:r w:rsidRPr="00D611B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D611B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D611BE">
        <w:rPr>
          <w:rFonts w:ascii="Times New Roman" w:hAnsi="Times New Roman"/>
          <w:sz w:val="24"/>
          <w:szCs w:val="24"/>
        </w:rPr>
        <w:t xml:space="preserve"> (vardas ir pavardė)</w:t>
      </w:r>
    </w:p>
    <w:p w14:paraId="21910360" w14:textId="77777777" w:rsidR="00D11688" w:rsidRDefault="00D11688"/>
    <w:sectPr w:rsidR="00D11688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688"/>
    <w:rsid w:val="00713E5E"/>
    <w:rsid w:val="00BF4E77"/>
    <w:rsid w:val="00CB7747"/>
    <w:rsid w:val="00D1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F10D"/>
  <w15:chartTrackingRefBased/>
  <w15:docId w15:val="{A7EB78EE-A8EA-4BA2-B811-B9C2F5A8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11688"/>
    <w:rPr>
      <w:rFonts w:ascii="Calibri" w:eastAsia="Calibri" w:hAnsi="Calibri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dc:description/>
  <cp:lastModifiedBy>Administratorius</cp:lastModifiedBy>
  <cp:revision>4</cp:revision>
  <dcterms:created xsi:type="dcterms:W3CDTF">2024-12-04T13:19:00Z</dcterms:created>
  <dcterms:modified xsi:type="dcterms:W3CDTF">2024-12-05T09:11:00Z</dcterms:modified>
</cp:coreProperties>
</file>