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4F48E" w14:textId="27340C67" w:rsidR="0099629D" w:rsidRPr="00326B85" w:rsidRDefault="00561F05">
      <w:pPr>
        <w:jc w:val="center"/>
        <w:rPr>
          <w:rFonts w:ascii="Times New Roman" w:hAnsi="Times New Roman"/>
          <w:sz w:val="24"/>
          <w:szCs w:val="24"/>
          <w:lang w:val="lt-LT" w:eastAsia="lt-LT"/>
        </w:rPr>
      </w:pPr>
      <w:r>
        <w:rPr>
          <w:rFonts w:ascii="Times New Roman" w:hAnsi="Times New Roman"/>
          <w:sz w:val="24"/>
          <w:szCs w:val="24"/>
          <w:lang w:val="lt-LT" w:eastAsia="lt-LT"/>
        </w:rPr>
        <w:t xml:space="preserve"> </w:t>
      </w:r>
      <w:r w:rsidR="00087BC9" w:rsidRPr="00326B85">
        <w:rPr>
          <w:rFonts w:ascii="Times New Roman" w:hAnsi="Times New Roman"/>
          <w:noProof/>
          <w:sz w:val="24"/>
          <w:szCs w:val="24"/>
          <w:lang w:val="lt-LT" w:eastAsia="lt-LT"/>
        </w:rPr>
        <w:drawing>
          <wp:inline distT="0" distB="0" distL="0" distR="0" wp14:anchorId="50675C9D" wp14:editId="3CA9F064">
            <wp:extent cx="533400" cy="601980"/>
            <wp:effectExtent l="0" t="0" r="0" b="0"/>
            <wp:docPr id="1" name="Paveikslėlis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1980"/>
                    </a:xfrm>
                    <a:prstGeom prst="rect">
                      <a:avLst/>
                    </a:prstGeom>
                    <a:noFill/>
                    <a:ln>
                      <a:noFill/>
                    </a:ln>
                  </pic:spPr>
                </pic:pic>
              </a:graphicData>
            </a:graphic>
          </wp:inline>
        </w:drawing>
      </w:r>
    </w:p>
    <w:p w14:paraId="049DDF50" w14:textId="77777777" w:rsidR="00563FE9" w:rsidRPr="00326B85" w:rsidRDefault="00563FE9" w:rsidP="00122A31">
      <w:pPr>
        <w:jc w:val="center"/>
        <w:rPr>
          <w:rFonts w:ascii="Times New Roman" w:hAnsi="Times New Roman"/>
          <w:b/>
          <w:sz w:val="24"/>
          <w:szCs w:val="24"/>
          <w:lang w:val="lt-LT" w:eastAsia="lt-LT"/>
        </w:rPr>
      </w:pPr>
    </w:p>
    <w:p w14:paraId="0256CAC0" w14:textId="77777777" w:rsidR="0099629D" w:rsidRPr="00326B85" w:rsidRDefault="0099629D" w:rsidP="00122A31">
      <w:pPr>
        <w:jc w:val="center"/>
        <w:rPr>
          <w:rFonts w:ascii="Times New Roman" w:hAnsi="Times New Roman"/>
          <w:b/>
          <w:sz w:val="24"/>
          <w:szCs w:val="24"/>
          <w:lang w:val="lt-LT"/>
        </w:rPr>
      </w:pPr>
      <w:r w:rsidRPr="00326B85">
        <w:rPr>
          <w:rFonts w:ascii="Times New Roman" w:hAnsi="Times New Roman"/>
          <w:b/>
          <w:sz w:val="24"/>
          <w:szCs w:val="24"/>
          <w:lang w:val="lt-LT"/>
        </w:rPr>
        <w:t>ŠAKIŲ RAJONO SAVIVALDYBĖS MERAS</w:t>
      </w:r>
    </w:p>
    <w:p w14:paraId="56ACCF16" w14:textId="77777777" w:rsidR="0099629D" w:rsidRPr="00326B85" w:rsidRDefault="0099629D" w:rsidP="00122A31">
      <w:pPr>
        <w:jc w:val="center"/>
        <w:rPr>
          <w:rFonts w:ascii="Times New Roman" w:hAnsi="Times New Roman"/>
          <w:b/>
          <w:sz w:val="24"/>
          <w:szCs w:val="24"/>
          <w:lang w:val="lt-LT"/>
        </w:rPr>
      </w:pPr>
    </w:p>
    <w:p w14:paraId="3E9166B2" w14:textId="77777777" w:rsidR="0099629D" w:rsidRPr="00326B85" w:rsidRDefault="0099629D" w:rsidP="00122A31">
      <w:pPr>
        <w:pStyle w:val="Antrat3"/>
        <w:rPr>
          <w:b/>
          <w:szCs w:val="24"/>
          <w:lang w:val="lt-LT"/>
        </w:rPr>
      </w:pPr>
      <w:r w:rsidRPr="00326B85">
        <w:rPr>
          <w:b/>
          <w:szCs w:val="24"/>
          <w:lang w:val="lt-LT"/>
        </w:rPr>
        <w:t>POTVARKIS</w:t>
      </w:r>
    </w:p>
    <w:p w14:paraId="68C88B2E" w14:textId="4CCA70FE" w:rsidR="0099629D" w:rsidRDefault="008035DD" w:rsidP="008035DD">
      <w:pPr>
        <w:tabs>
          <w:tab w:val="left" w:pos="6804"/>
        </w:tabs>
        <w:jc w:val="center"/>
        <w:rPr>
          <w:rFonts w:ascii="Times New Roman" w:hAnsi="Times New Roman"/>
          <w:b/>
          <w:sz w:val="24"/>
          <w:szCs w:val="24"/>
          <w:lang w:val="lt-LT"/>
        </w:rPr>
      </w:pPr>
      <w:r>
        <w:rPr>
          <w:rFonts w:ascii="Times New Roman" w:hAnsi="Times New Roman"/>
          <w:b/>
          <w:sz w:val="24"/>
          <w:szCs w:val="24"/>
          <w:lang w:val="lt-LT"/>
        </w:rPr>
        <w:t xml:space="preserve">DĖL ŠAKIŲ SOCIALINIŲ PASLAUGŲ CENTRO SKYRIMO ĮGALIOTĄJA ĮSTAIGA </w:t>
      </w:r>
      <w:r w:rsidR="007E6721">
        <w:rPr>
          <w:rFonts w:ascii="Times New Roman" w:hAnsi="Times New Roman"/>
          <w:b/>
          <w:sz w:val="24"/>
          <w:szCs w:val="24"/>
          <w:lang w:val="lt-LT"/>
        </w:rPr>
        <w:t xml:space="preserve">ORGANIZUOTI IR </w:t>
      </w:r>
      <w:r>
        <w:rPr>
          <w:rFonts w:ascii="Times New Roman" w:hAnsi="Times New Roman"/>
          <w:b/>
          <w:sz w:val="24"/>
          <w:szCs w:val="24"/>
          <w:lang w:val="lt-LT"/>
        </w:rPr>
        <w:t xml:space="preserve">TEIKTI SAVIVALDYBĖS LYGMENS </w:t>
      </w:r>
      <w:r w:rsidR="00624366">
        <w:rPr>
          <w:rFonts w:ascii="Times New Roman" w:hAnsi="Times New Roman"/>
          <w:b/>
          <w:sz w:val="24"/>
          <w:szCs w:val="24"/>
          <w:lang w:val="lt-LT"/>
        </w:rPr>
        <w:t xml:space="preserve">NESPECIALIZUOTĄ </w:t>
      </w:r>
      <w:r>
        <w:rPr>
          <w:rFonts w:ascii="Times New Roman" w:hAnsi="Times New Roman"/>
          <w:b/>
          <w:sz w:val="24"/>
          <w:szCs w:val="24"/>
          <w:lang w:val="lt-LT"/>
        </w:rPr>
        <w:t>PACIENTŲ PAV</w:t>
      </w:r>
      <w:r w:rsidR="00B96450">
        <w:rPr>
          <w:rFonts w:ascii="Times New Roman" w:hAnsi="Times New Roman"/>
          <w:b/>
          <w:sz w:val="24"/>
          <w:szCs w:val="24"/>
          <w:lang w:val="lt-LT"/>
        </w:rPr>
        <w:t>Ė</w:t>
      </w:r>
      <w:r>
        <w:rPr>
          <w:rFonts w:ascii="Times New Roman" w:hAnsi="Times New Roman"/>
          <w:b/>
          <w:sz w:val="24"/>
          <w:szCs w:val="24"/>
          <w:lang w:val="lt-LT"/>
        </w:rPr>
        <w:t>ŽĖJIMO PASLAUGĄ PACIENTAMS, KURIEMS REIKALINGOS HEMODIALIZĖS PASLAUGOS</w:t>
      </w:r>
    </w:p>
    <w:p w14:paraId="08F58342" w14:textId="77777777" w:rsidR="008035DD" w:rsidRPr="00326B85" w:rsidRDefault="008035DD" w:rsidP="008035DD">
      <w:pPr>
        <w:tabs>
          <w:tab w:val="left" w:pos="6804"/>
        </w:tabs>
        <w:jc w:val="center"/>
        <w:rPr>
          <w:rFonts w:ascii="Times New Roman" w:hAnsi="Times New Roman"/>
          <w:b/>
          <w:sz w:val="24"/>
          <w:szCs w:val="24"/>
          <w:lang w:val="lt-LT"/>
        </w:rPr>
      </w:pPr>
    </w:p>
    <w:p w14:paraId="709051C7" w14:textId="713432B7" w:rsidR="00FD21F8" w:rsidRPr="00326B85" w:rsidRDefault="00FD21F8" w:rsidP="00122A31">
      <w:pPr>
        <w:tabs>
          <w:tab w:val="left" w:pos="6804"/>
        </w:tabs>
        <w:jc w:val="center"/>
        <w:rPr>
          <w:rFonts w:ascii="Times New Roman" w:hAnsi="Times New Roman"/>
          <w:sz w:val="24"/>
          <w:szCs w:val="24"/>
          <w:lang w:val="lt-LT"/>
        </w:rPr>
      </w:pPr>
      <w:r w:rsidRPr="00326B85">
        <w:rPr>
          <w:rFonts w:ascii="Times New Roman" w:hAnsi="Times New Roman"/>
          <w:sz w:val="24"/>
          <w:szCs w:val="24"/>
          <w:lang w:val="lt-LT"/>
        </w:rPr>
        <w:t>20</w:t>
      </w:r>
      <w:r w:rsidR="00563FE9" w:rsidRPr="00326B85">
        <w:rPr>
          <w:rFonts w:ascii="Times New Roman" w:hAnsi="Times New Roman"/>
          <w:sz w:val="24"/>
          <w:szCs w:val="24"/>
          <w:lang w:val="lt-LT"/>
        </w:rPr>
        <w:t>2</w:t>
      </w:r>
      <w:r w:rsidR="004C5B22">
        <w:rPr>
          <w:rFonts w:ascii="Times New Roman" w:hAnsi="Times New Roman"/>
          <w:sz w:val="24"/>
          <w:szCs w:val="24"/>
          <w:lang w:val="lt-LT"/>
        </w:rPr>
        <w:t>4</w:t>
      </w:r>
      <w:r w:rsidRPr="00326B85">
        <w:rPr>
          <w:rFonts w:ascii="Times New Roman" w:hAnsi="Times New Roman"/>
          <w:sz w:val="24"/>
          <w:szCs w:val="24"/>
          <w:lang w:val="lt-LT"/>
        </w:rPr>
        <w:t xml:space="preserve"> m. </w:t>
      </w:r>
      <w:r w:rsidR="00BB5CED">
        <w:rPr>
          <w:rFonts w:ascii="Times New Roman" w:hAnsi="Times New Roman"/>
          <w:sz w:val="24"/>
          <w:szCs w:val="24"/>
          <w:lang w:val="lt-LT"/>
        </w:rPr>
        <w:t>gruodžio</w:t>
      </w:r>
      <w:r w:rsidR="008035DD">
        <w:rPr>
          <w:rFonts w:ascii="Times New Roman" w:hAnsi="Times New Roman"/>
          <w:sz w:val="24"/>
          <w:szCs w:val="24"/>
          <w:lang w:val="lt-LT"/>
        </w:rPr>
        <w:t xml:space="preserve">   </w:t>
      </w:r>
      <w:r w:rsidR="004C5B22">
        <w:rPr>
          <w:rFonts w:ascii="Times New Roman" w:hAnsi="Times New Roman"/>
          <w:sz w:val="24"/>
          <w:szCs w:val="24"/>
          <w:lang w:val="lt-LT"/>
        </w:rPr>
        <w:t xml:space="preserve"> </w:t>
      </w:r>
      <w:r w:rsidR="00F83607">
        <w:rPr>
          <w:rFonts w:ascii="Times New Roman" w:hAnsi="Times New Roman"/>
          <w:sz w:val="24"/>
          <w:szCs w:val="24"/>
          <w:lang w:val="lt-LT"/>
        </w:rPr>
        <w:t xml:space="preserve"> </w:t>
      </w:r>
      <w:r w:rsidR="00397AAA">
        <w:rPr>
          <w:rFonts w:ascii="Times New Roman" w:hAnsi="Times New Roman"/>
          <w:sz w:val="24"/>
          <w:szCs w:val="24"/>
          <w:lang w:val="lt-LT"/>
        </w:rPr>
        <w:t xml:space="preserve"> </w:t>
      </w:r>
      <w:r w:rsidRPr="00326B85">
        <w:rPr>
          <w:rFonts w:ascii="Times New Roman" w:hAnsi="Times New Roman"/>
          <w:sz w:val="24"/>
          <w:szCs w:val="24"/>
          <w:lang w:val="lt-LT"/>
        </w:rPr>
        <w:t>d. Nr. MT-</w:t>
      </w:r>
    </w:p>
    <w:p w14:paraId="6B9E38F9" w14:textId="77777777" w:rsidR="00FD21F8" w:rsidRPr="00326B85" w:rsidRDefault="00FD21F8" w:rsidP="00122A31">
      <w:pPr>
        <w:tabs>
          <w:tab w:val="left" w:pos="6804"/>
        </w:tabs>
        <w:jc w:val="center"/>
        <w:rPr>
          <w:rFonts w:ascii="Times New Roman" w:hAnsi="Times New Roman"/>
          <w:sz w:val="24"/>
          <w:szCs w:val="24"/>
          <w:lang w:val="lt-LT"/>
        </w:rPr>
      </w:pPr>
      <w:r w:rsidRPr="00326B85">
        <w:rPr>
          <w:rFonts w:ascii="Times New Roman" w:hAnsi="Times New Roman"/>
          <w:sz w:val="24"/>
          <w:szCs w:val="24"/>
          <w:lang w:val="lt-LT"/>
        </w:rPr>
        <w:t>Šakiai</w:t>
      </w:r>
    </w:p>
    <w:p w14:paraId="2FFCA810" w14:textId="77777777" w:rsidR="00FD21F8" w:rsidRPr="00326B85" w:rsidRDefault="00FD21F8" w:rsidP="00FD21F8">
      <w:pPr>
        <w:tabs>
          <w:tab w:val="left" w:pos="6804"/>
        </w:tabs>
        <w:rPr>
          <w:rFonts w:ascii="Times New Roman" w:hAnsi="Times New Roman"/>
          <w:sz w:val="24"/>
          <w:szCs w:val="24"/>
          <w:lang w:val="lt-LT"/>
        </w:rPr>
      </w:pPr>
    </w:p>
    <w:p w14:paraId="5547DE70" w14:textId="77777777" w:rsidR="008035DD" w:rsidRPr="003666B7" w:rsidRDefault="00CB7A61" w:rsidP="008035DD">
      <w:pPr>
        <w:jc w:val="both"/>
        <w:rPr>
          <w:lang w:val="lt-LT"/>
        </w:rPr>
      </w:pPr>
      <w:r>
        <w:rPr>
          <w:rFonts w:ascii="Times New Roman" w:hAnsi="Times New Roman"/>
          <w:sz w:val="24"/>
          <w:szCs w:val="24"/>
          <w:lang w:val="lt-LT"/>
        </w:rPr>
        <w:tab/>
      </w:r>
    </w:p>
    <w:p w14:paraId="1AA508D9" w14:textId="67542F22" w:rsidR="008035DD" w:rsidRPr="0045024D" w:rsidRDefault="008035DD" w:rsidP="008035DD">
      <w:pPr>
        <w:tabs>
          <w:tab w:val="left" w:pos="720"/>
        </w:tabs>
        <w:spacing w:line="360" w:lineRule="auto"/>
        <w:jc w:val="both"/>
        <w:rPr>
          <w:rFonts w:ascii="Times New Roman" w:hAnsi="Times New Roman"/>
          <w:sz w:val="24"/>
          <w:szCs w:val="24"/>
          <w:lang w:val="lt-LT"/>
        </w:rPr>
      </w:pPr>
      <w:r w:rsidRPr="003666B7">
        <w:rPr>
          <w:rFonts w:ascii="Times New Roman" w:hAnsi="Times New Roman"/>
          <w:sz w:val="24"/>
          <w:szCs w:val="24"/>
          <w:lang w:val="lt-LT"/>
        </w:rPr>
        <w:tab/>
      </w:r>
      <w:r w:rsidRPr="0045024D">
        <w:rPr>
          <w:rFonts w:ascii="Times New Roman" w:hAnsi="Times New Roman"/>
          <w:sz w:val="24"/>
          <w:szCs w:val="24"/>
          <w:lang w:val="lt-LT"/>
        </w:rPr>
        <w:t xml:space="preserve">Vadovaudamasis Lietuvos Respublikos vietos savivaldos įstatymo 25 straipsnio 5 dalimi, </w:t>
      </w:r>
      <w:r w:rsidR="003666B7">
        <w:rPr>
          <w:rFonts w:ascii="Times New Roman" w:hAnsi="Times New Roman"/>
          <w:sz w:val="24"/>
          <w:szCs w:val="24"/>
          <w:lang w:val="lt-LT"/>
        </w:rPr>
        <w:t xml:space="preserve">Lietuvos Respublikos </w:t>
      </w:r>
      <w:r w:rsidR="00523B45">
        <w:rPr>
          <w:rFonts w:ascii="Times New Roman" w:hAnsi="Times New Roman"/>
          <w:sz w:val="24"/>
          <w:szCs w:val="24"/>
          <w:lang w:val="lt-LT"/>
        </w:rPr>
        <w:t>s</w:t>
      </w:r>
      <w:r w:rsidRPr="0045024D">
        <w:rPr>
          <w:rFonts w:ascii="Times New Roman" w:hAnsi="Times New Roman"/>
          <w:sz w:val="24"/>
          <w:szCs w:val="24"/>
          <w:lang w:val="lt-LT"/>
        </w:rPr>
        <w:t>veikatos sistemos įstatymo</w:t>
      </w:r>
      <w:r w:rsidRPr="0045024D">
        <w:rPr>
          <w:rFonts w:ascii="Times New Roman" w:hAnsi="Times New Roman"/>
          <w:color w:val="000000"/>
          <w:sz w:val="24"/>
          <w:szCs w:val="24"/>
          <w:lang w:val="lt-LT"/>
        </w:rPr>
        <w:t xml:space="preserve"> 12</w:t>
      </w:r>
      <w:r w:rsidRPr="0045024D">
        <w:rPr>
          <w:rFonts w:ascii="Times New Roman" w:hAnsi="Times New Roman"/>
          <w:color w:val="000000"/>
          <w:sz w:val="24"/>
          <w:szCs w:val="24"/>
          <w:vertAlign w:val="superscript"/>
          <w:lang w:val="lt-LT"/>
        </w:rPr>
        <w:t>1</w:t>
      </w:r>
      <w:r w:rsidR="00DA6A17" w:rsidRPr="0045024D">
        <w:rPr>
          <w:rFonts w:ascii="Times New Roman" w:hAnsi="Times New Roman"/>
          <w:color w:val="000000"/>
          <w:sz w:val="24"/>
          <w:szCs w:val="24"/>
          <w:vertAlign w:val="superscript"/>
          <w:lang w:val="lt-LT"/>
        </w:rPr>
        <w:t xml:space="preserve"> </w:t>
      </w:r>
      <w:r w:rsidR="00DA6A17" w:rsidRPr="0045024D">
        <w:rPr>
          <w:rFonts w:ascii="Times New Roman" w:hAnsi="Times New Roman"/>
          <w:color w:val="000000"/>
          <w:sz w:val="24"/>
          <w:szCs w:val="24"/>
          <w:lang w:val="lt-LT"/>
        </w:rPr>
        <w:t>straipsniu</w:t>
      </w:r>
      <w:r w:rsidRPr="0045024D">
        <w:rPr>
          <w:rFonts w:ascii="Times New Roman" w:hAnsi="Times New Roman"/>
          <w:color w:val="000000"/>
          <w:sz w:val="24"/>
          <w:szCs w:val="24"/>
          <w:lang w:val="lt-LT"/>
        </w:rPr>
        <w:t> ir 51</w:t>
      </w:r>
      <w:r w:rsidRPr="0045024D">
        <w:rPr>
          <w:rFonts w:ascii="Times New Roman" w:hAnsi="Times New Roman"/>
          <w:color w:val="000000"/>
          <w:sz w:val="24"/>
          <w:szCs w:val="24"/>
          <w:vertAlign w:val="superscript"/>
          <w:lang w:val="lt-LT"/>
        </w:rPr>
        <w:t>1</w:t>
      </w:r>
      <w:r w:rsidRPr="0045024D">
        <w:rPr>
          <w:rFonts w:ascii="Times New Roman" w:hAnsi="Times New Roman"/>
          <w:color w:val="000000"/>
          <w:sz w:val="24"/>
          <w:szCs w:val="24"/>
          <w:lang w:val="lt-LT"/>
        </w:rPr>
        <w:t> straipsni</w:t>
      </w:r>
      <w:r w:rsidR="00DA6A17" w:rsidRPr="0045024D">
        <w:rPr>
          <w:rFonts w:ascii="Times New Roman" w:hAnsi="Times New Roman"/>
          <w:color w:val="000000"/>
          <w:sz w:val="24"/>
          <w:szCs w:val="24"/>
          <w:lang w:val="lt-LT"/>
        </w:rPr>
        <w:t>o</w:t>
      </w:r>
      <w:r w:rsidRPr="0045024D">
        <w:rPr>
          <w:rFonts w:ascii="Times New Roman" w:hAnsi="Times New Roman"/>
          <w:color w:val="000000"/>
          <w:sz w:val="24"/>
          <w:szCs w:val="24"/>
          <w:lang w:val="lt-LT"/>
        </w:rPr>
        <w:t xml:space="preserve"> </w:t>
      </w:r>
      <w:r w:rsidR="00DA6A17" w:rsidRPr="0045024D">
        <w:rPr>
          <w:rFonts w:ascii="Times New Roman" w:hAnsi="Times New Roman"/>
          <w:color w:val="000000"/>
          <w:sz w:val="24"/>
          <w:szCs w:val="24"/>
          <w:lang w:val="lt-LT"/>
        </w:rPr>
        <w:t>8 dalimi</w:t>
      </w:r>
      <w:r w:rsidRPr="0045024D">
        <w:rPr>
          <w:rFonts w:ascii="Times New Roman" w:hAnsi="Times New Roman"/>
          <w:color w:val="000000"/>
          <w:sz w:val="24"/>
          <w:szCs w:val="24"/>
          <w:lang w:val="lt-LT"/>
        </w:rPr>
        <w:t>,</w:t>
      </w:r>
      <w:r w:rsidRPr="0045024D">
        <w:rPr>
          <w:rFonts w:ascii="Times New Roman" w:hAnsi="Times New Roman"/>
          <w:sz w:val="24"/>
          <w:szCs w:val="24"/>
          <w:lang w:val="lt-LT"/>
        </w:rPr>
        <w:t xml:space="preserve"> Pacientų pavėžėjimo paslaugų organizavimo ir teikimo tvarkos aprašo, patvirtinto Lietuvos Respublikos Vyriausybės 2022 m. lapkričio 30 d. nutarimu Nr. 1196 „Dėl Pacientų pavėžėjimo paslaugų organizavimo ir teikimo tvarkos aprašo patvirtinimo“, 15 punktu bei</w:t>
      </w:r>
      <w:r w:rsidR="00060C9D" w:rsidRPr="0045024D">
        <w:rPr>
          <w:rFonts w:ascii="Times New Roman" w:hAnsi="Times New Roman"/>
          <w:sz w:val="24"/>
          <w:szCs w:val="24"/>
          <w:lang w:val="lt-LT"/>
        </w:rPr>
        <w:t xml:space="preserve"> Pacientų pavėžėjimo paslaugų teikimo stebėsenos tvarkos aprašo, patvirtinto Lietuvos Respublikos sveikatos apsaugos ir darbo ministro 2023 m. sausio 11 d. įsakymu Nr. V-33 „Dėl </w:t>
      </w:r>
      <w:r w:rsidR="00FD135A" w:rsidRPr="0045024D">
        <w:rPr>
          <w:rFonts w:ascii="Times New Roman" w:hAnsi="Times New Roman"/>
          <w:sz w:val="24"/>
          <w:szCs w:val="24"/>
          <w:lang w:val="lt-LT"/>
        </w:rPr>
        <w:t>P</w:t>
      </w:r>
      <w:r w:rsidR="00060C9D" w:rsidRPr="0045024D">
        <w:rPr>
          <w:rFonts w:ascii="Times New Roman" w:hAnsi="Times New Roman"/>
          <w:sz w:val="24"/>
          <w:szCs w:val="24"/>
          <w:lang w:val="lt-LT"/>
        </w:rPr>
        <w:t>acientų pavėžėjimo paslaugų teikimo stebėsenos tvarkos aprašo patvirtinimo“</w:t>
      </w:r>
      <w:r w:rsidR="0045024D">
        <w:rPr>
          <w:rFonts w:ascii="Times New Roman" w:hAnsi="Times New Roman"/>
          <w:sz w:val="24"/>
          <w:szCs w:val="24"/>
          <w:lang w:val="lt-LT"/>
        </w:rPr>
        <w:t>,</w:t>
      </w:r>
      <w:r w:rsidR="00060C9D" w:rsidRPr="0045024D">
        <w:rPr>
          <w:rFonts w:ascii="Times New Roman" w:hAnsi="Times New Roman"/>
          <w:sz w:val="24"/>
          <w:szCs w:val="24"/>
          <w:lang w:val="lt-LT"/>
        </w:rPr>
        <w:t xml:space="preserve"> 8.3 papunkčiu</w:t>
      </w:r>
      <w:r w:rsidR="00523B45">
        <w:rPr>
          <w:rFonts w:ascii="Times New Roman" w:hAnsi="Times New Roman"/>
          <w:sz w:val="24"/>
          <w:szCs w:val="24"/>
          <w:lang w:val="lt-LT"/>
        </w:rPr>
        <w:t>,</w:t>
      </w:r>
    </w:p>
    <w:p w14:paraId="1748DD52" w14:textId="77777777" w:rsidR="00523B45" w:rsidRDefault="00523B45" w:rsidP="00523B45">
      <w:pPr>
        <w:pStyle w:val="Antrats"/>
        <w:tabs>
          <w:tab w:val="clear" w:pos="4153"/>
          <w:tab w:val="clear" w:pos="8306"/>
        </w:tabs>
        <w:spacing w:line="360" w:lineRule="auto"/>
        <w:ind w:firstLine="720"/>
        <w:jc w:val="both"/>
        <w:rPr>
          <w:rFonts w:ascii="Times New Roman" w:hAnsi="Times New Roman"/>
          <w:bCs/>
          <w:sz w:val="24"/>
          <w:szCs w:val="24"/>
          <w:lang w:val="lt-LT"/>
        </w:rPr>
      </w:pPr>
      <w:r>
        <w:rPr>
          <w:rFonts w:ascii="Times New Roman" w:hAnsi="Times New Roman"/>
          <w:color w:val="000000"/>
          <w:spacing w:val="20"/>
          <w:sz w:val="24"/>
          <w:szCs w:val="24"/>
          <w:lang w:val="lt-LT"/>
        </w:rPr>
        <w:t>į</w:t>
      </w:r>
      <w:r w:rsidR="007E6721" w:rsidRPr="00624366">
        <w:rPr>
          <w:rFonts w:ascii="Times New Roman" w:hAnsi="Times New Roman"/>
          <w:color w:val="000000"/>
          <w:spacing w:val="20"/>
          <w:sz w:val="24"/>
          <w:szCs w:val="24"/>
          <w:lang w:val="lt-LT"/>
        </w:rPr>
        <w:t xml:space="preserve"> g a l i o j u </w:t>
      </w:r>
      <w:r w:rsidR="007E6721" w:rsidRPr="00624366">
        <w:rPr>
          <w:rFonts w:ascii="Times New Roman" w:hAnsi="Times New Roman"/>
          <w:bCs/>
          <w:sz w:val="24"/>
          <w:szCs w:val="24"/>
          <w:lang w:val="lt-LT"/>
        </w:rPr>
        <w:t>Šakių socialinių paslaugų centrą</w:t>
      </w:r>
      <w:r w:rsidR="009B101A" w:rsidRPr="00624366">
        <w:rPr>
          <w:rFonts w:ascii="Times New Roman" w:hAnsi="Times New Roman"/>
          <w:bCs/>
          <w:sz w:val="24"/>
          <w:szCs w:val="24"/>
          <w:lang w:val="lt-LT"/>
        </w:rPr>
        <w:t xml:space="preserve"> nuo 202</w:t>
      </w:r>
      <w:r w:rsidR="00BB5CED" w:rsidRPr="00624366">
        <w:rPr>
          <w:rFonts w:ascii="Times New Roman" w:hAnsi="Times New Roman"/>
          <w:bCs/>
          <w:sz w:val="24"/>
          <w:szCs w:val="24"/>
          <w:lang w:val="lt-LT"/>
        </w:rPr>
        <w:t>5</w:t>
      </w:r>
      <w:r w:rsidR="009B101A" w:rsidRPr="00624366">
        <w:rPr>
          <w:rFonts w:ascii="Times New Roman" w:hAnsi="Times New Roman"/>
          <w:bCs/>
          <w:sz w:val="24"/>
          <w:szCs w:val="24"/>
          <w:lang w:val="lt-LT"/>
        </w:rPr>
        <w:t xml:space="preserve"> m. </w:t>
      </w:r>
      <w:r w:rsidR="00BB5CED" w:rsidRPr="00624366">
        <w:rPr>
          <w:rFonts w:ascii="Times New Roman" w:hAnsi="Times New Roman"/>
          <w:bCs/>
          <w:sz w:val="24"/>
          <w:szCs w:val="24"/>
          <w:lang w:val="lt-LT"/>
        </w:rPr>
        <w:t>sausio</w:t>
      </w:r>
      <w:r w:rsidR="009B101A" w:rsidRPr="00624366">
        <w:rPr>
          <w:rFonts w:ascii="Times New Roman" w:hAnsi="Times New Roman"/>
          <w:bCs/>
          <w:sz w:val="24"/>
          <w:szCs w:val="24"/>
          <w:lang w:val="lt-LT"/>
        </w:rPr>
        <w:t xml:space="preserve"> 1 d</w:t>
      </w:r>
      <w:r w:rsidR="00BB323C" w:rsidRPr="00624366">
        <w:rPr>
          <w:rFonts w:ascii="Times New Roman" w:hAnsi="Times New Roman"/>
          <w:bCs/>
          <w:sz w:val="24"/>
          <w:szCs w:val="24"/>
          <w:lang w:val="lt-LT"/>
        </w:rPr>
        <w:t>.</w:t>
      </w:r>
      <w:r w:rsidR="00635664" w:rsidRPr="00624366">
        <w:rPr>
          <w:rFonts w:ascii="Times New Roman" w:hAnsi="Times New Roman"/>
          <w:bCs/>
          <w:sz w:val="24"/>
          <w:szCs w:val="24"/>
          <w:lang w:val="lt-LT"/>
        </w:rPr>
        <w:t xml:space="preserve"> </w:t>
      </w:r>
      <w:r w:rsidR="007E6721" w:rsidRPr="00624366">
        <w:rPr>
          <w:rFonts w:ascii="Times New Roman" w:hAnsi="Times New Roman"/>
          <w:bCs/>
          <w:sz w:val="24"/>
          <w:szCs w:val="24"/>
          <w:lang w:val="lt-LT"/>
        </w:rPr>
        <w:t>organizuoti ir</w:t>
      </w:r>
      <w:r w:rsidR="004914CD" w:rsidRPr="00624366">
        <w:rPr>
          <w:rFonts w:ascii="Times New Roman" w:hAnsi="Times New Roman"/>
          <w:bCs/>
          <w:sz w:val="24"/>
          <w:szCs w:val="24"/>
          <w:lang w:val="lt-LT"/>
        </w:rPr>
        <w:t xml:space="preserve"> </w:t>
      </w:r>
      <w:r w:rsidR="007E6721" w:rsidRPr="00624366">
        <w:rPr>
          <w:rFonts w:ascii="Times New Roman" w:hAnsi="Times New Roman"/>
          <w:bCs/>
          <w:sz w:val="24"/>
          <w:szCs w:val="24"/>
          <w:lang w:val="lt-LT"/>
        </w:rPr>
        <w:t>teikt</w:t>
      </w:r>
      <w:r w:rsidR="003666B7">
        <w:rPr>
          <w:rFonts w:ascii="Times New Roman" w:hAnsi="Times New Roman"/>
          <w:bCs/>
          <w:sz w:val="24"/>
          <w:szCs w:val="24"/>
          <w:lang w:val="lt-LT"/>
        </w:rPr>
        <w:t xml:space="preserve">i </w:t>
      </w:r>
    </w:p>
    <w:p w14:paraId="63A0DA19" w14:textId="19B386D8" w:rsidR="000D2AC7" w:rsidRPr="003666B7" w:rsidRDefault="007E6721" w:rsidP="00523B45">
      <w:pPr>
        <w:pStyle w:val="Antrats"/>
        <w:tabs>
          <w:tab w:val="clear" w:pos="4153"/>
          <w:tab w:val="clear" w:pos="8306"/>
        </w:tabs>
        <w:spacing w:line="360" w:lineRule="auto"/>
        <w:jc w:val="both"/>
        <w:rPr>
          <w:rFonts w:ascii="Times New Roman" w:hAnsi="Times New Roman"/>
          <w:bCs/>
          <w:sz w:val="24"/>
          <w:szCs w:val="24"/>
          <w:lang w:val="lt-LT"/>
        </w:rPr>
      </w:pPr>
      <w:r w:rsidRPr="00624366">
        <w:rPr>
          <w:rFonts w:ascii="Times New Roman" w:hAnsi="Times New Roman"/>
          <w:bCs/>
          <w:sz w:val="24"/>
          <w:szCs w:val="24"/>
          <w:lang w:val="lt-LT"/>
        </w:rPr>
        <w:t xml:space="preserve">savivaldybės lygmens </w:t>
      </w:r>
      <w:r w:rsidR="00EE5850" w:rsidRPr="00624366">
        <w:rPr>
          <w:rFonts w:ascii="Times New Roman" w:hAnsi="Times New Roman"/>
          <w:bCs/>
          <w:sz w:val="24"/>
          <w:szCs w:val="24"/>
          <w:lang w:val="lt-LT"/>
        </w:rPr>
        <w:t>nespeci</w:t>
      </w:r>
      <w:r w:rsidR="00C74D34" w:rsidRPr="00624366">
        <w:rPr>
          <w:rFonts w:ascii="Times New Roman" w:hAnsi="Times New Roman"/>
          <w:bCs/>
          <w:sz w:val="24"/>
          <w:szCs w:val="24"/>
          <w:lang w:val="lt-LT"/>
        </w:rPr>
        <w:t>alizuot</w:t>
      </w:r>
      <w:r w:rsidR="00624366" w:rsidRPr="00624366">
        <w:rPr>
          <w:rFonts w:ascii="Times New Roman" w:hAnsi="Times New Roman"/>
          <w:bCs/>
          <w:sz w:val="24"/>
          <w:szCs w:val="24"/>
          <w:lang w:val="lt-LT"/>
        </w:rPr>
        <w:t>ą</w:t>
      </w:r>
      <w:r w:rsidR="00C74D34" w:rsidRPr="00624366">
        <w:rPr>
          <w:rFonts w:ascii="Times New Roman" w:hAnsi="Times New Roman"/>
          <w:bCs/>
          <w:sz w:val="24"/>
          <w:szCs w:val="24"/>
          <w:lang w:val="lt-LT"/>
        </w:rPr>
        <w:t xml:space="preserve"> </w:t>
      </w:r>
      <w:r w:rsidRPr="00624366">
        <w:rPr>
          <w:rFonts w:ascii="Times New Roman" w:hAnsi="Times New Roman"/>
          <w:bCs/>
          <w:sz w:val="24"/>
          <w:szCs w:val="24"/>
          <w:lang w:val="lt-LT"/>
        </w:rPr>
        <w:t>pacientų pavėžėjimo paslaugą pacientams, kuriems reikalingos hemodializės paslaugos</w:t>
      </w:r>
      <w:r w:rsidR="003666B7">
        <w:rPr>
          <w:rFonts w:ascii="Times New Roman" w:hAnsi="Times New Roman"/>
          <w:bCs/>
          <w:sz w:val="24"/>
          <w:szCs w:val="24"/>
          <w:lang w:val="lt-LT"/>
        </w:rPr>
        <w:t>.</w:t>
      </w:r>
    </w:p>
    <w:p w14:paraId="084C524E" w14:textId="77777777" w:rsidR="00E92644" w:rsidRDefault="00E92644" w:rsidP="000D2AC7">
      <w:pPr>
        <w:tabs>
          <w:tab w:val="left" w:pos="851"/>
          <w:tab w:val="left" w:pos="6804"/>
          <w:tab w:val="left" w:pos="7450"/>
        </w:tabs>
        <w:spacing w:line="360" w:lineRule="auto"/>
        <w:ind w:firstLine="720"/>
        <w:jc w:val="both"/>
        <w:rPr>
          <w:rFonts w:ascii="Times New Roman" w:hAnsi="Times New Roman"/>
          <w:sz w:val="24"/>
          <w:szCs w:val="24"/>
          <w:lang w:val="lt-LT"/>
        </w:rPr>
      </w:pPr>
    </w:p>
    <w:p w14:paraId="1B1C62A7" w14:textId="77777777" w:rsidR="00E92644" w:rsidRDefault="00E92644" w:rsidP="000D2AC7">
      <w:pPr>
        <w:tabs>
          <w:tab w:val="left" w:pos="851"/>
          <w:tab w:val="left" w:pos="6804"/>
          <w:tab w:val="left" w:pos="7450"/>
        </w:tabs>
        <w:spacing w:line="360" w:lineRule="auto"/>
        <w:ind w:firstLine="720"/>
        <w:jc w:val="both"/>
        <w:rPr>
          <w:rFonts w:ascii="Times New Roman" w:hAnsi="Times New Roman"/>
          <w:sz w:val="24"/>
          <w:szCs w:val="24"/>
          <w:lang w:val="lt-LT"/>
        </w:rPr>
      </w:pPr>
    </w:p>
    <w:p w14:paraId="6EC64CF0" w14:textId="77777777" w:rsidR="00E92644" w:rsidRDefault="00E92644" w:rsidP="00624366">
      <w:pPr>
        <w:tabs>
          <w:tab w:val="left" w:pos="851"/>
          <w:tab w:val="left" w:pos="6804"/>
          <w:tab w:val="left" w:pos="7450"/>
        </w:tabs>
        <w:spacing w:line="360" w:lineRule="auto"/>
        <w:jc w:val="both"/>
        <w:rPr>
          <w:rFonts w:ascii="Times New Roman" w:hAnsi="Times New Roman"/>
          <w:sz w:val="24"/>
          <w:szCs w:val="24"/>
          <w:lang w:val="lt-LT"/>
        </w:rPr>
      </w:pPr>
    </w:p>
    <w:p w14:paraId="79228930" w14:textId="40F90A12" w:rsidR="0099629D" w:rsidRPr="001F6185" w:rsidRDefault="0099629D" w:rsidP="0032022C">
      <w:pPr>
        <w:tabs>
          <w:tab w:val="left" w:pos="720"/>
        </w:tabs>
        <w:spacing w:line="360" w:lineRule="auto"/>
        <w:jc w:val="both"/>
        <w:rPr>
          <w:rFonts w:ascii="Times New Roman" w:hAnsi="Times New Roman"/>
          <w:sz w:val="24"/>
          <w:szCs w:val="24"/>
          <w:lang w:val="lt-LT"/>
        </w:rPr>
      </w:pPr>
      <w:r w:rsidRPr="001F6185">
        <w:rPr>
          <w:rFonts w:ascii="Times New Roman" w:hAnsi="Times New Roman"/>
          <w:sz w:val="24"/>
          <w:szCs w:val="24"/>
          <w:lang w:val="lt-LT"/>
        </w:rPr>
        <w:t>Savivaldybės meras</w:t>
      </w:r>
      <w:r w:rsidRPr="001F6185">
        <w:rPr>
          <w:rFonts w:ascii="Times New Roman" w:hAnsi="Times New Roman"/>
          <w:sz w:val="24"/>
          <w:szCs w:val="24"/>
          <w:lang w:val="lt-LT"/>
        </w:rPr>
        <w:tab/>
      </w:r>
      <w:r w:rsidRPr="001F6185">
        <w:rPr>
          <w:rFonts w:ascii="Times New Roman" w:hAnsi="Times New Roman"/>
          <w:sz w:val="24"/>
          <w:szCs w:val="24"/>
          <w:lang w:val="lt-LT"/>
        </w:rPr>
        <w:tab/>
      </w:r>
      <w:r w:rsidRPr="001F6185">
        <w:rPr>
          <w:rFonts w:ascii="Times New Roman" w:hAnsi="Times New Roman"/>
          <w:sz w:val="24"/>
          <w:szCs w:val="24"/>
          <w:lang w:val="lt-LT"/>
        </w:rPr>
        <w:tab/>
      </w:r>
      <w:r w:rsidRPr="001F6185">
        <w:rPr>
          <w:rFonts w:ascii="Times New Roman" w:hAnsi="Times New Roman"/>
          <w:sz w:val="24"/>
          <w:szCs w:val="24"/>
          <w:lang w:val="lt-LT"/>
        </w:rPr>
        <w:tab/>
      </w:r>
      <w:r w:rsidRPr="001F6185">
        <w:rPr>
          <w:rFonts w:ascii="Times New Roman" w:hAnsi="Times New Roman"/>
          <w:sz w:val="24"/>
          <w:szCs w:val="24"/>
          <w:lang w:val="lt-LT"/>
        </w:rPr>
        <w:tab/>
      </w:r>
      <w:r w:rsidRPr="001F6185">
        <w:rPr>
          <w:rFonts w:ascii="Times New Roman" w:hAnsi="Times New Roman"/>
          <w:sz w:val="24"/>
          <w:szCs w:val="24"/>
          <w:lang w:val="lt-LT"/>
        </w:rPr>
        <w:tab/>
      </w:r>
      <w:r w:rsidRPr="001F6185">
        <w:rPr>
          <w:rFonts w:ascii="Times New Roman" w:hAnsi="Times New Roman"/>
          <w:sz w:val="24"/>
          <w:szCs w:val="24"/>
          <w:lang w:val="lt-LT"/>
        </w:rPr>
        <w:tab/>
      </w:r>
      <w:r w:rsidR="00397AAA" w:rsidRPr="001F6185">
        <w:rPr>
          <w:rFonts w:ascii="Times New Roman" w:hAnsi="Times New Roman"/>
          <w:sz w:val="24"/>
          <w:szCs w:val="24"/>
          <w:lang w:val="lt-LT"/>
        </w:rPr>
        <w:t xml:space="preserve">             </w:t>
      </w:r>
      <w:r w:rsidR="00041F6C" w:rsidRPr="001F6185">
        <w:rPr>
          <w:rFonts w:ascii="Times New Roman" w:hAnsi="Times New Roman"/>
          <w:sz w:val="24"/>
          <w:szCs w:val="24"/>
          <w:lang w:val="lt-LT"/>
        </w:rPr>
        <w:t>Raimondas Januševičius</w:t>
      </w:r>
    </w:p>
    <w:p w14:paraId="75D73FA4" w14:textId="77777777" w:rsidR="00CB7A61" w:rsidRDefault="00CB7A61" w:rsidP="00FD21F8">
      <w:pPr>
        <w:tabs>
          <w:tab w:val="left" w:pos="6804"/>
        </w:tabs>
        <w:rPr>
          <w:rFonts w:ascii="Times New Roman" w:hAnsi="Times New Roman"/>
          <w:sz w:val="24"/>
          <w:szCs w:val="24"/>
          <w:lang w:val="lt-LT"/>
        </w:rPr>
      </w:pPr>
    </w:p>
    <w:p w14:paraId="789E6666" w14:textId="77777777" w:rsidR="00CB7A61" w:rsidRPr="001F6185" w:rsidRDefault="00CB7A61" w:rsidP="00FD21F8">
      <w:pPr>
        <w:tabs>
          <w:tab w:val="left" w:pos="6804"/>
        </w:tabs>
        <w:rPr>
          <w:rFonts w:ascii="Times New Roman" w:hAnsi="Times New Roman"/>
          <w:sz w:val="24"/>
          <w:szCs w:val="24"/>
          <w:lang w:val="lt-LT"/>
        </w:rPr>
      </w:pPr>
    </w:p>
    <w:p w14:paraId="19FD028C" w14:textId="3DE0DA1F" w:rsidR="00FD21F8" w:rsidRPr="001F6185" w:rsidRDefault="00FD21F8" w:rsidP="00FD21F8">
      <w:pPr>
        <w:tabs>
          <w:tab w:val="left" w:pos="6804"/>
        </w:tabs>
        <w:rPr>
          <w:rFonts w:ascii="Times New Roman" w:hAnsi="Times New Roman"/>
          <w:sz w:val="24"/>
          <w:szCs w:val="24"/>
          <w:lang w:val="lt-LT"/>
        </w:rPr>
      </w:pPr>
      <w:r w:rsidRPr="001F6185">
        <w:rPr>
          <w:rFonts w:ascii="Times New Roman" w:hAnsi="Times New Roman"/>
          <w:sz w:val="24"/>
          <w:szCs w:val="24"/>
          <w:lang w:val="lt-LT"/>
        </w:rPr>
        <w:t>Parengė</w:t>
      </w:r>
    </w:p>
    <w:p w14:paraId="6802ABE7" w14:textId="257ABBB7" w:rsidR="004944DC" w:rsidRPr="001F6185" w:rsidRDefault="00E92644" w:rsidP="004944DC">
      <w:pPr>
        <w:overflowPunct w:val="0"/>
        <w:rPr>
          <w:rFonts w:ascii="Times New Roman" w:hAnsi="Times New Roman"/>
          <w:sz w:val="24"/>
          <w:szCs w:val="24"/>
          <w:lang w:val="pt-BR"/>
        </w:rPr>
      </w:pPr>
      <w:r>
        <w:rPr>
          <w:rFonts w:ascii="Times New Roman" w:hAnsi="Times New Roman"/>
          <w:sz w:val="24"/>
          <w:szCs w:val="24"/>
          <w:lang w:val="pt-BR"/>
        </w:rPr>
        <w:t>Socialinės paramos skyriaus</w:t>
      </w:r>
    </w:p>
    <w:p w14:paraId="49899D81" w14:textId="258D11B0" w:rsidR="004944DC" w:rsidRPr="001F6185" w:rsidRDefault="004944DC" w:rsidP="004944DC">
      <w:pPr>
        <w:overflowPunct w:val="0"/>
        <w:rPr>
          <w:rFonts w:ascii="Times New Roman" w:hAnsi="Times New Roman"/>
          <w:sz w:val="24"/>
          <w:szCs w:val="24"/>
          <w:lang w:val="pt-BR"/>
        </w:rPr>
      </w:pPr>
      <w:r w:rsidRPr="001F6185">
        <w:rPr>
          <w:rFonts w:ascii="Times New Roman" w:hAnsi="Times New Roman"/>
          <w:sz w:val="24"/>
          <w:szCs w:val="24"/>
          <w:lang w:val="pt-BR"/>
        </w:rPr>
        <w:t>vyr</w:t>
      </w:r>
      <w:r w:rsidR="00E92644">
        <w:rPr>
          <w:rFonts w:ascii="Times New Roman" w:hAnsi="Times New Roman"/>
          <w:sz w:val="24"/>
          <w:szCs w:val="24"/>
          <w:lang w:val="pt-BR"/>
        </w:rPr>
        <w:t>esnioji</w:t>
      </w:r>
      <w:r w:rsidRPr="001F6185">
        <w:rPr>
          <w:rFonts w:ascii="Times New Roman" w:hAnsi="Times New Roman"/>
          <w:sz w:val="24"/>
          <w:szCs w:val="24"/>
          <w:lang w:val="pt-BR"/>
        </w:rPr>
        <w:t xml:space="preserve"> specialist</w:t>
      </w:r>
      <w:r w:rsidR="00E92644">
        <w:rPr>
          <w:rFonts w:ascii="Times New Roman" w:hAnsi="Times New Roman"/>
          <w:sz w:val="24"/>
          <w:szCs w:val="24"/>
          <w:lang w:val="pt-BR"/>
        </w:rPr>
        <w:t>ė</w:t>
      </w:r>
    </w:p>
    <w:p w14:paraId="3F6C2D83" w14:textId="77777777" w:rsidR="004944DC" w:rsidRPr="001F6185" w:rsidRDefault="004944DC" w:rsidP="004944DC">
      <w:pPr>
        <w:overflowPunct w:val="0"/>
        <w:rPr>
          <w:rFonts w:ascii="Times New Roman" w:hAnsi="Times New Roman"/>
          <w:sz w:val="24"/>
          <w:szCs w:val="24"/>
          <w:lang w:val="pt-BR"/>
        </w:rPr>
      </w:pPr>
    </w:p>
    <w:p w14:paraId="341AD7A7" w14:textId="0DA95B8D" w:rsidR="004944DC" w:rsidRPr="001F6185" w:rsidRDefault="00E92644" w:rsidP="004944DC">
      <w:pPr>
        <w:overflowPunct w:val="0"/>
        <w:rPr>
          <w:rFonts w:ascii="Times New Roman" w:hAnsi="Times New Roman"/>
          <w:sz w:val="24"/>
          <w:szCs w:val="24"/>
          <w:lang w:val="pt-BR"/>
        </w:rPr>
      </w:pPr>
      <w:r>
        <w:rPr>
          <w:rFonts w:ascii="Times New Roman" w:hAnsi="Times New Roman"/>
          <w:sz w:val="24"/>
          <w:szCs w:val="24"/>
          <w:lang w:val="pt-BR"/>
        </w:rPr>
        <w:t>Edita Macevičiūtė-Orentienė</w:t>
      </w:r>
    </w:p>
    <w:p w14:paraId="04CFEC13" w14:textId="59074E1E" w:rsidR="004944DC" w:rsidRPr="001F6185" w:rsidRDefault="004944DC" w:rsidP="004944DC">
      <w:pPr>
        <w:overflowPunct w:val="0"/>
        <w:rPr>
          <w:rFonts w:ascii="Times New Roman" w:hAnsi="Times New Roman"/>
        </w:rPr>
      </w:pPr>
      <w:r w:rsidRPr="001F6185">
        <w:rPr>
          <w:rFonts w:ascii="Times New Roman" w:hAnsi="Times New Roman"/>
          <w:sz w:val="24"/>
          <w:szCs w:val="24"/>
        </w:rPr>
        <w:t>202</w:t>
      </w:r>
      <w:r w:rsidR="004C5B22">
        <w:rPr>
          <w:rFonts w:ascii="Times New Roman" w:hAnsi="Times New Roman"/>
          <w:sz w:val="24"/>
          <w:szCs w:val="24"/>
        </w:rPr>
        <w:t>4-</w:t>
      </w:r>
      <w:r w:rsidR="00BB5CED">
        <w:rPr>
          <w:rFonts w:ascii="Times New Roman" w:hAnsi="Times New Roman"/>
          <w:sz w:val="24"/>
          <w:szCs w:val="24"/>
        </w:rPr>
        <w:t>12-06</w:t>
      </w:r>
    </w:p>
    <w:sectPr w:rsidR="004944DC" w:rsidRPr="001F6185" w:rsidSect="00022706">
      <w:headerReference w:type="even" r:id="rId8"/>
      <w:footerReference w:type="default" r:id="rId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E2268" w14:textId="77777777" w:rsidR="002D26B1" w:rsidRDefault="002D26B1">
      <w:r>
        <w:separator/>
      </w:r>
    </w:p>
  </w:endnote>
  <w:endnote w:type="continuationSeparator" w:id="0">
    <w:p w14:paraId="38272BE0" w14:textId="77777777" w:rsidR="002D26B1" w:rsidRDefault="002D2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D5105" w14:textId="5C8AA203" w:rsidR="0099629D" w:rsidRPr="004A27CD" w:rsidRDefault="00292B3A">
    <w:pPr>
      <w:pStyle w:val="Porat"/>
      <w:jc w:val="right"/>
      <w:rPr>
        <w:sz w:val="10"/>
        <w:szCs w:val="10"/>
        <w:lang w:val="fr-CH"/>
      </w:rPr>
    </w:pPr>
    <w:r w:rsidRPr="00122A31">
      <w:rPr>
        <w:sz w:val="10"/>
        <w:szCs w:val="10"/>
      </w:rPr>
      <w:fldChar w:fldCharType="begin"/>
    </w:r>
    <w:r w:rsidRPr="004A27CD">
      <w:rPr>
        <w:sz w:val="10"/>
        <w:szCs w:val="10"/>
        <w:lang w:val="fr-CH"/>
      </w:rPr>
      <w:instrText xml:space="preserve"> FILENAME \p \* MERGEFORMAT </w:instrText>
    </w:r>
    <w:r w:rsidRPr="00122A31">
      <w:rPr>
        <w:sz w:val="10"/>
        <w:szCs w:val="10"/>
      </w:rPr>
      <w:fldChar w:fldCharType="separate"/>
    </w:r>
    <w:r w:rsidR="003A6FEA">
      <w:rPr>
        <w:noProof/>
        <w:sz w:val="10"/>
        <w:szCs w:val="10"/>
        <w:lang w:val="fr-CH"/>
      </w:rPr>
      <w:t>C:\Users\gdemenius\Desktop\mero teikimas etatai.docx</w:t>
    </w:r>
    <w:r w:rsidRPr="00122A31">
      <w:rPr>
        <w:noProof/>
        <w:sz w:val="10"/>
        <w:szCs w:val="1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A363E" w14:textId="77777777" w:rsidR="002D26B1" w:rsidRDefault="002D26B1">
      <w:r>
        <w:separator/>
      </w:r>
    </w:p>
  </w:footnote>
  <w:footnote w:type="continuationSeparator" w:id="0">
    <w:p w14:paraId="0C12182C" w14:textId="77777777" w:rsidR="002D26B1" w:rsidRDefault="002D26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344251"/>
      <w:docPartObj>
        <w:docPartGallery w:val="Page Numbers (Top of Page)"/>
        <w:docPartUnique/>
      </w:docPartObj>
    </w:sdtPr>
    <w:sdtEndPr/>
    <w:sdtContent>
      <w:p w14:paraId="53AE2F20" w14:textId="6BA108BB" w:rsidR="00B41B5C" w:rsidRDefault="00B41B5C">
        <w:pPr>
          <w:pStyle w:val="Antrats"/>
          <w:jc w:val="center"/>
        </w:pPr>
        <w:r>
          <w:fldChar w:fldCharType="begin"/>
        </w:r>
        <w:r>
          <w:instrText>PAGE   \* MERGEFORMAT</w:instrText>
        </w:r>
        <w:r>
          <w:fldChar w:fldCharType="separate"/>
        </w:r>
        <w:r>
          <w:rPr>
            <w:lang w:val="lt-LT"/>
          </w:rPr>
          <w:t>2</w:t>
        </w:r>
        <w:r>
          <w:fldChar w:fldCharType="end"/>
        </w:r>
      </w:p>
    </w:sdtContent>
  </w:sdt>
  <w:p w14:paraId="0CC87A97" w14:textId="77777777" w:rsidR="00B41B5C" w:rsidRDefault="00B41B5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A52CE"/>
    <w:multiLevelType w:val="multilevel"/>
    <w:tmpl w:val="F27C33E8"/>
    <w:lvl w:ilvl="0">
      <w:start w:val="1"/>
      <w:numFmt w:val="decimal"/>
      <w:suff w:val="space"/>
      <w:lvlText w:val="%1."/>
      <w:lvlJc w:val="left"/>
      <w:pPr>
        <w:ind w:left="0" w:firstLine="720"/>
      </w:pPr>
      <w:rPr>
        <w:rFonts w:ascii="Times New Roman" w:eastAsia="Times New Roman" w:hAnsi="Times New Roman" w:cs="Times New Roman" w:hint="default"/>
        <w:color w:val="000000"/>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1" w15:restartNumberingAfterBreak="0">
    <w:nsid w:val="334F08C3"/>
    <w:multiLevelType w:val="hybridMultilevel"/>
    <w:tmpl w:val="5D4241C2"/>
    <w:lvl w:ilvl="0" w:tplc="2E6094AE">
      <w:start w:val="1"/>
      <w:numFmt w:val="decimal"/>
      <w:lvlText w:val="%1."/>
      <w:lvlJc w:val="left"/>
      <w:pPr>
        <w:ind w:left="876" w:hanging="360"/>
      </w:pPr>
      <w:rPr>
        <w:rFonts w:hint="default"/>
      </w:r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2" w15:restartNumberingAfterBreak="0">
    <w:nsid w:val="479559E6"/>
    <w:multiLevelType w:val="multilevel"/>
    <w:tmpl w:val="A398B002"/>
    <w:lvl w:ilvl="0">
      <w:start w:val="1"/>
      <w:numFmt w:val="decimal"/>
      <w:lvlText w:val="%1."/>
      <w:lvlJc w:val="left"/>
      <w:pPr>
        <w:ind w:left="1069" w:hanging="360"/>
      </w:pPr>
      <w:rPr>
        <w:rFonts w:ascii="Times New Roman" w:eastAsia="Times New Roman" w:hAnsi="Times New Roman" w:cs="Times New Roman"/>
        <w:color w:val="00000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72D1026D"/>
    <w:multiLevelType w:val="hybridMultilevel"/>
    <w:tmpl w:val="786E70A2"/>
    <w:lvl w:ilvl="0" w:tplc="6018E5EE">
      <w:start w:val="1"/>
      <w:numFmt w:val="decimal"/>
      <w:lvlText w:val="%1."/>
      <w:lvlJc w:val="left"/>
      <w:pPr>
        <w:ind w:left="1071" w:hanging="360"/>
      </w:pPr>
      <w:rPr>
        <w:rFonts w:hint="default"/>
      </w:rPr>
    </w:lvl>
    <w:lvl w:ilvl="1" w:tplc="04270019" w:tentative="1">
      <w:start w:val="1"/>
      <w:numFmt w:val="lowerLetter"/>
      <w:lvlText w:val="%2."/>
      <w:lvlJc w:val="left"/>
      <w:pPr>
        <w:ind w:left="1791" w:hanging="360"/>
      </w:pPr>
    </w:lvl>
    <w:lvl w:ilvl="2" w:tplc="0427001B" w:tentative="1">
      <w:start w:val="1"/>
      <w:numFmt w:val="lowerRoman"/>
      <w:lvlText w:val="%3."/>
      <w:lvlJc w:val="right"/>
      <w:pPr>
        <w:ind w:left="2511" w:hanging="180"/>
      </w:pPr>
    </w:lvl>
    <w:lvl w:ilvl="3" w:tplc="0427000F" w:tentative="1">
      <w:start w:val="1"/>
      <w:numFmt w:val="decimal"/>
      <w:lvlText w:val="%4."/>
      <w:lvlJc w:val="left"/>
      <w:pPr>
        <w:ind w:left="3231" w:hanging="360"/>
      </w:pPr>
    </w:lvl>
    <w:lvl w:ilvl="4" w:tplc="04270019" w:tentative="1">
      <w:start w:val="1"/>
      <w:numFmt w:val="lowerLetter"/>
      <w:lvlText w:val="%5."/>
      <w:lvlJc w:val="left"/>
      <w:pPr>
        <w:ind w:left="3951" w:hanging="360"/>
      </w:pPr>
    </w:lvl>
    <w:lvl w:ilvl="5" w:tplc="0427001B" w:tentative="1">
      <w:start w:val="1"/>
      <w:numFmt w:val="lowerRoman"/>
      <w:lvlText w:val="%6."/>
      <w:lvlJc w:val="right"/>
      <w:pPr>
        <w:ind w:left="4671" w:hanging="180"/>
      </w:pPr>
    </w:lvl>
    <w:lvl w:ilvl="6" w:tplc="0427000F" w:tentative="1">
      <w:start w:val="1"/>
      <w:numFmt w:val="decimal"/>
      <w:lvlText w:val="%7."/>
      <w:lvlJc w:val="left"/>
      <w:pPr>
        <w:ind w:left="5391" w:hanging="360"/>
      </w:pPr>
    </w:lvl>
    <w:lvl w:ilvl="7" w:tplc="04270019" w:tentative="1">
      <w:start w:val="1"/>
      <w:numFmt w:val="lowerLetter"/>
      <w:lvlText w:val="%8."/>
      <w:lvlJc w:val="left"/>
      <w:pPr>
        <w:ind w:left="6111" w:hanging="360"/>
      </w:pPr>
    </w:lvl>
    <w:lvl w:ilvl="8" w:tplc="0427001B" w:tentative="1">
      <w:start w:val="1"/>
      <w:numFmt w:val="lowerRoman"/>
      <w:lvlText w:val="%9."/>
      <w:lvlJc w:val="right"/>
      <w:pPr>
        <w:ind w:left="6831"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174AC"/>
    <w:rsid w:val="000221F7"/>
    <w:rsid w:val="00022706"/>
    <w:rsid w:val="00022A35"/>
    <w:rsid w:val="00026CBE"/>
    <w:rsid w:val="00032E2C"/>
    <w:rsid w:val="00041F6C"/>
    <w:rsid w:val="000421D9"/>
    <w:rsid w:val="00060C9D"/>
    <w:rsid w:val="00067F20"/>
    <w:rsid w:val="00087BC9"/>
    <w:rsid w:val="00093E2D"/>
    <w:rsid w:val="00095AFA"/>
    <w:rsid w:val="00097933"/>
    <w:rsid w:val="000A3243"/>
    <w:rsid w:val="000B12EA"/>
    <w:rsid w:val="000C3AB9"/>
    <w:rsid w:val="000C3F2E"/>
    <w:rsid w:val="000D2AC7"/>
    <w:rsid w:val="000D4001"/>
    <w:rsid w:val="000D64BF"/>
    <w:rsid w:val="000E742E"/>
    <w:rsid w:val="00122A31"/>
    <w:rsid w:val="001277F3"/>
    <w:rsid w:val="00145B33"/>
    <w:rsid w:val="00146E5A"/>
    <w:rsid w:val="00150154"/>
    <w:rsid w:val="001522B5"/>
    <w:rsid w:val="001750B1"/>
    <w:rsid w:val="001A6A42"/>
    <w:rsid w:val="001B5416"/>
    <w:rsid w:val="001B715A"/>
    <w:rsid w:val="001D0A66"/>
    <w:rsid w:val="001D2024"/>
    <w:rsid w:val="001F6185"/>
    <w:rsid w:val="001F7223"/>
    <w:rsid w:val="001F7C5A"/>
    <w:rsid w:val="00206104"/>
    <w:rsid w:val="0021201E"/>
    <w:rsid w:val="00242B12"/>
    <w:rsid w:val="00254168"/>
    <w:rsid w:val="00256DCA"/>
    <w:rsid w:val="0027238C"/>
    <w:rsid w:val="0027496B"/>
    <w:rsid w:val="00280BA3"/>
    <w:rsid w:val="0029241C"/>
    <w:rsid w:val="00292B3A"/>
    <w:rsid w:val="002A15E3"/>
    <w:rsid w:val="002B3D33"/>
    <w:rsid w:val="002B3EFC"/>
    <w:rsid w:val="002C0836"/>
    <w:rsid w:val="002D26B1"/>
    <w:rsid w:val="002D5487"/>
    <w:rsid w:val="002F26A9"/>
    <w:rsid w:val="002F6E13"/>
    <w:rsid w:val="003136BC"/>
    <w:rsid w:val="00315CA1"/>
    <w:rsid w:val="00316BF9"/>
    <w:rsid w:val="0032022C"/>
    <w:rsid w:val="00325360"/>
    <w:rsid w:val="00326B85"/>
    <w:rsid w:val="00327AAE"/>
    <w:rsid w:val="00336CF2"/>
    <w:rsid w:val="00343B9F"/>
    <w:rsid w:val="003666B7"/>
    <w:rsid w:val="003728C7"/>
    <w:rsid w:val="00397AAA"/>
    <w:rsid w:val="003A2C07"/>
    <w:rsid w:val="003A627C"/>
    <w:rsid w:val="003A6FEA"/>
    <w:rsid w:val="003B4A39"/>
    <w:rsid w:val="003B553D"/>
    <w:rsid w:val="003C1F49"/>
    <w:rsid w:val="003E59AE"/>
    <w:rsid w:val="003E7F80"/>
    <w:rsid w:val="003F2E28"/>
    <w:rsid w:val="004072B1"/>
    <w:rsid w:val="004153D0"/>
    <w:rsid w:val="00417DC1"/>
    <w:rsid w:val="00434A6F"/>
    <w:rsid w:val="00443C0F"/>
    <w:rsid w:val="0045024D"/>
    <w:rsid w:val="004533D6"/>
    <w:rsid w:val="00457445"/>
    <w:rsid w:val="004671A4"/>
    <w:rsid w:val="0047324D"/>
    <w:rsid w:val="00481E9E"/>
    <w:rsid w:val="00490295"/>
    <w:rsid w:val="004914CD"/>
    <w:rsid w:val="004944DC"/>
    <w:rsid w:val="004A27CD"/>
    <w:rsid w:val="004B3013"/>
    <w:rsid w:val="004C5B22"/>
    <w:rsid w:val="004D1CE6"/>
    <w:rsid w:val="004D4BB5"/>
    <w:rsid w:val="004D6CE4"/>
    <w:rsid w:val="00512886"/>
    <w:rsid w:val="00515864"/>
    <w:rsid w:val="005168F4"/>
    <w:rsid w:val="00523B45"/>
    <w:rsid w:val="00536BFB"/>
    <w:rsid w:val="0054287C"/>
    <w:rsid w:val="00547084"/>
    <w:rsid w:val="00550054"/>
    <w:rsid w:val="005526BD"/>
    <w:rsid w:val="00554BD8"/>
    <w:rsid w:val="00561F05"/>
    <w:rsid w:val="00563FE9"/>
    <w:rsid w:val="00570215"/>
    <w:rsid w:val="00570690"/>
    <w:rsid w:val="005736F6"/>
    <w:rsid w:val="005741AE"/>
    <w:rsid w:val="00585659"/>
    <w:rsid w:val="00595CB9"/>
    <w:rsid w:val="005A3811"/>
    <w:rsid w:val="005B5553"/>
    <w:rsid w:val="005C786E"/>
    <w:rsid w:val="005E150F"/>
    <w:rsid w:val="005E6714"/>
    <w:rsid w:val="005F2F7F"/>
    <w:rsid w:val="005F5DA5"/>
    <w:rsid w:val="00604F8B"/>
    <w:rsid w:val="00615CE1"/>
    <w:rsid w:val="00624366"/>
    <w:rsid w:val="006274B9"/>
    <w:rsid w:val="00635664"/>
    <w:rsid w:val="00635BBB"/>
    <w:rsid w:val="00652292"/>
    <w:rsid w:val="00655918"/>
    <w:rsid w:val="00657840"/>
    <w:rsid w:val="006A42C6"/>
    <w:rsid w:val="006B1B85"/>
    <w:rsid w:val="006B5879"/>
    <w:rsid w:val="006B7468"/>
    <w:rsid w:val="006C6CE0"/>
    <w:rsid w:val="006F7FDC"/>
    <w:rsid w:val="007104DF"/>
    <w:rsid w:val="00720930"/>
    <w:rsid w:val="00731E6B"/>
    <w:rsid w:val="00742616"/>
    <w:rsid w:val="007513C6"/>
    <w:rsid w:val="00757A5E"/>
    <w:rsid w:val="00761E42"/>
    <w:rsid w:val="00767430"/>
    <w:rsid w:val="0077411A"/>
    <w:rsid w:val="007808A1"/>
    <w:rsid w:val="00782CA9"/>
    <w:rsid w:val="0078634F"/>
    <w:rsid w:val="007A1399"/>
    <w:rsid w:val="007A4B8A"/>
    <w:rsid w:val="007B579D"/>
    <w:rsid w:val="007B6AC1"/>
    <w:rsid w:val="007C2FEB"/>
    <w:rsid w:val="007E6721"/>
    <w:rsid w:val="007F58B6"/>
    <w:rsid w:val="00801C2C"/>
    <w:rsid w:val="008035DD"/>
    <w:rsid w:val="00807372"/>
    <w:rsid w:val="008201E6"/>
    <w:rsid w:val="00824197"/>
    <w:rsid w:val="0082606A"/>
    <w:rsid w:val="00826278"/>
    <w:rsid w:val="00832134"/>
    <w:rsid w:val="00834796"/>
    <w:rsid w:val="008353B2"/>
    <w:rsid w:val="00851A92"/>
    <w:rsid w:val="00855D8D"/>
    <w:rsid w:val="00865BA0"/>
    <w:rsid w:val="008725FF"/>
    <w:rsid w:val="00874EBF"/>
    <w:rsid w:val="00887CC9"/>
    <w:rsid w:val="0089252E"/>
    <w:rsid w:val="008A7C91"/>
    <w:rsid w:val="008C0FF7"/>
    <w:rsid w:val="008C4087"/>
    <w:rsid w:val="008D2419"/>
    <w:rsid w:val="008D6F1D"/>
    <w:rsid w:val="008E3FC7"/>
    <w:rsid w:val="008E6A6C"/>
    <w:rsid w:val="008F422D"/>
    <w:rsid w:val="008F5FB6"/>
    <w:rsid w:val="00932105"/>
    <w:rsid w:val="00940956"/>
    <w:rsid w:val="00951803"/>
    <w:rsid w:val="00960242"/>
    <w:rsid w:val="00964792"/>
    <w:rsid w:val="0096599E"/>
    <w:rsid w:val="0098717D"/>
    <w:rsid w:val="00990AD0"/>
    <w:rsid w:val="00990FED"/>
    <w:rsid w:val="00993873"/>
    <w:rsid w:val="009955F3"/>
    <w:rsid w:val="0099629D"/>
    <w:rsid w:val="009A7489"/>
    <w:rsid w:val="009B101A"/>
    <w:rsid w:val="009E00F5"/>
    <w:rsid w:val="009E7128"/>
    <w:rsid w:val="00A11100"/>
    <w:rsid w:val="00A1308E"/>
    <w:rsid w:val="00A16244"/>
    <w:rsid w:val="00A16FBB"/>
    <w:rsid w:val="00A20F13"/>
    <w:rsid w:val="00A22FEC"/>
    <w:rsid w:val="00A303C4"/>
    <w:rsid w:val="00A43638"/>
    <w:rsid w:val="00A54468"/>
    <w:rsid w:val="00A57AA0"/>
    <w:rsid w:val="00A61166"/>
    <w:rsid w:val="00A61949"/>
    <w:rsid w:val="00A74232"/>
    <w:rsid w:val="00A7611D"/>
    <w:rsid w:val="00A81254"/>
    <w:rsid w:val="00A835DC"/>
    <w:rsid w:val="00A94EE9"/>
    <w:rsid w:val="00AA1522"/>
    <w:rsid w:val="00AA175C"/>
    <w:rsid w:val="00AA2D80"/>
    <w:rsid w:val="00AB4177"/>
    <w:rsid w:val="00AB5CEA"/>
    <w:rsid w:val="00AD7CBF"/>
    <w:rsid w:val="00AF2532"/>
    <w:rsid w:val="00AF4194"/>
    <w:rsid w:val="00AF5416"/>
    <w:rsid w:val="00AF7A99"/>
    <w:rsid w:val="00B16276"/>
    <w:rsid w:val="00B16484"/>
    <w:rsid w:val="00B169C8"/>
    <w:rsid w:val="00B1713A"/>
    <w:rsid w:val="00B21322"/>
    <w:rsid w:val="00B33C94"/>
    <w:rsid w:val="00B41B5C"/>
    <w:rsid w:val="00B477F7"/>
    <w:rsid w:val="00B54ABB"/>
    <w:rsid w:val="00B606B7"/>
    <w:rsid w:val="00B638C8"/>
    <w:rsid w:val="00B64DA9"/>
    <w:rsid w:val="00B671C1"/>
    <w:rsid w:val="00B82260"/>
    <w:rsid w:val="00B86C07"/>
    <w:rsid w:val="00B96450"/>
    <w:rsid w:val="00BA347B"/>
    <w:rsid w:val="00BA7E5B"/>
    <w:rsid w:val="00BB323C"/>
    <w:rsid w:val="00BB5CED"/>
    <w:rsid w:val="00BE53E6"/>
    <w:rsid w:val="00C009ED"/>
    <w:rsid w:val="00C059E4"/>
    <w:rsid w:val="00C05B18"/>
    <w:rsid w:val="00C1349D"/>
    <w:rsid w:val="00C20727"/>
    <w:rsid w:val="00C27354"/>
    <w:rsid w:val="00C3016A"/>
    <w:rsid w:val="00C35D91"/>
    <w:rsid w:val="00C43C76"/>
    <w:rsid w:val="00C66D0A"/>
    <w:rsid w:val="00C74D34"/>
    <w:rsid w:val="00C77F3C"/>
    <w:rsid w:val="00C9402B"/>
    <w:rsid w:val="00CA13D8"/>
    <w:rsid w:val="00CA2005"/>
    <w:rsid w:val="00CA5A63"/>
    <w:rsid w:val="00CA66FB"/>
    <w:rsid w:val="00CB7A61"/>
    <w:rsid w:val="00CF2073"/>
    <w:rsid w:val="00D04DCB"/>
    <w:rsid w:val="00D07CAE"/>
    <w:rsid w:val="00D104A8"/>
    <w:rsid w:val="00D16402"/>
    <w:rsid w:val="00D24A63"/>
    <w:rsid w:val="00D31834"/>
    <w:rsid w:val="00D405E0"/>
    <w:rsid w:val="00D42E04"/>
    <w:rsid w:val="00D44A74"/>
    <w:rsid w:val="00D671A1"/>
    <w:rsid w:val="00D76CA6"/>
    <w:rsid w:val="00D80077"/>
    <w:rsid w:val="00D8356D"/>
    <w:rsid w:val="00D90170"/>
    <w:rsid w:val="00D94EB7"/>
    <w:rsid w:val="00D97500"/>
    <w:rsid w:val="00DA6A17"/>
    <w:rsid w:val="00DD0339"/>
    <w:rsid w:val="00DD294F"/>
    <w:rsid w:val="00DD796F"/>
    <w:rsid w:val="00DE7BD2"/>
    <w:rsid w:val="00E07FE1"/>
    <w:rsid w:val="00E175AC"/>
    <w:rsid w:val="00E24AE7"/>
    <w:rsid w:val="00E55706"/>
    <w:rsid w:val="00E63890"/>
    <w:rsid w:val="00E92644"/>
    <w:rsid w:val="00E9511F"/>
    <w:rsid w:val="00E9732F"/>
    <w:rsid w:val="00EA46ED"/>
    <w:rsid w:val="00EB16BB"/>
    <w:rsid w:val="00EB193D"/>
    <w:rsid w:val="00EC3079"/>
    <w:rsid w:val="00EC4F42"/>
    <w:rsid w:val="00ED234C"/>
    <w:rsid w:val="00ED3B51"/>
    <w:rsid w:val="00ED3C3C"/>
    <w:rsid w:val="00EE5582"/>
    <w:rsid w:val="00EE5850"/>
    <w:rsid w:val="00F00290"/>
    <w:rsid w:val="00F079AF"/>
    <w:rsid w:val="00F07C5F"/>
    <w:rsid w:val="00F11212"/>
    <w:rsid w:val="00F1512B"/>
    <w:rsid w:val="00F221A2"/>
    <w:rsid w:val="00F36C7E"/>
    <w:rsid w:val="00F54FEE"/>
    <w:rsid w:val="00F562D5"/>
    <w:rsid w:val="00F81DA4"/>
    <w:rsid w:val="00F83607"/>
    <w:rsid w:val="00F8565D"/>
    <w:rsid w:val="00F9191D"/>
    <w:rsid w:val="00F95C35"/>
    <w:rsid w:val="00FA10D8"/>
    <w:rsid w:val="00FB15C9"/>
    <w:rsid w:val="00FD135A"/>
    <w:rsid w:val="00FD21F8"/>
    <w:rsid w:val="00FD579A"/>
    <w:rsid w:val="00FD72D5"/>
    <w:rsid w:val="00FE1E5B"/>
    <w:rsid w:val="00FF50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9E6751"/>
  <w15:docId w15:val="{43A50716-2ADA-4CF4-B77E-F2C1AE3FD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1201E"/>
    <w:rPr>
      <w:rFonts w:ascii="TimesLT" w:hAnsi="TimesLT"/>
      <w:lang w:val="en-US" w:eastAsia="en-US"/>
    </w:rPr>
  </w:style>
  <w:style w:type="paragraph" w:styleId="Antrat1">
    <w:name w:val="heading 1"/>
    <w:basedOn w:val="prastasis"/>
    <w:next w:val="prastasis"/>
    <w:link w:val="Antrat1Diagrama"/>
    <w:uiPriority w:val="99"/>
    <w:qFormat/>
    <w:rsid w:val="0021201E"/>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21201E"/>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21201E"/>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D405E0"/>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D405E0"/>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D405E0"/>
    <w:rPr>
      <w:rFonts w:ascii="Cambria" w:hAnsi="Cambria" w:cs="Times New Roman"/>
      <w:b/>
      <w:bCs/>
      <w:sz w:val="26"/>
      <w:szCs w:val="26"/>
      <w:lang w:val="en-US" w:eastAsia="en-US"/>
    </w:rPr>
  </w:style>
  <w:style w:type="paragraph" w:styleId="Antrats">
    <w:name w:val="header"/>
    <w:basedOn w:val="prastasis"/>
    <w:link w:val="AntratsDiagrama"/>
    <w:uiPriority w:val="99"/>
    <w:rsid w:val="0021201E"/>
    <w:pPr>
      <w:tabs>
        <w:tab w:val="center" w:pos="4153"/>
        <w:tab w:val="right" w:pos="8306"/>
      </w:tabs>
    </w:pPr>
  </w:style>
  <w:style w:type="character" w:customStyle="1" w:styleId="AntratsDiagrama">
    <w:name w:val="Antraštės Diagrama"/>
    <w:link w:val="Antrats"/>
    <w:uiPriority w:val="99"/>
    <w:locked/>
    <w:rsid w:val="00D405E0"/>
    <w:rPr>
      <w:rFonts w:ascii="TimesLT" w:hAnsi="TimesLT" w:cs="Times New Roman"/>
      <w:sz w:val="20"/>
      <w:szCs w:val="20"/>
      <w:lang w:val="en-US" w:eastAsia="en-US"/>
    </w:rPr>
  </w:style>
  <w:style w:type="paragraph" w:styleId="Porat">
    <w:name w:val="footer"/>
    <w:basedOn w:val="prastasis"/>
    <w:link w:val="PoratDiagrama"/>
    <w:uiPriority w:val="99"/>
    <w:semiHidden/>
    <w:rsid w:val="0021201E"/>
    <w:pPr>
      <w:tabs>
        <w:tab w:val="center" w:pos="4153"/>
        <w:tab w:val="right" w:pos="8306"/>
      </w:tabs>
    </w:pPr>
  </w:style>
  <w:style w:type="character" w:customStyle="1" w:styleId="PoratDiagrama">
    <w:name w:val="Poraštė Diagrama"/>
    <w:link w:val="Porat"/>
    <w:uiPriority w:val="99"/>
    <w:semiHidden/>
    <w:locked/>
    <w:rsid w:val="00D405E0"/>
    <w:rPr>
      <w:rFonts w:ascii="TimesLT" w:hAnsi="TimesLT" w:cs="Times New Roman"/>
      <w:sz w:val="20"/>
      <w:szCs w:val="20"/>
      <w:lang w:val="en-US" w:eastAsia="en-US"/>
    </w:rPr>
  </w:style>
  <w:style w:type="paragraph" w:styleId="Pagrindinistekstas">
    <w:name w:val="Body Text"/>
    <w:basedOn w:val="prastasis"/>
    <w:link w:val="PagrindinistekstasDiagrama"/>
    <w:uiPriority w:val="99"/>
    <w:semiHidden/>
    <w:rsid w:val="00D76CA6"/>
    <w:pPr>
      <w:autoSpaceDE w:val="0"/>
      <w:autoSpaceDN w:val="0"/>
      <w:adjustRightInd w:val="0"/>
      <w:ind w:firstLine="312"/>
      <w:jc w:val="both"/>
    </w:pPr>
  </w:style>
  <w:style w:type="character" w:customStyle="1" w:styleId="PagrindinistekstasDiagrama">
    <w:name w:val="Pagrindinis tekstas Diagrama"/>
    <w:link w:val="Pagrindinistekstas"/>
    <w:uiPriority w:val="99"/>
    <w:semiHidden/>
    <w:locked/>
    <w:rsid w:val="00D76CA6"/>
    <w:rPr>
      <w:rFonts w:ascii="TimesLT" w:hAnsi="TimesLT" w:cs="Times New Roman"/>
      <w:lang w:val="en-US" w:eastAsia="en-US" w:bidi="ar-SA"/>
    </w:rPr>
  </w:style>
  <w:style w:type="paragraph" w:styleId="Debesliotekstas">
    <w:name w:val="Balloon Text"/>
    <w:basedOn w:val="prastasis"/>
    <w:link w:val="DebesliotekstasDiagrama"/>
    <w:uiPriority w:val="99"/>
    <w:semiHidden/>
    <w:unhideWhenUsed/>
    <w:rsid w:val="00AB4177"/>
    <w:rPr>
      <w:rFonts w:ascii="Segoe UI" w:hAnsi="Segoe UI" w:cs="Segoe UI"/>
      <w:sz w:val="18"/>
      <w:szCs w:val="18"/>
    </w:rPr>
  </w:style>
  <w:style w:type="character" w:customStyle="1" w:styleId="DebesliotekstasDiagrama">
    <w:name w:val="Debesėlio tekstas Diagrama"/>
    <w:link w:val="Debesliotekstas"/>
    <w:uiPriority w:val="99"/>
    <w:semiHidden/>
    <w:rsid w:val="00AB4177"/>
    <w:rPr>
      <w:rFonts w:ascii="Segoe UI" w:hAnsi="Segoe UI" w:cs="Segoe UI"/>
      <w:sz w:val="18"/>
      <w:szCs w:val="18"/>
      <w:lang w:val="en-US" w:eastAsia="en-US"/>
    </w:rPr>
  </w:style>
  <w:style w:type="table" w:styleId="Lentelstinklelis">
    <w:name w:val="Table Grid"/>
    <w:basedOn w:val="prastojilentel"/>
    <w:locked/>
    <w:rsid w:val="00316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041F6C"/>
  </w:style>
  <w:style w:type="paragraph" w:styleId="Sraopastraipa">
    <w:name w:val="List Paragraph"/>
    <w:basedOn w:val="prastasis"/>
    <w:uiPriority w:val="34"/>
    <w:qFormat/>
    <w:rsid w:val="006559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48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03DDA1-925C-43D6-A18F-159D3ACE2DF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27</TotalTime>
  <Pages>1</Pages>
  <Words>168</Words>
  <Characters>1221</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Rimutė Grušienė</cp:lastModifiedBy>
  <cp:revision>8</cp:revision>
  <cp:lastPrinted>2023-06-07T07:45:00Z</cp:lastPrinted>
  <dcterms:created xsi:type="dcterms:W3CDTF">2024-12-06T09:42:00Z</dcterms:created>
  <dcterms:modified xsi:type="dcterms:W3CDTF">2024-12-09T06:23:00Z</dcterms:modified>
</cp:coreProperties>
</file>