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E4C4" w14:textId="77777777" w:rsidR="002B35BB" w:rsidRDefault="002B35BB" w:rsidP="002B35BB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081F68BE" wp14:editId="25F4B8A8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4106A" w14:textId="77777777" w:rsidR="002B35BB" w:rsidRDefault="002B35BB" w:rsidP="002B35BB">
      <w:pPr>
        <w:jc w:val="center"/>
        <w:rPr>
          <w:rFonts w:ascii="Times New Roman" w:hAnsi="Times New Roman" w:cs="Times New Roman"/>
          <w:b/>
        </w:rPr>
      </w:pPr>
    </w:p>
    <w:p w14:paraId="24068ADA" w14:textId="77777777" w:rsidR="002B35BB" w:rsidRDefault="002B35BB" w:rsidP="002B35B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2A098698" w14:textId="77777777" w:rsidR="002B35BB" w:rsidRDefault="002B35BB" w:rsidP="002B35BB">
      <w:pPr>
        <w:jc w:val="center"/>
        <w:rPr>
          <w:rFonts w:ascii="Times New Roman" w:hAnsi="Times New Roman" w:cs="Times New Roman"/>
          <w:b/>
        </w:rPr>
      </w:pPr>
    </w:p>
    <w:p w14:paraId="4A7D2DF0" w14:textId="77777777" w:rsidR="002B35BB" w:rsidRDefault="002B35BB" w:rsidP="002B35BB">
      <w:pPr>
        <w:jc w:val="center"/>
        <w:rPr>
          <w:rFonts w:ascii="Times New Roman" w:hAnsi="Times New Roman" w:cs="Times New Roman"/>
          <w:b/>
        </w:rPr>
      </w:pPr>
    </w:p>
    <w:p w14:paraId="3F583D49" w14:textId="77777777" w:rsidR="002B35BB" w:rsidRPr="003F201D" w:rsidRDefault="002B35BB" w:rsidP="002B35BB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3733DEFB" w14:textId="36B65196" w:rsidR="002B35BB" w:rsidRPr="00403EEC" w:rsidRDefault="002B35BB" w:rsidP="002B35BB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  <w14:ligatures w14:val="standardContextual"/>
        </w:rPr>
      </w:pPr>
      <w:bookmarkStart w:id="0" w:name="_Hlk159874392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DĖL </w:t>
      </w:r>
      <w:bookmarkStart w:id="1" w:name="_Hlk168405210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>SUTIKIMO IŠDAVIMO DĖL</w:t>
      </w:r>
      <w:r w:rsidRPr="00403EEC">
        <w:rPr>
          <w:rFonts w:ascii="Times New Roman" w:hAnsi="Times New Roman" w:cs="Times New Roman"/>
          <w:b/>
          <w:color w:val="002060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valstybinės KITOS PASKIRTIES žemės sklypo (kadastro nr. 84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58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/00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0</w:t>
      </w:r>
      <w:r w:rsidR="0048331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4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:</w:t>
      </w:r>
      <w:r w:rsidR="0048331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4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8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), esančio </w:t>
      </w:r>
      <w:r w:rsidR="0048331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KYBARTŲ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G. </w:t>
      </w:r>
      <w:r w:rsidR="0048331B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1A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KUDIRKOS NAUMIESČIO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M., šakių r. sav.,</w:t>
      </w:r>
      <w:r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nuomos teisĖS PERLEIDIMO </w:t>
      </w:r>
      <w:bookmarkEnd w:id="1"/>
    </w:p>
    <w:bookmarkEnd w:id="0"/>
    <w:p w14:paraId="5BFE0545" w14:textId="77777777" w:rsidR="002B35BB" w:rsidRPr="008C1F56" w:rsidRDefault="002B35BB" w:rsidP="002B35B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B1D09D9" w14:textId="1125C218" w:rsidR="002B35BB" w:rsidRDefault="002B35BB" w:rsidP="002B35BB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4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48331B">
        <w:rPr>
          <w:rFonts w:ascii="Times New Roman" w:hAnsi="Times New Roman" w:cs="Times New Roman"/>
          <w:color w:val="auto"/>
          <w:kern w:val="0"/>
          <w:lang w:eastAsia="en-US"/>
        </w:rPr>
        <w:t>gruodžio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640FA53E" w14:textId="77777777" w:rsidR="002B35BB" w:rsidRPr="008C1F56" w:rsidRDefault="002B35BB" w:rsidP="002B35B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47432C71" w14:textId="77777777" w:rsidR="002B35BB" w:rsidRPr="008C1F56" w:rsidRDefault="002B35BB" w:rsidP="002B35BB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70CBA9F" w14:textId="753280E1" w:rsidR="002B35BB" w:rsidRPr="00403EEC" w:rsidRDefault="002B35BB" w:rsidP="00AF4CC7">
      <w:pPr>
        <w:tabs>
          <w:tab w:val="left" w:pos="1134"/>
          <w:tab w:val="left" w:pos="8931"/>
        </w:tabs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ar-SA"/>
        </w:rPr>
      </w:pP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Vadovaudamasi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s</w:t>
      </w: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Lietuvos Respublikos civilinio kodekso 6.394 straipsnio 3 dalimi, Lietuvos Respublikos vietos savivaldos įstatymo 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27</w:t>
      </w: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straipsnio</w:t>
      </w:r>
      <w:r w:rsidR="00AD0D1D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2 dalies </w:t>
      </w: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2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9</w:t>
      </w: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 xml:space="preserve"> punktu, Lietuvos Respublikos žemės įstatymo 7 straipsnio 1 dalies 2 punktu,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kitos paskirties valstybinės žemės sklypų pardavimo ir nuomos“, 55.3 p</w:t>
      </w:r>
      <w:r w:rsidR="00AD0D1D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apunkčiu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, atsižvelgdama</w:t>
      </w:r>
      <w:r>
        <w:rPr>
          <w:rFonts w:ascii="Times New Roman" w:hAnsi="Times New Roman" w:cs="Times New Roman"/>
          <w:color w:val="auto"/>
          <w:kern w:val="0"/>
          <w:szCs w:val="24"/>
          <w:lang w:eastAsia="ar-SA"/>
        </w:rPr>
        <w:t>s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 į </w:t>
      </w:r>
      <w:bookmarkStart w:id="2" w:name="_Hlk168405260"/>
      <w:r w:rsidR="0048331B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UAB „ŠAKA“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2024-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12-19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 xml:space="preserve"> prašymą išduoti sutikimą perleisti nuomos teisę į valstybinės žemės sklyp</w:t>
      </w:r>
      <w:r>
        <w:rPr>
          <w:rFonts w:ascii="Times New Roman" w:hAnsi="Times New Roman" w:cs="Times New Roman"/>
          <w:color w:val="auto"/>
          <w:kern w:val="0"/>
          <w:szCs w:val="24"/>
          <w:lang w:eastAsia="ar-SA"/>
        </w:rPr>
        <w:t>ą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ar-SA"/>
        </w:rPr>
        <w:t>, reikalingą perleidžiamiems statiniams eksploatuoti:</w:t>
      </w:r>
    </w:p>
    <w:p w14:paraId="3E606238" w14:textId="6D882469" w:rsidR="002B35BB" w:rsidRPr="00403EEC" w:rsidRDefault="002B35BB" w:rsidP="00AF4CC7">
      <w:pPr>
        <w:tabs>
          <w:tab w:val="left" w:pos="851"/>
        </w:tabs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1. I</w:t>
      </w:r>
      <w:r w:rsidR="00AD0D1D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š d u o d u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sutikimą pagal pridedamą žemės sklypo planą (M 1: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00) perleisti nuomos teisę į valstybinės žemės sklyp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ą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0,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3578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ha ploto, kadastro Nr. 84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58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/00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0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4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: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4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8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Kudirkos Naumiesčio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 k. v., esan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tį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Kybartų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g.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1A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, </w:t>
      </w:r>
      <w:bookmarkStart w:id="3" w:name="_Hlk162353898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Kudirkos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Naumiesčio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m., </w:t>
      </w:r>
      <w:bookmarkEnd w:id="3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Šakių r. sav., išnuomotą pagal 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1999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m.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rugsėjo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14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d. valstybinės žemės nuomos sutartį Nr. 84/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9-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1219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kartu perleidžiant nuosavybės teise priklausan</w:t>
      </w:r>
      <w:bookmarkStart w:id="4" w:name="_Hlk158723853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tį </w:t>
      </w:r>
      <w:bookmarkStart w:id="5" w:name="_Hlk162353977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pastatą –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sandėlį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(unikalus Nr. 849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9-3002-2019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)</w:t>
      </w:r>
      <w:bookmarkEnd w:id="4"/>
      <w:r w:rsidR="0048331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kitus inžinerinius statinius </w:t>
      </w:r>
      <w:r w:rsidR="0048331B" w:rsidRPr="00403EE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– 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kiemo statinius</w:t>
      </w:r>
      <w:r w:rsidR="0048331B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(unikalus Nr. 849</w:t>
      </w:r>
      <w:r w:rsidR="0048331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9-3002-2020</w:t>
      </w:r>
      <w:r w:rsidR="0048331B"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)</w:t>
      </w:r>
      <w:r w:rsidRPr="00403EEC">
        <w:rPr>
          <w:rFonts w:ascii="Times New Roman" w:eastAsiaTheme="minorHAnsi" w:hAnsi="Times New Roman" w:cs="Times New Roman"/>
          <w:color w:val="auto"/>
          <w:szCs w:val="24"/>
          <w:lang w:eastAsia="en-US"/>
          <w14:ligatures w14:val="standardContextual"/>
        </w:rPr>
        <w:t>.</w:t>
      </w:r>
      <w:bookmarkEnd w:id="5"/>
    </w:p>
    <w:p w14:paraId="12A4CCF2" w14:textId="29045319" w:rsidR="002B35BB" w:rsidRPr="00403EEC" w:rsidRDefault="002B35BB" w:rsidP="00AF4CC7">
      <w:pPr>
        <w:tabs>
          <w:tab w:val="left" w:pos="900"/>
        </w:tabs>
        <w:suppressAutoHyphens w:val="0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2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. </w:t>
      </w:r>
      <w:r w:rsidR="00AD0D1D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N u s t a t a u, kad p</w:t>
      </w:r>
      <w:r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>otvarkio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 1 punkte nurodytų </w:t>
      </w:r>
      <w:bookmarkStart w:id="6" w:name="_Hlk162422414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pastatų </w:t>
      </w:r>
      <w:bookmarkEnd w:id="6"/>
      <w:r w:rsidRPr="00403EEC">
        <w:rPr>
          <w:rFonts w:ascii="Times New Roman" w:hAnsi="Times New Roman" w:cs="Times New Roman"/>
          <w:color w:val="auto"/>
          <w:kern w:val="0"/>
          <w:szCs w:val="24"/>
          <w:lang w:eastAsia="en-US"/>
          <w14:ligatures w14:val="standardContextual"/>
        </w:rPr>
        <w:t xml:space="preserve">savininkas ir valstybinės žemės sklypo nuomininkas bei naujasis pastatų savininkas per vieną mėnesį 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nuo sandorio sudarymo datos privalo kreiptis į Šakių rajono savivaldybės administraciją su prašymu </w:t>
      </w:r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nutraukti</w:t>
      </w:r>
      <w:r w:rsidRPr="00403EEC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/ sudaryti valstybinės žemės nuomos sutartį.</w:t>
      </w:r>
    </w:p>
    <w:p w14:paraId="57572825" w14:textId="77777777" w:rsidR="002B35BB" w:rsidRPr="00650E71" w:rsidRDefault="002B35BB" w:rsidP="00AF4CC7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7" w:name="part_e56feed0cc3d412d922a150a7fc1cdf6"/>
      <w:bookmarkEnd w:id="7"/>
      <w:r w:rsidRPr="00650E71">
        <w:rPr>
          <w:rFonts w:ascii="Times New Roman" w:hAnsi="Times New Roman" w:cs="Times New Roman"/>
          <w:color w:val="auto"/>
          <w:szCs w:val="24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45ABF12D" w14:textId="77777777" w:rsidR="002B35BB" w:rsidRPr="0039055F" w:rsidRDefault="002B35BB" w:rsidP="002B35BB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70502E1A" w14:textId="77777777" w:rsidR="002B35BB" w:rsidRDefault="002B35BB" w:rsidP="002B35BB">
      <w:pPr>
        <w:jc w:val="both"/>
        <w:rPr>
          <w:rFonts w:ascii="Times New Roman" w:hAnsi="Times New Roman" w:cs="Times New Roman"/>
          <w:b/>
        </w:rPr>
      </w:pPr>
    </w:p>
    <w:p w14:paraId="4F0584B8" w14:textId="77777777" w:rsidR="002B35BB" w:rsidRPr="00F70AE4" w:rsidRDefault="002B35BB" w:rsidP="002B35BB">
      <w:pPr>
        <w:jc w:val="both"/>
        <w:rPr>
          <w:rFonts w:ascii="Times New Roman" w:hAnsi="Times New Roman" w:cs="Times New Roman"/>
          <w:b/>
        </w:rPr>
      </w:pPr>
    </w:p>
    <w:p w14:paraId="21C168A1" w14:textId="77777777" w:rsidR="002B35BB" w:rsidRDefault="002B35BB" w:rsidP="002B35BB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13D79D8A" w14:textId="77777777" w:rsidR="002B35BB" w:rsidRDefault="002B35BB" w:rsidP="002B35B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1C381B0" w14:textId="77777777" w:rsidR="002B35BB" w:rsidRDefault="002B35BB" w:rsidP="002B35BB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54530C83" w14:textId="77777777" w:rsidR="002B35BB" w:rsidRDefault="002B35BB" w:rsidP="002B35B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113D3B0" w14:textId="77777777" w:rsidR="002B35BB" w:rsidRDefault="002B35BB" w:rsidP="002B35B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0ACAF19" w14:textId="77777777" w:rsidR="002B35BB" w:rsidRDefault="002B35BB" w:rsidP="002B35B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BC639B5" w14:textId="77777777" w:rsidR="002B35BB" w:rsidRDefault="002B35BB" w:rsidP="002B35B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EA0B69C" w14:textId="77777777" w:rsidR="002B35BB" w:rsidRDefault="002B35BB" w:rsidP="002B35B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68A610E" w14:textId="77777777" w:rsidR="002B35BB" w:rsidRDefault="002B35BB" w:rsidP="002B35B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5BA1C84" w14:textId="77777777" w:rsidR="002B35BB" w:rsidRDefault="002B35BB" w:rsidP="002B35B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7FE4EA43" w14:textId="77777777" w:rsidR="002B35BB" w:rsidRDefault="002B35BB" w:rsidP="002B35B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BFC055A" w14:textId="77777777" w:rsidR="002B35BB" w:rsidRDefault="002B35BB" w:rsidP="002B35B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660EA8" w14:textId="77777777" w:rsidR="002B35BB" w:rsidRDefault="002B35BB" w:rsidP="002B35B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0C4D2F62" w14:textId="58EB6A01" w:rsidR="002B35BB" w:rsidRPr="00696DE7" w:rsidRDefault="002B35BB" w:rsidP="002B35BB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</w:t>
      </w:r>
      <w:r w:rsidR="0048331B">
        <w:rPr>
          <w:rFonts w:ascii="Times New Roman" w:hAnsi="Times New Roman"/>
          <w:szCs w:val="24"/>
        </w:rPr>
        <w:t>12-</w:t>
      </w:r>
      <w:r w:rsidR="00360BC7">
        <w:rPr>
          <w:rFonts w:ascii="Times New Roman" w:hAnsi="Times New Roman"/>
          <w:szCs w:val="24"/>
        </w:rPr>
        <w:t>23</w:t>
      </w:r>
    </w:p>
    <w:p w14:paraId="2087AF24" w14:textId="77777777" w:rsidR="00371E83" w:rsidRDefault="00371E83"/>
    <w:sectPr w:rsidR="00371E83" w:rsidSect="002B35BB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5BB"/>
    <w:rsid w:val="000B2AFE"/>
    <w:rsid w:val="002B35BB"/>
    <w:rsid w:val="00360BC7"/>
    <w:rsid w:val="00371E83"/>
    <w:rsid w:val="0048331B"/>
    <w:rsid w:val="00570432"/>
    <w:rsid w:val="00610CE0"/>
    <w:rsid w:val="00640DC0"/>
    <w:rsid w:val="007C63FC"/>
    <w:rsid w:val="009B586D"/>
    <w:rsid w:val="00A70551"/>
    <w:rsid w:val="00AD0D1D"/>
    <w:rsid w:val="00AF4CC7"/>
    <w:rsid w:val="00D73551"/>
    <w:rsid w:val="00EB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CA6CA"/>
  <w15:chartTrackingRefBased/>
  <w15:docId w15:val="{256ED649-61AE-4E48-9690-84D5B09F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35BB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BE02EA-9CA8-43A1-B7C5-6724263D9EE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1438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2024-12-19T11:53:00Z</dcterms:created>
  <dcterms:modified xsi:type="dcterms:W3CDTF">2024-12-27T10:02:00Z</dcterms:modified>
</cp:coreProperties>
</file>