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EA354" w14:textId="77777777" w:rsidR="001B5191" w:rsidRDefault="001B5191" w:rsidP="001B5191">
      <w:pPr>
        <w:ind w:left="6521"/>
        <w:jc w:val="both"/>
        <w:rPr>
          <w:bCs/>
          <w:color w:val="000000"/>
          <w:szCs w:val="24"/>
          <w:lang w:eastAsia="lt-LT"/>
        </w:rPr>
      </w:pPr>
      <w:r>
        <w:rPr>
          <w:bCs/>
          <w:color w:val="000000"/>
          <w:szCs w:val="24"/>
          <w:lang w:eastAsia="lt-LT"/>
        </w:rPr>
        <w:t>PATVIRTINTA</w:t>
      </w:r>
    </w:p>
    <w:p w14:paraId="255CAA5B" w14:textId="142701F4" w:rsidR="001B5191" w:rsidRDefault="001B5191" w:rsidP="001B5191">
      <w:pPr>
        <w:ind w:left="6521"/>
        <w:jc w:val="both"/>
        <w:rPr>
          <w:bCs/>
          <w:color w:val="000000"/>
          <w:szCs w:val="24"/>
          <w:lang w:eastAsia="lt-LT"/>
        </w:rPr>
      </w:pPr>
      <w:r>
        <w:rPr>
          <w:bCs/>
          <w:color w:val="000000"/>
          <w:szCs w:val="24"/>
          <w:lang w:eastAsia="lt-LT"/>
        </w:rPr>
        <w:t xml:space="preserve">Šakių rajono savivaldybės </w:t>
      </w:r>
    </w:p>
    <w:p w14:paraId="6F001A8E" w14:textId="77777777" w:rsidR="001B5191" w:rsidRDefault="001B5191" w:rsidP="001B5191">
      <w:pPr>
        <w:ind w:left="6521"/>
        <w:jc w:val="both"/>
        <w:rPr>
          <w:bCs/>
          <w:color w:val="000000"/>
          <w:szCs w:val="24"/>
          <w:lang w:eastAsia="lt-LT"/>
        </w:rPr>
      </w:pPr>
      <w:r>
        <w:rPr>
          <w:bCs/>
          <w:color w:val="000000"/>
          <w:szCs w:val="24"/>
          <w:lang w:eastAsia="lt-LT"/>
        </w:rPr>
        <w:t xml:space="preserve">administracijos direktoriaus </w:t>
      </w:r>
    </w:p>
    <w:p w14:paraId="7207ADF2" w14:textId="004C9CC2" w:rsidR="001B5191" w:rsidRDefault="001B5191" w:rsidP="001B5191">
      <w:pPr>
        <w:ind w:left="6521"/>
        <w:jc w:val="both"/>
        <w:rPr>
          <w:bCs/>
          <w:color w:val="000000"/>
          <w:szCs w:val="24"/>
          <w:lang w:eastAsia="lt-LT"/>
        </w:rPr>
      </w:pPr>
      <w:r>
        <w:rPr>
          <w:bCs/>
          <w:color w:val="000000"/>
          <w:szCs w:val="24"/>
          <w:lang w:eastAsia="lt-LT"/>
        </w:rPr>
        <w:t>202</w:t>
      </w:r>
      <w:r w:rsidR="00372223">
        <w:rPr>
          <w:bCs/>
          <w:color w:val="000000"/>
          <w:szCs w:val="24"/>
          <w:lang w:eastAsia="lt-LT"/>
        </w:rPr>
        <w:t>4</w:t>
      </w:r>
      <w:r>
        <w:rPr>
          <w:bCs/>
          <w:color w:val="000000"/>
          <w:szCs w:val="24"/>
          <w:lang w:eastAsia="lt-LT"/>
        </w:rPr>
        <w:t xml:space="preserve"> m. </w:t>
      </w:r>
      <w:r w:rsidR="00372223">
        <w:rPr>
          <w:bCs/>
          <w:color w:val="000000"/>
          <w:szCs w:val="24"/>
          <w:lang w:eastAsia="lt-LT"/>
        </w:rPr>
        <w:t>gruodžio</w:t>
      </w:r>
      <w:r>
        <w:rPr>
          <w:bCs/>
          <w:color w:val="000000"/>
          <w:szCs w:val="24"/>
          <w:lang w:eastAsia="lt-LT"/>
        </w:rPr>
        <w:t xml:space="preserve"> d. </w:t>
      </w:r>
    </w:p>
    <w:p w14:paraId="2BA92091" w14:textId="1B3FBA15" w:rsidR="001B5191" w:rsidRDefault="001B5191" w:rsidP="001B5191">
      <w:pPr>
        <w:ind w:left="6521"/>
        <w:jc w:val="both"/>
        <w:rPr>
          <w:bCs/>
          <w:color w:val="000000"/>
          <w:szCs w:val="24"/>
          <w:lang w:eastAsia="lt-LT"/>
        </w:rPr>
      </w:pPr>
      <w:r>
        <w:rPr>
          <w:bCs/>
          <w:color w:val="000000"/>
          <w:szCs w:val="24"/>
          <w:lang w:eastAsia="lt-LT"/>
        </w:rPr>
        <w:t xml:space="preserve">įsakymu Nr. </w:t>
      </w:r>
    </w:p>
    <w:p w14:paraId="125313B3" w14:textId="77777777" w:rsidR="001B5191" w:rsidRDefault="001B5191" w:rsidP="001B5191">
      <w:pPr>
        <w:ind w:left="6521"/>
        <w:jc w:val="both"/>
        <w:rPr>
          <w:bCs/>
          <w:color w:val="000000"/>
          <w:sz w:val="20"/>
          <w:lang w:eastAsia="lt-LT"/>
        </w:rPr>
      </w:pPr>
    </w:p>
    <w:p w14:paraId="18C5F8B0" w14:textId="5F019FA7" w:rsidR="0063782F" w:rsidRPr="00553FC3" w:rsidRDefault="0063782F" w:rsidP="0063782F">
      <w:pPr>
        <w:jc w:val="center"/>
        <w:rPr>
          <w:color w:val="000000"/>
          <w:szCs w:val="24"/>
          <w:lang w:eastAsia="lt-LT"/>
        </w:rPr>
      </w:pPr>
      <w:r w:rsidRPr="00553FC3">
        <w:rPr>
          <w:b/>
          <w:bCs/>
          <w:color w:val="000000"/>
          <w:szCs w:val="24"/>
          <w:lang w:eastAsia="lt-LT"/>
        </w:rPr>
        <w:t>ŠAKIŲ RAJONO SAVIVALDYBĖS ADMINISTRACIJOS</w:t>
      </w:r>
    </w:p>
    <w:p w14:paraId="7DE243D6" w14:textId="77777777" w:rsidR="0063782F" w:rsidRPr="00553FC3" w:rsidRDefault="0063782F" w:rsidP="0063782F">
      <w:pPr>
        <w:jc w:val="center"/>
        <w:rPr>
          <w:color w:val="000000"/>
          <w:szCs w:val="24"/>
          <w:lang w:eastAsia="lt-LT"/>
        </w:rPr>
      </w:pPr>
      <w:r w:rsidRPr="00553FC3">
        <w:rPr>
          <w:b/>
          <w:bCs/>
          <w:color w:val="000000"/>
          <w:szCs w:val="24"/>
          <w:lang w:eastAsia="lt-LT"/>
        </w:rPr>
        <w:t>SAUGAUS ELEKTRONINĖS INFORMACIJOS TVARKYMO TAISYKLĖS</w:t>
      </w:r>
    </w:p>
    <w:p w14:paraId="6C516904" w14:textId="77777777" w:rsidR="0063782F" w:rsidRPr="0063782F" w:rsidRDefault="0063782F" w:rsidP="0063782F">
      <w:pPr>
        <w:rPr>
          <w:color w:val="000000"/>
          <w:sz w:val="27"/>
          <w:szCs w:val="27"/>
          <w:lang w:eastAsia="lt-LT"/>
        </w:rPr>
      </w:pPr>
      <w:r w:rsidRPr="0063782F">
        <w:rPr>
          <w:b/>
          <w:bCs/>
          <w:color w:val="000000"/>
          <w:sz w:val="27"/>
          <w:szCs w:val="27"/>
          <w:lang w:eastAsia="lt-LT"/>
        </w:rPr>
        <w:t> </w:t>
      </w:r>
    </w:p>
    <w:p w14:paraId="0A36BD76" w14:textId="4C9F41C5" w:rsidR="0063782F" w:rsidRPr="0063782F" w:rsidRDefault="0063782F" w:rsidP="0063782F">
      <w:pPr>
        <w:ind w:left="357"/>
        <w:jc w:val="center"/>
        <w:rPr>
          <w:color w:val="000000"/>
          <w:szCs w:val="24"/>
          <w:lang w:eastAsia="lt-LT"/>
        </w:rPr>
      </w:pPr>
      <w:bookmarkStart w:id="0" w:name="part_f65a9ca6cb04488b89a8c381227a3c96"/>
      <w:bookmarkEnd w:id="0"/>
      <w:r w:rsidRPr="0063782F">
        <w:rPr>
          <w:b/>
          <w:bCs/>
          <w:color w:val="000000"/>
          <w:szCs w:val="24"/>
          <w:lang w:eastAsia="lt-LT"/>
        </w:rPr>
        <w:t>I</w:t>
      </w:r>
      <w:r w:rsidR="0029457D">
        <w:rPr>
          <w:b/>
          <w:bCs/>
          <w:color w:val="000000"/>
          <w:szCs w:val="24"/>
          <w:lang w:eastAsia="lt-LT"/>
        </w:rPr>
        <w:t xml:space="preserve"> </w:t>
      </w:r>
      <w:r w:rsidRPr="0063782F">
        <w:rPr>
          <w:b/>
          <w:bCs/>
          <w:color w:val="000000"/>
          <w:szCs w:val="24"/>
          <w:lang w:eastAsia="lt-LT"/>
        </w:rPr>
        <w:t>SKYRIUS</w:t>
      </w:r>
    </w:p>
    <w:p w14:paraId="710F06D8" w14:textId="77777777" w:rsidR="0063782F" w:rsidRPr="0063782F" w:rsidRDefault="0063782F" w:rsidP="0063782F">
      <w:pPr>
        <w:ind w:left="357"/>
        <w:jc w:val="center"/>
        <w:rPr>
          <w:color w:val="000000"/>
          <w:szCs w:val="24"/>
          <w:lang w:eastAsia="lt-LT"/>
        </w:rPr>
      </w:pPr>
      <w:r w:rsidRPr="0063782F">
        <w:rPr>
          <w:b/>
          <w:bCs/>
          <w:color w:val="000000"/>
          <w:szCs w:val="24"/>
          <w:lang w:eastAsia="lt-LT"/>
        </w:rPr>
        <w:t>BENDROSIOS NUOSTATOS</w:t>
      </w:r>
    </w:p>
    <w:p w14:paraId="68868866" w14:textId="77777777" w:rsidR="0063782F" w:rsidRPr="0063782F" w:rsidRDefault="0063782F" w:rsidP="0063782F">
      <w:pPr>
        <w:ind w:left="360"/>
        <w:jc w:val="center"/>
        <w:rPr>
          <w:color w:val="000000"/>
          <w:szCs w:val="24"/>
          <w:lang w:eastAsia="lt-LT"/>
        </w:rPr>
      </w:pPr>
      <w:r w:rsidRPr="0063782F">
        <w:rPr>
          <w:b/>
          <w:bCs/>
          <w:color w:val="000000"/>
          <w:szCs w:val="24"/>
          <w:lang w:eastAsia="lt-LT"/>
        </w:rPr>
        <w:t> </w:t>
      </w:r>
    </w:p>
    <w:p w14:paraId="0C2B9BAE" w14:textId="7ECB5B6E" w:rsidR="0063782F" w:rsidRPr="006E0439" w:rsidRDefault="0063782F" w:rsidP="007A5868">
      <w:pPr>
        <w:pStyle w:val="Sraopastraipa"/>
        <w:numPr>
          <w:ilvl w:val="0"/>
          <w:numId w:val="2"/>
        </w:numPr>
        <w:ind w:left="0" w:firstLine="720"/>
        <w:jc w:val="both"/>
        <w:textAlignment w:val="center"/>
        <w:rPr>
          <w:color w:val="000000"/>
          <w:szCs w:val="24"/>
          <w:lang w:eastAsia="lt-LT"/>
        </w:rPr>
      </w:pPr>
      <w:bookmarkStart w:id="1" w:name="part_5d141ff5ca3d4cc89acdee468b08637d"/>
      <w:bookmarkEnd w:id="1"/>
      <w:r w:rsidRPr="006E0439">
        <w:rPr>
          <w:color w:val="000000"/>
          <w:szCs w:val="24"/>
          <w:lang w:eastAsia="lt-LT"/>
        </w:rPr>
        <w:t>Šakių rajono savivaldybės administracijos saugaus elektroninės informacijos tvarkymo taisyklių (toliau</w:t>
      </w:r>
      <w:r w:rsidR="00690CC6" w:rsidRPr="006E0439">
        <w:rPr>
          <w:color w:val="000000"/>
          <w:szCs w:val="24"/>
          <w:lang w:eastAsia="lt-LT"/>
        </w:rPr>
        <w:t xml:space="preserve"> </w:t>
      </w:r>
      <w:r w:rsidRPr="006E0439">
        <w:rPr>
          <w:color w:val="000000"/>
          <w:szCs w:val="24"/>
          <w:lang w:eastAsia="lt-LT"/>
        </w:rPr>
        <w:t>– Taisyklės) tikslas</w:t>
      </w:r>
      <w:r w:rsidR="00690CC6" w:rsidRPr="006E0439">
        <w:rPr>
          <w:color w:val="000000"/>
          <w:szCs w:val="24"/>
          <w:lang w:eastAsia="lt-LT"/>
        </w:rPr>
        <w:t xml:space="preserve"> </w:t>
      </w:r>
      <w:r w:rsidRPr="006E0439">
        <w:rPr>
          <w:color w:val="000000"/>
          <w:szCs w:val="24"/>
          <w:lang w:eastAsia="lt-LT"/>
        </w:rPr>
        <w:t>– nustatyti tvarką, užtikrinančią saugų Šakių rajono savivaldybės administracijos informacinių sistemų techninės, programinės įrangos funkcionavimą, saugų duomenų tvarkymą ir jų teikimą kitoms institucijoms pagal teisės aktų nustatytus reikalavimus.</w:t>
      </w:r>
    </w:p>
    <w:p w14:paraId="000027E6" w14:textId="62EB8209" w:rsidR="0063782F" w:rsidRPr="006E0439" w:rsidRDefault="0063782F" w:rsidP="007A5868">
      <w:pPr>
        <w:pStyle w:val="Sraopastraipa"/>
        <w:numPr>
          <w:ilvl w:val="0"/>
          <w:numId w:val="2"/>
        </w:numPr>
        <w:ind w:left="0" w:firstLine="720"/>
        <w:jc w:val="both"/>
        <w:textAlignment w:val="baseline"/>
        <w:rPr>
          <w:color w:val="000000"/>
          <w:szCs w:val="24"/>
          <w:lang w:eastAsia="lt-LT"/>
        </w:rPr>
      </w:pPr>
      <w:bookmarkStart w:id="2" w:name="part_9d730a84720742e185516f4c04fea096"/>
      <w:bookmarkEnd w:id="2"/>
      <w:r w:rsidRPr="006E0439">
        <w:rPr>
          <w:color w:val="000000"/>
          <w:szCs w:val="24"/>
          <w:lang w:eastAsia="lt-LT"/>
        </w:rPr>
        <w:t>Taisyklės parengtos vadovaujantis Bendrųjų elektroninės informacijos saugos reikalavimų aprašu, Saugos dokumentų turinio gairių aprašu ir Elektroninės informacijos, sudarančios valstybės informacinius išteklius, svarbos įvertinimo ir valstybės informacinių sistemų, registrų ir kitų informacinių sistemų klasifikavimo gairių aprašu, patvirtintais Lietuvos Respublikos Vyriausybės 2013 m. liepos 24 d.</w:t>
      </w:r>
      <w:r w:rsidR="00690CC6" w:rsidRPr="006E0439">
        <w:rPr>
          <w:color w:val="000000"/>
          <w:szCs w:val="24"/>
          <w:lang w:eastAsia="lt-LT"/>
        </w:rPr>
        <w:t xml:space="preserve"> </w:t>
      </w:r>
      <w:r w:rsidRPr="006E0439">
        <w:rPr>
          <w:color w:val="000000"/>
          <w:szCs w:val="24"/>
          <w:lang w:eastAsia="lt-LT"/>
        </w:rPr>
        <w:t>nutarimu</w:t>
      </w:r>
      <w:r w:rsidR="00690CC6" w:rsidRPr="006E0439">
        <w:rPr>
          <w:color w:val="000000"/>
          <w:szCs w:val="24"/>
          <w:lang w:eastAsia="lt-LT"/>
        </w:rPr>
        <w:t xml:space="preserve"> </w:t>
      </w:r>
      <w:r w:rsidRPr="006E0439">
        <w:rPr>
          <w:color w:val="000000"/>
          <w:szCs w:val="24"/>
          <w:lang w:eastAsia="lt-LT"/>
        </w:rPr>
        <w:t>Nr.</w:t>
      </w:r>
      <w:r w:rsidR="00690CC6" w:rsidRPr="006E0439">
        <w:rPr>
          <w:color w:val="000000"/>
          <w:szCs w:val="24"/>
          <w:lang w:eastAsia="lt-LT"/>
        </w:rPr>
        <w:t xml:space="preserve"> </w:t>
      </w:r>
      <w:r w:rsidRPr="006E0439">
        <w:rPr>
          <w:color w:val="000000"/>
          <w:szCs w:val="24"/>
          <w:lang w:eastAsia="lt-LT"/>
        </w:rPr>
        <w:t>716</w:t>
      </w:r>
      <w:r w:rsidR="00690CC6" w:rsidRPr="006E0439">
        <w:rPr>
          <w:color w:val="000000"/>
          <w:szCs w:val="24"/>
          <w:lang w:eastAsia="lt-LT"/>
        </w:rPr>
        <w:t xml:space="preserve"> </w:t>
      </w:r>
      <w:r w:rsidRPr="006E0439">
        <w:rPr>
          <w:color w:val="000000"/>
          <w:szCs w:val="24"/>
          <w:lang w:eastAsia="lt-LT"/>
        </w:rPr>
        <w:t>„Dėl Bendrųjų elektroninės informacijos saugos reikalavimų aprašo, Saugos dokumentų turinio gairių aprašo ir Elektroninės informacijos, sudarančios valstybės informacinius išteklius, svarbos įvertinimo ir valstybės informacinių sistemų, registrų ir kitų informacinių sistemų klasifikavimo gairių aprašo patvirtinimo“</w:t>
      </w:r>
      <w:r w:rsidR="00071C08" w:rsidRPr="006E0439">
        <w:rPr>
          <w:color w:val="000000"/>
          <w:szCs w:val="24"/>
          <w:lang w:eastAsia="lt-LT"/>
        </w:rPr>
        <w:t xml:space="preserve"> </w:t>
      </w:r>
      <w:r w:rsidR="00071C08" w:rsidRPr="006E0439">
        <w:rPr>
          <w:szCs w:val="24"/>
        </w:rPr>
        <w:t>(toliau – Aprašas)</w:t>
      </w:r>
      <w:r w:rsidR="00ED1530" w:rsidRPr="006E0439">
        <w:rPr>
          <w:color w:val="000000"/>
          <w:szCs w:val="24"/>
          <w:lang w:eastAsia="lt-LT"/>
        </w:rPr>
        <w:t xml:space="preserve"> bei Organizacinių ir techninių kibernetinio saugumo reikalavimų, taikomų kibernetinio saugumo subjektams, aprašu, patvirtintu Lietuvos Respublikos Vyriausybės 2018 m. rugpjūčio 13 d. nutarimu Nr. 818 „Dėl Lietuvos Respublikos kibernetinio saugumo įstatymo įgyvendinimo“</w:t>
      </w:r>
      <w:r w:rsidRPr="006E0439">
        <w:rPr>
          <w:color w:val="000000"/>
          <w:szCs w:val="24"/>
          <w:lang w:eastAsia="lt-LT"/>
        </w:rPr>
        <w:t>.</w:t>
      </w:r>
    </w:p>
    <w:p w14:paraId="2107532F" w14:textId="431DCA65" w:rsidR="0063782F" w:rsidRPr="006E0439" w:rsidRDefault="0063782F" w:rsidP="007A5868">
      <w:pPr>
        <w:pStyle w:val="Sraopastraipa"/>
        <w:numPr>
          <w:ilvl w:val="0"/>
          <w:numId w:val="2"/>
        </w:numPr>
        <w:ind w:left="0" w:firstLine="720"/>
        <w:jc w:val="both"/>
        <w:textAlignment w:val="baseline"/>
        <w:rPr>
          <w:color w:val="000000"/>
          <w:szCs w:val="24"/>
          <w:lang w:eastAsia="lt-LT"/>
        </w:rPr>
      </w:pPr>
      <w:bookmarkStart w:id="3" w:name="part_8bd5a720b2924552b5215c944723b1c8"/>
      <w:bookmarkEnd w:id="3"/>
      <w:r w:rsidRPr="006E0439">
        <w:rPr>
          <w:color w:val="000000"/>
          <w:szCs w:val="24"/>
          <w:lang w:eastAsia="lt-LT"/>
        </w:rPr>
        <w:t>Šios Taisyklės yra privalomos visiems Šakių rajono savivaldybės administracijos</w:t>
      </w:r>
      <w:r w:rsidR="00071C08" w:rsidRPr="006E0439">
        <w:rPr>
          <w:color w:val="000000"/>
          <w:szCs w:val="24"/>
          <w:lang w:eastAsia="lt-LT"/>
        </w:rPr>
        <w:t xml:space="preserve"> (toliau – Administracija)</w:t>
      </w:r>
      <w:r w:rsidRPr="006E0439">
        <w:rPr>
          <w:color w:val="000000"/>
          <w:szCs w:val="24"/>
          <w:lang w:eastAsia="lt-LT"/>
        </w:rPr>
        <w:t xml:space="preserve"> valstybės tarnautojams ir darbuotojams, dirbantiems pagal darbo sutartį, naudojantiems kompiuterinę įrangą darbo užduotims atlikti.</w:t>
      </w:r>
    </w:p>
    <w:p w14:paraId="5E3E22B8" w14:textId="198A5357" w:rsidR="00EC1A83" w:rsidRPr="006E0439" w:rsidRDefault="00EC1A83" w:rsidP="007A5868">
      <w:pPr>
        <w:pStyle w:val="Sraopastraipa"/>
        <w:numPr>
          <w:ilvl w:val="0"/>
          <w:numId w:val="2"/>
        </w:numPr>
        <w:ind w:left="0" w:firstLine="720"/>
        <w:jc w:val="both"/>
        <w:textAlignment w:val="baseline"/>
        <w:rPr>
          <w:kern w:val="3"/>
          <w:szCs w:val="24"/>
          <w:lang w:eastAsia="zh-CN"/>
        </w:rPr>
      </w:pPr>
      <w:bookmarkStart w:id="4" w:name="part_da1c1d0692b1475bb2790a15a74e87ab"/>
      <w:bookmarkStart w:id="5" w:name="part_d506ec1ccf7e45348f46af24c2b12c9b"/>
      <w:bookmarkEnd w:id="4"/>
      <w:bookmarkEnd w:id="5"/>
      <w:r w:rsidRPr="006E0439">
        <w:rPr>
          <w:szCs w:val="24"/>
        </w:rPr>
        <w:t xml:space="preserve">Šiose Taisyklėse vartojamos sąvokos </w:t>
      </w:r>
      <w:r w:rsidRPr="006E0439">
        <w:rPr>
          <w:kern w:val="3"/>
          <w:szCs w:val="24"/>
          <w:lang w:eastAsia="zh-CN"/>
        </w:rPr>
        <w:t xml:space="preserve">atitinka Lietuvos Respublikos valstybės informacinių išteklių valdymo įstatyme, </w:t>
      </w:r>
      <w:r w:rsidR="00071C08" w:rsidRPr="006E0439">
        <w:rPr>
          <w:kern w:val="3"/>
          <w:szCs w:val="24"/>
          <w:lang w:eastAsia="zh-CN"/>
        </w:rPr>
        <w:t xml:space="preserve"> </w:t>
      </w:r>
      <w:r w:rsidRPr="006E0439">
        <w:rPr>
          <w:kern w:val="3"/>
          <w:szCs w:val="24"/>
          <w:lang w:eastAsia="zh-CN"/>
        </w:rPr>
        <w:t>Apraše, Saugos nuostatuose</w:t>
      </w:r>
      <w:r w:rsidRPr="006E0439">
        <w:rPr>
          <w:kern w:val="3"/>
          <w:szCs w:val="24"/>
        </w:rPr>
        <w:t xml:space="preserve"> </w:t>
      </w:r>
      <w:r w:rsidRPr="006E0439">
        <w:rPr>
          <w:kern w:val="3"/>
          <w:szCs w:val="24"/>
          <w:lang w:eastAsia="zh-CN"/>
        </w:rPr>
        <w:t>ir kituose Lietuvos Respublikos teisės aktuose vartojamas sąvokas.</w:t>
      </w:r>
    </w:p>
    <w:p w14:paraId="56AAE717" w14:textId="09FE081A" w:rsidR="0063782F" w:rsidRPr="006E0439" w:rsidRDefault="0063782F" w:rsidP="007A5868">
      <w:pPr>
        <w:pStyle w:val="Sraopastraipa"/>
        <w:numPr>
          <w:ilvl w:val="0"/>
          <w:numId w:val="2"/>
        </w:numPr>
        <w:ind w:left="0" w:firstLine="720"/>
        <w:jc w:val="both"/>
        <w:textAlignment w:val="baseline"/>
        <w:rPr>
          <w:color w:val="000000"/>
          <w:szCs w:val="24"/>
          <w:lang w:eastAsia="lt-LT"/>
        </w:rPr>
      </w:pPr>
      <w:bookmarkStart w:id="6" w:name="part_d57b06359f0c4cb390012acaa006cdde"/>
      <w:bookmarkEnd w:id="6"/>
      <w:r w:rsidRPr="006E0439">
        <w:rPr>
          <w:color w:val="000000"/>
          <w:szCs w:val="24"/>
          <w:lang w:eastAsia="lt-LT"/>
        </w:rPr>
        <w:t xml:space="preserve">Už </w:t>
      </w:r>
      <w:r w:rsidR="00EC1A83" w:rsidRPr="006E0439">
        <w:rPr>
          <w:color w:val="000000"/>
          <w:szCs w:val="24"/>
          <w:lang w:eastAsia="lt-LT"/>
        </w:rPr>
        <w:t>informacinių sistemų</w:t>
      </w:r>
      <w:r w:rsidRPr="006E0439">
        <w:rPr>
          <w:color w:val="000000"/>
          <w:szCs w:val="24"/>
          <w:lang w:eastAsia="lt-LT"/>
        </w:rPr>
        <w:t xml:space="preserve"> duomenų saugų tvarkymą atsakingi</w:t>
      </w:r>
      <w:r w:rsidR="00EC1A83" w:rsidRPr="006E0439">
        <w:rPr>
          <w:color w:val="000000"/>
          <w:szCs w:val="24"/>
          <w:lang w:eastAsia="lt-LT"/>
        </w:rPr>
        <w:t xml:space="preserve"> informacinių sistemų</w:t>
      </w:r>
      <w:r w:rsidRPr="006E0439">
        <w:rPr>
          <w:color w:val="000000"/>
          <w:szCs w:val="24"/>
          <w:lang w:eastAsia="lt-LT"/>
        </w:rPr>
        <w:t xml:space="preserve"> </w:t>
      </w:r>
      <w:r w:rsidR="00EC1A83" w:rsidRPr="006E0439">
        <w:rPr>
          <w:color w:val="000000"/>
          <w:szCs w:val="24"/>
          <w:lang w:eastAsia="lt-LT"/>
        </w:rPr>
        <w:t>n</w:t>
      </w:r>
      <w:r w:rsidRPr="006E0439">
        <w:rPr>
          <w:color w:val="000000"/>
          <w:szCs w:val="24"/>
          <w:lang w:eastAsia="lt-LT"/>
        </w:rPr>
        <w:t>audotojai</w:t>
      </w:r>
      <w:r w:rsidR="00EC1A83" w:rsidRPr="006E0439">
        <w:rPr>
          <w:color w:val="000000"/>
          <w:szCs w:val="24"/>
          <w:lang w:eastAsia="lt-LT"/>
        </w:rPr>
        <w:t xml:space="preserve"> ir informacinių sistemų</w:t>
      </w:r>
      <w:r w:rsidRPr="006E0439">
        <w:rPr>
          <w:color w:val="000000"/>
          <w:szCs w:val="24"/>
          <w:lang w:eastAsia="lt-LT"/>
        </w:rPr>
        <w:t xml:space="preserve"> </w:t>
      </w:r>
      <w:r w:rsidR="00EC1A83" w:rsidRPr="006E0439">
        <w:rPr>
          <w:color w:val="000000"/>
          <w:szCs w:val="24"/>
          <w:lang w:eastAsia="lt-LT"/>
        </w:rPr>
        <w:t>a</w:t>
      </w:r>
      <w:r w:rsidRPr="006E0439">
        <w:rPr>
          <w:color w:val="000000"/>
          <w:szCs w:val="24"/>
          <w:lang w:eastAsia="lt-LT"/>
        </w:rPr>
        <w:t>dministratorius.</w:t>
      </w:r>
    </w:p>
    <w:p w14:paraId="75703146" w14:textId="44DDB702" w:rsidR="0063782F" w:rsidRPr="006E0439" w:rsidRDefault="0063782F" w:rsidP="007A5868">
      <w:pPr>
        <w:pStyle w:val="Sraopastraipa"/>
        <w:numPr>
          <w:ilvl w:val="0"/>
          <w:numId w:val="2"/>
        </w:numPr>
        <w:ind w:left="0" w:firstLine="720"/>
        <w:jc w:val="both"/>
        <w:textAlignment w:val="baseline"/>
        <w:rPr>
          <w:color w:val="000000"/>
          <w:szCs w:val="24"/>
          <w:lang w:eastAsia="lt-LT"/>
        </w:rPr>
      </w:pPr>
      <w:bookmarkStart w:id="7" w:name="part_96a2ff08a626411094b7ce83820d550e"/>
      <w:bookmarkEnd w:id="7"/>
      <w:r w:rsidRPr="006E0439">
        <w:rPr>
          <w:color w:val="000000"/>
          <w:szCs w:val="24"/>
          <w:lang w:eastAsia="lt-LT"/>
        </w:rPr>
        <w:t>Už Taisyklių įgyvendinimo organizavimą ir kontrolę atsakingas Saugos įgaliotinis.</w:t>
      </w:r>
    </w:p>
    <w:p w14:paraId="5E4990CD" w14:textId="6B6F3ED6" w:rsidR="003334B7" w:rsidRPr="006E0439" w:rsidRDefault="003334B7" w:rsidP="007A5868">
      <w:pPr>
        <w:pStyle w:val="Sraopastraipa"/>
        <w:numPr>
          <w:ilvl w:val="0"/>
          <w:numId w:val="2"/>
        </w:numPr>
        <w:ind w:left="0" w:firstLine="720"/>
        <w:jc w:val="both"/>
        <w:textAlignment w:val="baseline"/>
        <w:rPr>
          <w:color w:val="000000"/>
          <w:szCs w:val="24"/>
          <w:lang w:eastAsia="lt-LT"/>
        </w:rPr>
      </w:pPr>
      <w:r w:rsidRPr="006E0439">
        <w:rPr>
          <w:color w:val="000000"/>
          <w:szCs w:val="24"/>
          <w:lang w:eastAsia="lt-LT"/>
        </w:rPr>
        <w:t>Vadovaujantis Aprašo nuostatomis, Saugos nuostatais ir Valstybės informacinių išteklių įstatymo 3 straipsniu, informacinė sistema priskiriama mažos svarbos valstybės informacinių išteklių rūšiai.</w:t>
      </w:r>
    </w:p>
    <w:p w14:paraId="4744FCE9" w14:textId="17EF2A30" w:rsidR="003334B7" w:rsidRPr="006E0439" w:rsidRDefault="003334B7" w:rsidP="007A5868">
      <w:pPr>
        <w:pStyle w:val="Sraopastraipa"/>
        <w:numPr>
          <w:ilvl w:val="0"/>
          <w:numId w:val="2"/>
        </w:numPr>
        <w:ind w:left="0" w:firstLine="720"/>
        <w:jc w:val="both"/>
        <w:textAlignment w:val="baseline"/>
        <w:rPr>
          <w:color w:val="000000"/>
          <w:szCs w:val="24"/>
          <w:lang w:eastAsia="lt-LT"/>
        </w:rPr>
      </w:pPr>
      <w:r w:rsidRPr="006E0439">
        <w:rPr>
          <w:color w:val="000000"/>
          <w:szCs w:val="24"/>
          <w:lang w:eastAsia="lt-LT"/>
        </w:rPr>
        <w:t>Informacinėje sistemoje tvarkoma elektroninė informacija yra skirstoma į šias grupes:</w:t>
      </w:r>
    </w:p>
    <w:p w14:paraId="3CA75AD3" w14:textId="539021F0" w:rsidR="003334B7" w:rsidRPr="006E0439" w:rsidRDefault="003334B7" w:rsidP="007A5868">
      <w:pPr>
        <w:pStyle w:val="Sraopastraipa"/>
        <w:numPr>
          <w:ilvl w:val="1"/>
          <w:numId w:val="2"/>
        </w:numPr>
        <w:ind w:left="0" w:firstLine="720"/>
        <w:jc w:val="both"/>
        <w:textAlignment w:val="baseline"/>
        <w:rPr>
          <w:color w:val="000000"/>
          <w:szCs w:val="24"/>
          <w:lang w:eastAsia="lt-LT"/>
        </w:rPr>
      </w:pPr>
      <w:r w:rsidRPr="006E0439">
        <w:rPr>
          <w:color w:val="000000"/>
          <w:szCs w:val="24"/>
          <w:lang w:eastAsia="lt-LT"/>
        </w:rPr>
        <w:t>informacinės sistemos administratoriaus tvarkoma elektroninė informacija;</w:t>
      </w:r>
    </w:p>
    <w:p w14:paraId="7B5424DE" w14:textId="5DDCABBE" w:rsidR="003334B7" w:rsidRPr="006E0439" w:rsidRDefault="003334B7" w:rsidP="007A5868">
      <w:pPr>
        <w:pStyle w:val="Sraopastraipa"/>
        <w:numPr>
          <w:ilvl w:val="1"/>
          <w:numId w:val="2"/>
        </w:numPr>
        <w:ind w:left="0" w:firstLine="720"/>
        <w:jc w:val="both"/>
        <w:textAlignment w:val="baseline"/>
        <w:rPr>
          <w:color w:val="000000"/>
          <w:szCs w:val="24"/>
          <w:lang w:eastAsia="lt-LT"/>
        </w:rPr>
      </w:pPr>
      <w:r w:rsidRPr="006E0439">
        <w:rPr>
          <w:color w:val="000000"/>
          <w:szCs w:val="24"/>
          <w:lang w:eastAsia="lt-LT"/>
        </w:rPr>
        <w:t>informacinės sistemos naudotojų tvarkoma elektroninė informacija.</w:t>
      </w:r>
    </w:p>
    <w:p w14:paraId="66175F25" w14:textId="2F1F5578" w:rsidR="003334B7" w:rsidRPr="006E0439" w:rsidRDefault="003334B7" w:rsidP="007A5868">
      <w:pPr>
        <w:pStyle w:val="Sraopastraipa"/>
        <w:numPr>
          <w:ilvl w:val="0"/>
          <w:numId w:val="2"/>
        </w:numPr>
        <w:ind w:left="0" w:firstLine="720"/>
        <w:jc w:val="both"/>
        <w:textAlignment w:val="baseline"/>
        <w:rPr>
          <w:color w:val="000000"/>
          <w:szCs w:val="24"/>
          <w:lang w:eastAsia="lt-LT"/>
        </w:rPr>
      </w:pPr>
      <w:r w:rsidRPr="006E0439">
        <w:rPr>
          <w:color w:val="000000"/>
          <w:szCs w:val="24"/>
          <w:lang w:eastAsia="lt-LT"/>
        </w:rPr>
        <w:t>Informacinės sistemos elektroninės informacijos, priskirtos šių Taisyklių 8 punkte nurodytoms grupėms, sąrašas:</w:t>
      </w:r>
    </w:p>
    <w:p w14:paraId="29A9EA15" w14:textId="34B3811C" w:rsidR="003334B7" w:rsidRPr="006E0439" w:rsidRDefault="003334B7" w:rsidP="007A5868">
      <w:pPr>
        <w:pStyle w:val="Sraopastraipa"/>
        <w:numPr>
          <w:ilvl w:val="1"/>
          <w:numId w:val="2"/>
        </w:numPr>
        <w:ind w:left="0" w:firstLine="720"/>
        <w:jc w:val="both"/>
        <w:textAlignment w:val="baseline"/>
        <w:rPr>
          <w:color w:val="000000"/>
          <w:szCs w:val="24"/>
          <w:lang w:eastAsia="lt-LT"/>
        </w:rPr>
      </w:pPr>
      <w:r w:rsidRPr="006E0439">
        <w:rPr>
          <w:color w:val="000000"/>
          <w:szCs w:val="24"/>
          <w:lang w:eastAsia="lt-LT"/>
        </w:rPr>
        <w:t>informacinės sistemos administratoriaus tvarkoma elektroninė informacija:</w:t>
      </w:r>
    </w:p>
    <w:p w14:paraId="7685E0B9" w14:textId="554B665C" w:rsidR="003334B7" w:rsidRPr="006E0439" w:rsidRDefault="003334B7" w:rsidP="007A5868">
      <w:pPr>
        <w:pStyle w:val="Sraopastraipa"/>
        <w:numPr>
          <w:ilvl w:val="2"/>
          <w:numId w:val="2"/>
        </w:numPr>
        <w:ind w:left="0" w:firstLine="720"/>
        <w:jc w:val="both"/>
        <w:textAlignment w:val="baseline"/>
        <w:rPr>
          <w:color w:val="000000"/>
          <w:szCs w:val="24"/>
          <w:lang w:eastAsia="lt-LT"/>
        </w:rPr>
      </w:pPr>
      <w:r w:rsidRPr="006E0439">
        <w:rPr>
          <w:color w:val="000000"/>
          <w:szCs w:val="24"/>
          <w:lang w:eastAsia="lt-LT"/>
        </w:rPr>
        <w:t>informacinės sistemos naudotojų teisės;</w:t>
      </w:r>
    </w:p>
    <w:p w14:paraId="090B02C9" w14:textId="4AEEA057" w:rsidR="003334B7" w:rsidRPr="006E0439" w:rsidRDefault="003334B7" w:rsidP="007A5868">
      <w:pPr>
        <w:pStyle w:val="Sraopastraipa"/>
        <w:numPr>
          <w:ilvl w:val="2"/>
          <w:numId w:val="2"/>
        </w:numPr>
        <w:ind w:left="0" w:firstLine="720"/>
        <w:jc w:val="both"/>
        <w:textAlignment w:val="baseline"/>
        <w:rPr>
          <w:color w:val="000000"/>
          <w:szCs w:val="24"/>
          <w:lang w:eastAsia="lt-LT"/>
        </w:rPr>
      </w:pPr>
      <w:r w:rsidRPr="006E0439">
        <w:rPr>
          <w:color w:val="000000"/>
          <w:szCs w:val="24"/>
          <w:lang w:eastAsia="lt-LT"/>
        </w:rPr>
        <w:t>informacinės sistemos techninės ir programinės įrangos parametrai;</w:t>
      </w:r>
    </w:p>
    <w:p w14:paraId="067689F4" w14:textId="39D840F2" w:rsidR="003334B7" w:rsidRPr="006E0439" w:rsidRDefault="003334B7" w:rsidP="007A5868">
      <w:pPr>
        <w:pStyle w:val="Sraopastraipa"/>
        <w:numPr>
          <w:ilvl w:val="2"/>
          <w:numId w:val="2"/>
        </w:numPr>
        <w:ind w:left="0" w:firstLine="720"/>
        <w:jc w:val="both"/>
        <w:textAlignment w:val="baseline"/>
        <w:rPr>
          <w:color w:val="000000"/>
          <w:szCs w:val="24"/>
          <w:lang w:eastAsia="lt-LT"/>
        </w:rPr>
      </w:pPr>
      <w:r w:rsidRPr="006E0439">
        <w:rPr>
          <w:color w:val="000000"/>
          <w:szCs w:val="24"/>
          <w:lang w:eastAsia="lt-LT"/>
        </w:rPr>
        <w:t>informacinės sistemos naudotojų veiksmų registravimo duomenys;</w:t>
      </w:r>
    </w:p>
    <w:p w14:paraId="0C96FA36" w14:textId="24C013D1" w:rsidR="003334B7" w:rsidRPr="006E0439" w:rsidRDefault="003334B7" w:rsidP="007A5868">
      <w:pPr>
        <w:pStyle w:val="Sraopastraipa"/>
        <w:numPr>
          <w:ilvl w:val="2"/>
          <w:numId w:val="2"/>
        </w:numPr>
        <w:ind w:left="0" w:firstLine="720"/>
        <w:jc w:val="both"/>
        <w:textAlignment w:val="baseline"/>
        <w:rPr>
          <w:color w:val="000000"/>
          <w:szCs w:val="24"/>
          <w:lang w:eastAsia="lt-LT"/>
        </w:rPr>
      </w:pPr>
      <w:r w:rsidRPr="006E0439">
        <w:rPr>
          <w:color w:val="000000"/>
          <w:szCs w:val="24"/>
          <w:lang w:eastAsia="lt-LT"/>
        </w:rPr>
        <w:t>informacinės sistemos rezervinės kopijos;</w:t>
      </w:r>
    </w:p>
    <w:p w14:paraId="17098F4F" w14:textId="6C7A4E09" w:rsidR="003334B7" w:rsidRPr="006E0439" w:rsidRDefault="003334B7" w:rsidP="007A5868">
      <w:pPr>
        <w:pStyle w:val="Sraopastraipa"/>
        <w:numPr>
          <w:ilvl w:val="1"/>
          <w:numId w:val="2"/>
        </w:numPr>
        <w:ind w:left="0" w:firstLine="720"/>
        <w:jc w:val="both"/>
        <w:textAlignment w:val="baseline"/>
        <w:rPr>
          <w:color w:val="000000"/>
          <w:szCs w:val="24"/>
          <w:lang w:eastAsia="lt-LT"/>
        </w:rPr>
      </w:pPr>
      <w:r w:rsidRPr="006E0439">
        <w:rPr>
          <w:color w:val="000000"/>
          <w:szCs w:val="24"/>
          <w:lang w:eastAsia="lt-LT"/>
        </w:rPr>
        <w:t>informacinės sistemos naudotojų tvarkoma elektroninė informacija:</w:t>
      </w:r>
    </w:p>
    <w:p w14:paraId="64CB8B2F" w14:textId="3C1A963D" w:rsidR="003334B7" w:rsidRPr="006E0439" w:rsidRDefault="003334B7" w:rsidP="007A5868">
      <w:pPr>
        <w:pStyle w:val="Sraopastraipa"/>
        <w:numPr>
          <w:ilvl w:val="2"/>
          <w:numId w:val="2"/>
        </w:numPr>
        <w:ind w:left="0" w:firstLine="720"/>
        <w:jc w:val="both"/>
        <w:textAlignment w:val="baseline"/>
        <w:rPr>
          <w:color w:val="000000"/>
          <w:szCs w:val="24"/>
          <w:lang w:eastAsia="lt-LT"/>
        </w:rPr>
      </w:pPr>
      <w:r w:rsidRPr="006E0439">
        <w:rPr>
          <w:color w:val="000000"/>
          <w:szCs w:val="24"/>
          <w:lang w:eastAsia="lt-LT"/>
        </w:rPr>
        <w:t>informacinės sistemos duomenų bazėje kaupiami duomenys ir funkcijos pagal suteiktas teises;</w:t>
      </w:r>
    </w:p>
    <w:p w14:paraId="213CF7F3" w14:textId="5679885E" w:rsidR="003334B7" w:rsidRPr="006E0439" w:rsidRDefault="003334B7" w:rsidP="007A5868">
      <w:pPr>
        <w:pStyle w:val="Sraopastraipa"/>
        <w:numPr>
          <w:ilvl w:val="2"/>
          <w:numId w:val="2"/>
        </w:numPr>
        <w:ind w:left="0" w:firstLine="720"/>
        <w:jc w:val="both"/>
        <w:textAlignment w:val="baseline"/>
        <w:rPr>
          <w:color w:val="000000"/>
          <w:szCs w:val="24"/>
          <w:lang w:eastAsia="lt-LT"/>
        </w:rPr>
      </w:pPr>
      <w:r w:rsidRPr="006E0439">
        <w:rPr>
          <w:color w:val="000000"/>
          <w:szCs w:val="24"/>
          <w:lang w:eastAsia="lt-LT"/>
        </w:rPr>
        <w:t>informacinės sistemos naudotojo parametrai.</w:t>
      </w:r>
    </w:p>
    <w:p w14:paraId="6C1F350D" w14:textId="77777777" w:rsidR="0063782F" w:rsidRPr="0063782F" w:rsidRDefault="0063782F" w:rsidP="0063782F">
      <w:pPr>
        <w:jc w:val="center"/>
        <w:rPr>
          <w:color w:val="000000"/>
          <w:szCs w:val="24"/>
          <w:lang w:eastAsia="lt-LT"/>
        </w:rPr>
      </w:pPr>
      <w:r w:rsidRPr="0063782F">
        <w:rPr>
          <w:b/>
          <w:bCs/>
          <w:color w:val="000000"/>
          <w:szCs w:val="24"/>
          <w:lang w:eastAsia="lt-LT"/>
        </w:rPr>
        <w:t> </w:t>
      </w:r>
    </w:p>
    <w:p w14:paraId="04431FD9" w14:textId="55E01F27" w:rsidR="0063782F" w:rsidRPr="0063782F" w:rsidRDefault="0063782F" w:rsidP="0063782F">
      <w:pPr>
        <w:jc w:val="center"/>
        <w:rPr>
          <w:color w:val="000000"/>
          <w:szCs w:val="24"/>
          <w:lang w:eastAsia="lt-LT"/>
        </w:rPr>
      </w:pPr>
      <w:bookmarkStart w:id="8" w:name="part_e5bcd3ac80004df38b14250d34e47800"/>
      <w:bookmarkEnd w:id="8"/>
      <w:r w:rsidRPr="0063782F">
        <w:rPr>
          <w:b/>
          <w:bCs/>
          <w:color w:val="000000"/>
          <w:szCs w:val="24"/>
          <w:lang w:eastAsia="lt-LT"/>
        </w:rPr>
        <w:t>II</w:t>
      </w:r>
      <w:r w:rsidR="00F73AA2">
        <w:rPr>
          <w:b/>
          <w:bCs/>
          <w:color w:val="000000"/>
          <w:szCs w:val="24"/>
          <w:lang w:eastAsia="lt-LT"/>
        </w:rPr>
        <w:t xml:space="preserve"> </w:t>
      </w:r>
      <w:r w:rsidRPr="0063782F">
        <w:rPr>
          <w:b/>
          <w:bCs/>
          <w:color w:val="000000"/>
          <w:szCs w:val="24"/>
          <w:lang w:eastAsia="lt-LT"/>
        </w:rPr>
        <w:t>SKYRIUS</w:t>
      </w:r>
    </w:p>
    <w:p w14:paraId="1E297F82" w14:textId="77777777" w:rsidR="0063782F" w:rsidRPr="0063782F" w:rsidRDefault="0063782F" w:rsidP="0063782F">
      <w:pPr>
        <w:jc w:val="center"/>
        <w:rPr>
          <w:color w:val="000000"/>
          <w:szCs w:val="24"/>
          <w:lang w:eastAsia="lt-LT"/>
        </w:rPr>
      </w:pPr>
      <w:r w:rsidRPr="0063782F">
        <w:rPr>
          <w:b/>
          <w:bCs/>
          <w:color w:val="000000"/>
          <w:szCs w:val="24"/>
          <w:lang w:eastAsia="lt-LT"/>
        </w:rPr>
        <w:t>TECHNINIŲ IR KITŲ SAUGOS PRIEMONIŲ APRAŠYMAS</w:t>
      </w:r>
    </w:p>
    <w:p w14:paraId="390D5021" w14:textId="77777777" w:rsidR="0063782F" w:rsidRPr="0063782F" w:rsidRDefault="0063782F" w:rsidP="0063782F">
      <w:pPr>
        <w:ind w:firstLine="720"/>
        <w:jc w:val="center"/>
        <w:rPr>
          <w:color w:val="000000"/>
          <w:szCs w:val="24"/>
          <w:lang w:eastAsia="lt-LT"/>
        </w:rPr>
      </w:pPr>
      <w:r w:rsidRPr="0063782F">
        <w:rPr>
          <w:b/>
          <w:bCs/>
          <w:color w:val="000000"/>
          <w:szCs w:val="24"/>
          <w:lang w:eastAsia="lt-LT"/>
        </w:rPr>
        <w:lastRenderedPageBreak/>
        <w:t> </w:t>
      </w:r>
    </w:p>
    <w:p w14:paraId="4EC7DAC7" w14:textId="06AA1AC5"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9" w:name="part_0bfec3c4aef34db59c058e36f838d82e"/>
      <w:bookmarkEnd w:id="9"/>
      <w:r w:rsidRPr="007A5868">
        <w:rPr>
          <w:color w:val="000000"/>
          <w:szCs w:val="24"/>
          <w:lang w:eastAsia="lt-LT"/>
        </w:rPr>
        <w:t>Saugiam elektroninės informacijos tvarkymui užtikrinti naudojamos kompiuterinės įrangos, programinės įrangos, fizinės, techninės ir organizacinės duomenų saugos priemonės.</w:t>
      </w:r>
    </w:p>
    <w:p w14:paraId="6420E77F" w14:textId="33587631"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10" w:name="part_36fe75e91fc240828f210038f5049d56"/>
      <w:bookmarkEnd w:id="10"/>
      <w:r w:rsidRPr="007A5868">
        <w:rPr>
          <w:color w:val="000000"/>
          <w:szCs w:val="24"/>
          <w:lang w:eastAsia="lt-LT"/>
        </w:rPr>
        <w:t>Naudojama legali sisteminė ir taikomoji programinė įranga.</w:t>
      </w:r>
    </w:p>
    <w:p w14:paraId="5D5DDFDB" w14:textId="2244CBAE"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11" w:name="part_d580f11215e24f6bb9c34ea3699cc143"/>
      <w:bookmarkEnd w:id="11"/>
      <w:r w:rsidRPr="007A5868">
        <w:rPr>
          <w:color w:val="000000"/>
          <w:szCs w:val="24"/>
          <w:lang w:eastAsia="lt-LT"/>
        </w:rPr>
        <w:t>Programinės įrangos diegimą atlieka tik Administratoriai ar kiti įgalioti asmenys.</w:t>
      </w:r>
    </w:p>
    <w:p w14:paraId="7561C3E6" w14:textId="4B849535"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12" w:name="part_725d6a5b32784f0f9d116220a5e7c85e"/>
      <w:bookmarkEnd w:id="12"/>
      <w:r w:rsidRPr="007A5868">
        <w:rPr>
          <w:color w:val="000000"/>
          <w:szCs w:val="24"/>
          <w:lang w:eastAsia="lt-LT"/>
        </w:rPr>
        <w:t>Naudojamos antivirusinės programos Naudotojų kompiuteriuose, antivirusinės programos elektroninio pašto tarnybinėje stotyje, programinės ugniasienės Naudotojų kompiuteriuose ir tinklo tarnybinėse stotyse apsaugai nuo virusų, šnipinėjimui skirtos programinės įrangos, nepageidaujamo elektroninio pašto ir pan.</w:t>
      </w:r>
    </w:p>
    <w:p w14:paraId="42A54B9C" w14:textId="784D2D26"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13" w:name="part_9efcf394fbe346a8ac8726def0273383"/>
      <w:bookmarkEnd w:id="13"/>
      <w:r w:rsidRPr="007A5868">
        <w:rPr>
          <w:color w:val="000000"/>
          <w:szCs w:val="24"/>
          <w:lang w:eastAsia="lt-LT"/>
        </w:rPr>
        <w:t>Siekiant apsaugoti nuo žalingos programinės įrangos, ne rečiau kaip kartą per mėnesį turi būti atliekamas nuolatinis Naudotojų ir tarnybinių stočių operacinių sistemų atnaujinimas.</w:t>
      </w:r>
    </w:p>
    <w:p w14:paraId="5A527FA7" w14:textId="3EA43ADD"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14" w:name="part_8ea30a2b63a14eb3ae8674991f49e01c"/>
      <w:bookmarkEnd w:id="14"/>
      <w:r w:rsidRPr="007A5868">
        <w:rPr>
          <w:color w:val="000000"/>
          <w:szCs w:val="24"/>
          <w:lang w:eastAsia="lt-LT"/>
        </w:rPr>
        <w:t>Antivirusinių programų duomenų bazės turi būti atnaujinamos periodiškai – ne rečiau kaip kartą per dieną, jei atnaujinimą pateikia antivirusinės programos gamintojas.</w:t>
      </w:r>
    </w:p>
    <w:p w14:paraId="29F81DA9" w14:textId="70F92F6E"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15" w:name="part_d34747eb083a41c1ab6825d06bc5848e"/>
      <w:bookmarkEnd w:id="15"/>
      <w:r w:rsidRPr="007A5868">
        <w:rPr>
          <w:color w:val="000000"/>
          <w:szCs w:val="24"/>
          <w:lang w:eastAsia="lt-LT"/>
        </w:rPr>
        <w:t>Ne rečiau kaip kartą per metus Administratorius atlieka patikrinimą, siekdamas nustatyti, ar IS naudojama programinė įranga yra saugi. Patikrinimą inicijuoja Saugos įgaliotinis.</w:t>
      </w:r>
    </w:p>
    <w:p w14:paraId="2E9696C4" w14:textId="4D8EBA00"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16" w:name="part_4e8d2dc8df484456a222fd9342f9b752"/>
      <w:bookmarkEnd w:id="16"/>
      <w:r w:rsidRPr="007A5868">
        <w:rPr>
          <w:color w:val="000000"/>
          <w:szCs w:val="24"/>
          <w:lang w:eastAsia="lt-LT"/>
        </w:rPr>
        <w:t>IS elektroninės informacijos perdavimo tinklas turi būti atskirtas nuo viešųjų telekomunikacijų tinklų naudojant ugniasienę.</w:t>
      </w:r>
    </w:p>
    <w:p w14:paraId="6222A3C9" w14:textId="4802F6F1"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17" w:name="part_e208d80865e94a37a0aa43adc41bba4f"/>
      <w:bookmarkEnd w:id="17"/>
      <w:r w:rsidRPr="007A5868">
        <w:rPr>
          <w:color w:val="000000"/>
          <w:szCs w:val="24"/>
          <w:lang w:eastAsia="lt-LT"/>
        </w:rPr>
        <w:t>Už tinklo ugniasienių administravimą, priežiūrą, operacinės sistemos atnaujinimą ir saugią ugniasienių konfigūraciją atsako Administratorius.</w:t>
      </w:r>
    </w:p>
    <w:p w14:paraId="65F233E7" w14:textId="171105CC"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18" w:name="part_b70667553e334f45a752918ec85b0a04"/>
      <w:bookmarkEnd w:id="18"/>
      <w:r w:rsidRPr="007A5868">
        <w:rPr>
          <w:color w:val="000000"/>
          <w:szCs w:val="24"/>
          <w:lang w:eastAsia="lt-LT"/>
        </w:rPr>
        <w:t>Saugiam elektroninės informacijos teikimui ir (ar) gavimui iš kitų valstybės institucijų užtikrinti naudojamas Saugus valstybės duomenų perdavimo tinklas (toliau – SVDPT).</w:t>
      </w:r>
      <w:r w:rsidR="003334B7" w:rsidRPr="003334B7">
        <w:t xml:space="preserve"> </w:t>
      </w:r>
      <w:r w:rsidR="003334B7" w:rsidRPr="007A5868">
        <w:rPr>
          <w:color w:val="000000"/>
          <w:szCs w:val="24"/>
          <w:lang w:eastAsia="lt-LT"/>
        </w:rPr>
        <w:t xml:space="preserve">Informacinės sistemos elektroninės informacijos perdavimo tinklas turi būti atskirtas nuo viešųjų ryšių tinklų naudojant </w:t>
      </w:r>
      <w:r w:rsidR="00F96411">
        <w:rPr>
          <w:color w:val="000000"/>
          <w:szCs w:val="24"/>
          <w:lang w:eastAsia="lt-LT"/>
        </w:rPr>
        <w:t>ugniasienę</w:t>
      </w:r>
      <w:r w:rsidR="003334B7" w:rsidRPr="007A5868">
        <w:rPr>
          <w:color w:val="000000"/>
          <w:szCs w:val="24"/>
          <w:lang w:eastAsia="lt-LT"/>
        </w:rPr>
        <w:t xml:space="preserve">; </w:t>
      </w:r>
      <w:r w:rsidR="00F96411">
        <w:rPr>
          <w:color w:val="000000"/>
          <w:szCs w:val="24"/>
          <w:lang w:eastAsia="lt-LT"/>
        </w:rPr>
        <w:t>ugniasienės</w:t>
      </w:r>
      <w:r w:rsidR="003334B7" w:rsidRPr="007A5868">
        <w:rPr>
          <w:color w:val="000000"/>
          <w:szCs w:val="24"/>
          <w:lang w:eastAsia="lt-LT"/>
        </w:rPr>
        <w:t xml:space="preserve"> įvykių žurnalai turi būti reguliariai analizuojami, o </w:t>
      </w:r>
      <w:r w:rsidR="00F96411">
        <w:rPr>
          <w:color w:val="000000"/>
          <w:szCs w:val="24"/>
          <w:lang w:eastAsia="lt-LT"/>
        </w:rPr>
        <w:t>ugniasienės</w:t>
      </w:r>
      <w:r w:rsidR="003334B7" w:rsidRPr="007A5868">
        <w:rPr>
          <w:color w:val="000000"/>
          <w:szCs w:val="24"/>
          <w:lang w:eastAsia="lt-LT"/>
        </w:rPr>
        <w:t xml:space="preserve"> saugumo taisyklės periodiškai peržiūrimos ir atnaujinamos.</w:t>
      </w:r>
    </w:p>
    <w:p w14:paraId="17BE159D" w14:textId="1FD49618"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19" w:name="part_c72850dfaf574a32857137fec7c5fcbb"/>
      <w:bookmarkEnd w:id="19"/>
      <w:r w:rsidRPr="007A5868">
        <w:rPr>
          <w:color w:val="000000"/>
          <w:szCs w:val="24"/>
          <w:lang w:eastAsia="lt-LT"/>
        </w:rPr>
        <w:t>Naudotojams kompiuterių operacinėse sistemose turi būti suteikiamos teisės, kurios būtinos tiesioginėms pareigoms vykdyti.</w:t>
      </w:r>
    </w:p>
    <w:p w14:paraId="724FE2B4" w14:textId="55B33134"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20" w:name="part_6087c7d1aae148649e4c3bcdd8d1d211"/>
      <w:bookmarkEnd w:id="20"/>
      <w:r w:rsidRPr="007A5868">
        <w:rPr>
          <w:color w:val="000000"/>
          <w:szCs w:val="24"/>
          <w:lang w:eastAsia="lt-LT"/>
        </w:rPr>
        <w:t>Duomenys nuo jų praradimo, iškraipymo, sunaikinimo, neteisėto panaudojimo galimybių apsaugomi techninėmis, organizacinėmis, programinėmis priemonėmis.</w:t>
      </w:r>
    </w:p>
    <w:p w14:paraId="7DB8F5D8" w14:textId="7B000DA1"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21" w:name="part_5827b51908ac45b088504079da4c20ca"/>
      <w:bookmarkEnd w:id="21"/>
      <w:r w:rsidRPr="007A5868">
        <w:rPr>
          <w:color w:val="000000"/>
          <w:szCs w:val="24"/>
          <w:lang w:eastAsia="lt-LT"/>
        </w:rPr>
        <w:t xml:space="preserve">Fizinė prieiga prie </w:t>
      </w:r>
      <w:r w:rsidR="00F96411">
        <w:rPr>
          <w:color w:val="000000"/>
          <w:szCs w:val="24"/>
          <w:lang w:eastAsia="lt-LT"/>
        </w:rPr>
        <w:t>informacinių sistemų</w:t>
      </w:r>
      <w:r w:rsidRPr="007A5868">
        <w:rPr>
          <w:color w:val="000000"/>
          <w:szCs w:val="24"/>
          <w:lang w:eastAsia="lt-LT"/>
        </w:rPr>
        <w:t xml:space="preserve"> tarnybinių stočių suteikiama tik informacinių technologijų darbuotojams.</w:t>
      </w:r>
    </w:p>
    <w:p w14:paraId="3BBC5362" w14:textId="07C9BF8A" w:rsidR="0063782F" w:rsidRPr="007A5868" w:rsidRDefault="0063782F" w:rsidP="007A5868">
      <w:pPr>
        <w:pStyle w:val="Sraopastraipa"/>
        <w:numPr>
          <w:ilvl w:val="0"/>
          <w:numId w:val="2"/>
        </w:numPr>
        <w:tabs>
          <w:tab w:val="left" w:pos="1276"/>
        </w:tabs>
        <w:suppressAutoHyphens/>
        <w:ind w:left="0" w:firstLine="720"/>
        <w:jc w:val="both"/>
        <w:textAlignment w:val="center"/>
        <w:rPr>
          <w:szCs w:val="24"/>
          <w:lang w:eastAsia="lt-LT"/>
        </w:rPr>
      </w:pPr>
      <w:bookmarkStart w:id="22" w:name="part_0b278c9983854ac3979d4e9bfacd510d"/>
      <w:bookmarkEnd w:id="22"/>
      <w:r w:rsidRPr="007A5868">
        <w:rPr>
          <w:color w:val="000000"/>
          <w:szCs w:val="24"/>
          <w:lang w:eastAsia="lt-LT"/>
        </w:rPr>
        <w:t>Techninė įranga apsaugoma nuo elektros srovės svyravimų, nuo neteisėtos prieigos prie techninės įrangos, jos sugadinimo ar neteisėto poveikio jai. Naudojami specialūs maitinimo šaltiniai, nenutrūkstamo maitinimo šaltinis su automatine apsauga nuo įtampos svyravimų.</w:t>
      </w:r>
      <w:r w:rsidR="003334B7" w:rsidRPr="007A5868">
        <w:rPr>
          <w:color w:val="000000"/>
          <w:szCs w:val="24"/>
          <w:lang w:eastAsia="lt-LT"/>
        </w:rPr>
        <w:t xml:space="preserve"> </w:t>
      </w:r>
      <w:r w:rsidR="003334B7" w:rsidRPr="007A5868">
        <w:rPr>
          <w:szCs w:val="24"/>
          <w:lang w:eastAsia="lt-LT"/>
        </w:rPr>
        <w:t>Svarbiausia kompiuterinė įranga ir duomenų perdavimo tinklo mazgai turi turėti rezervinį maitinimo šaltinį, užtikrinantį šios įrangos veikimą ne mažiau kaip 30 minučių.</w:t>
      </w:r>
    </w:p>
    <w:p w14:paraId="42D7B071" w14:textId="1D3D2FBB"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23" w:name="part_025cfb9bf3b34c24bf3a90ebd8feb813"/>
      <w:bookmarkEnd w:id="23"/>
      <w:r w:rsidRPr="007A5868">
        <w:rPr>
          <w:color w:val="000000"/>
          <w:szCs w:val="24"/>
          <w:lang w:eastAsia="lt-LT"/>
        </w:rPr>
        <w:t>Patalpa, kurioje veikia tarnybinės stotys atitinka priešgaisrinės saugos reikalavimus, jose yra gaisro gesinimo priemonės. Periodiškai atliekama gaisro gesinimo priemonių patikra.</w:t>
      </w:r>
    </w:p>
    <w:p w14:paraId="6798B0B8" w14:textId="2648B69D"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24" w:name="part_05299b315f7c43aaac697b4aa3dbb4f0"/>
      <w:bookmarkEnd w:id="24"/>
      <w:r w:rsidRPr="007A5868">
        <w:rPr>
          <w:color w:val="000000"/>
          <w:szCs w:val="24"/>
          <w:lang w:eastAsia="lt-LT"/>
        </w:rPr>
        <w:t>Tarnybinių stočių patalpoje įrengta oro kondicionavimo sistema.</w:t>
      </w:r>
    </w:p>
    <w:p w14:paraId="67C08298" w14:textId="77777777" w:rsidR="0063782F" w:rsidRPr="0063782F" w:rsidRDefault="0063782F" w:rsidP="007A5868">
      <w:pPr>
        <w:ind w:firstLine="720"/>
        <w:rPr>
          <w:color w:val="000000"/>
          <w:szCs w:val="24"/>
          <w:lang w:eastAsia="lt-LT"/>
        </w:rPr>
      </w:pPr>
      <w:r w:rsidRPr="0063782F">
        <w:rPr>
          <w:color w:val="000000"/>
          <w:szCs w:val="24"/>
          <w:lang w:eastAsia="lt-LT"/>
        </w:rPr>
        <w:t> </w:t>
      </w:r>
    </w:p>
    <w:p w14:paraId="5F5EF5CE" w14:textId="01BB3A7A" w:rsidR="0063782F" w:rsidRPr="0063782F" w:rsidRDefault="0063782F" w:rsidP="0063782F">
      <w:pPr>
        <w:jc w:val="center"/>
        <w:rPr>
          <w:color w:val="000000"/>
          <w:szCs w:val="24"/>
          <w:lang w:eastAsia="lt-LT"/>
        </w:rPr>
      </w:pPr>
      <w:bookmarkStart w:id="25" w:name="part_0e639ab42b0b425489432bb085310ad7"/>
      <w:bookmarkEnd w:id="25"/>
      <w:r w:rsidRPr="0063782F">
        <w:rPr>
          <w:b/>
          <w:bCs/>
          <w:color w:val="000000"/>
          <w:szCs w:val="24"/>
          <w:lang w:eastAsia="lt-LT"/>
        </w:rPr>
        <w:t>III</w:t>
      </w:r>
      <w:r w:rsidR="009922FE">
        <w:rPr>
          <w:b/>
          <w:bCs/>
          <w:color w:val="000000"/>
          <w:szCs w:val="24"/>
          <w:lang w:eastAsia="lt-LT"/>
        </w:rPr>
        <w:t xml:space="preserve"> </w:t>
      </w:r>
      <w:r w:rsidRPr="0063782F">
        <w:rPr>
          <w:b/>
          <w:bCs/>
          <w:color w:val="000000"/>
          <w:szCs w:val="24"/>
          <w:lang w:eastAsia="lt-LT"/>
        </w:rPr>
        <w:t>SKYRIUS</w:t>
      </w:r>
    </w:p>
    <w:p w14:paraId="5908D1F3" w14:textId="77777777" w:rsidR="0063782F" w:rsidRPr="0063782F" w:rsidRDefault="0063782F" w:rsidP="0063782F">
      <w:pPr>
        <w:jc w:val="center"/>
        <w:rPr>
          <w:color w:val="000000"/>
          <w:szCs w:val="24"/>
          <w:lang w:eastAsia="lt-LT"/>
        </w:rPr>
      </w:pPr>
      <w:r w:rsidRPr="0063782F">
        <w:rPr>
          <w:b/>
          <w:bCs/>
          <w:color w:val="000000"/>
          <w:szCs w:val="24"/>
          <w:lang w:eastAsia="lt-LT"/>
        </w:rPr>
        <w:t>SAUGUS ELEKTRONINĖS INFORMACIJOS TVARKYMAS</w:t>
      </w:r>
    </w:p>
    <w:p w14:paraId="426B499E" w14:textId="77777777" w:rsidR="0063782F" w:rsidRPr="0063782F" w:rsidRDefault="0063782F" w:rsidP="0063782F">
      <w:pPr>
        <w:ind w:firstLine="720"/>
        <w:jc w:val="center"/>
        <w:rPr>
          <w:color w:val="000000"/>
          <w:szCs w:val="24"/>
          <w:lang w:eastAsia="lt-LT"/>
        </w:rPr>
      </w:pPr>
      <w:r w:rsidRPr="0063782F">
        <w:rPr>
          <w:b/>
          <w:bCs/>
          <w:color w:val="000000"/>
          <w:szCs w:val="24"/>
          <w:lang w:eastAsia="lt-LT"/>
        </w:rPr>
        <w:t> </w:t>
      </w:r>
    </w:p>
    <w:p w14:paraId="28F41348" w14:textId="1C5B17E7" w:rsidR="0063782F" w:rsidRPr="007A5868" w:rsidRDefault="003334B7" w:rsidP="007A5868">
      <w:pPr>
        <w:pStyle w:val="Sraopastraipa"/>
        <w:numPr>
          <w:ilvl w:val="0"/>
          <w:numId w:val="2"/>
        </w:numPr>
        <w:ind w:left="0" w:firstLine="720"/>
        <w:jc w:val="both"/>
        <w:textAlignment w:val="baseline"/>
        <w:rPr>
          <w:color w:val="000000"/>
          <w:szCs w:val="24"/>
          <w:lang w:eastAsia="lt-LT"/>
        </w:rPr>
      </w:pPr>
      <w:bookmarkStart w:id="26" w:name="part_db35b0bd9d8b4008852caf489f917985"/>
      <w:bookmarkEnd w:id="26"/>
      <w:r w:rsidRPr="007A5868">
        <w:rPr>
          <w:color w:val="000000"/>
          <w:szCs w:val="24"/>
          <w:lang w:eastAsia="lt-LT"/>
        </w:rPr>
        <w:t>Informacinių sistemų</w:t>
      </w:r>
      <w:r w:rsidR="0063782F" w:rsidRPr="007A5868">
        <w:rPr>
          <w:color w:val="000000"/>
          <w:szCs w:val="24"/>
          <w:lang w:eastAsia="lt-LT"/>
        </w:rPr>
        <w:t xml:space="preserve"> duomenų keitimą, atnaujinimą ir naujų duomenų įvedimą turi teisę atlikti tik autorizuoti </w:t>
      </w:r>
      <w:r w:rsidRPr="007A5868">
        <w:rPr>
          <w:color w:val="000000"/>
          <w:szCs w:val="24"/>
          <w:lang w:eastAsia="lt-LT"/>
        </w:rPr>
        <w:t>n</w:t>
      </w:r>
      <w:r w:rsidR="0063782F" w:rsidRPr="007A5868">
        <w:rPr>
          <w:color w:val="000000"/>
          <w:szCs w:val="24"/>
          <w:lang w:eastAsia="lt-LT"/>
        </w:rPr>
        <w:t>audotojai, turintys teisę tai atlikti.</w:t>
      </w:r>
    </w:p>
    <w:p w14:paraId="369485AD" w14:textId="563AA1C3"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27" w:name="part_c5777d3e40ba496e9effdb6c56383e8a"/>
      <w:bookmarkEnd w:id="27"/>
      <w:r w:rsidRPr="007A5868">
        <w:rPr>
          <w:color w:val="000000"/>
          <w:szCs w:val="24"/>
          <w:lang w:eastAsia="lt-LT"/>
        </w:rPr>
        <w:t xml:space="preserve">Naudotojų tapatybė ir veiksmai su </w:t>
      </w:r>
      <w:r w:rsidR="00F96411">
        <w:rPr>
          <w:color w:val="000000"/>
          <w:szCs w:val="24"/>
          <w:lang w:eastAsia="lt-LT"/>
        </w:rPr>
        <w:t>informacinių sistemų</w:t>
      </w:r>
      <w:r w:rsidRPr="007A5868">
        <w:rPr>
          <w:color w:val="000000"/>
          <w:szCs w:val="24"/>
          <w:lang w:eastAsia="lt-LT"/>
        </w:rPr>
        <w:t xml:space="preserve"> duomenimis fiksuojami programinėmis priemonėmis. Fiksuojamas tikslus prisijungimo, atsijungimo ir duomenų keitimo laikas, vartotojo vardas.</w:t>
      </w:r>
    </w:p>
    <w:p w14:paraId="7AD9137D" w14:textId="45514292"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28" w:name="part_78318b90f70e4400b102d15bd28d2821"/>
      <w:bookmarkEnd w:id="28"/>
      <w:r w:rsidRPr="007A5868">
        <w:rPr>
          <w:color w:val="000000"/>
          <w:szCs w:val="24"/>
          <w:lang w:eastAsia="lt-LT"/>
        </w:rPr>
        <w:t>Už</w:t>
      </w:r>
      <w:r w:rsidR="003334B7" w:rsidRPr="007A5868">
        <w:rPr>
          <w:color w:val="000000"/>
          <w:szCs w:val="24"/>
          <w:lang w:eastAsia="lt-LT"/>
        </w:rPr>
        <w:t xml:space="preserve"> informacinių sistemų </w:t>
      </w:r>
      <w:r w:rsidRPr="007A5868">
        <w:rPr>
          <w:color w:val="000000"/>
          <w:szCs w:val="24"/>
          <w:lang w:eastAsia="lt-LT"/>
        </w:rPr>
        <w:t>duomenų atsarginių duomenų kopijų darymą, saugojimą ir duomenų atkūrimą iš atsarginių duomenų kopijų atsako Administratorius.</w:t>
      </w:r>
    </w:p>
    <w:p w14:paraId="2289E8AB" w14:textId="4B4F889D" w:rsidR="003334B7" w:rsidRPr="007A5868" w:rsidRDefault="003334B7" w:rsidP="007A5868">
      <w:pPr>
        <w:pStyle w:val="Sraopastraipa"/>
        <w:numPr>
          <w:ilvl w:val="0"/>
          <w:numId w:val="2"/>
        </w:numPr>
        <w:ind w:left="0" w:firstLine="720"/>
        <w:jc w:val="both"/>
        <w:textAlignment w:val="center"/>
        <w:rPr>
          <w:color w:val="000000"/>
          <w:szCs w:val="24"/>
          <w:lang w:eastAsia="lt-LT"/>
        </w:rPr>
      </w:pPr>
      <w:r w:rsidRPr="007A5868">
        <w:rPr>
          <w:color w:val="000000"/>
          <w:szCs w:val="24"/>
          <w:lang w:eastAsia="lt-LT"/>
        </w:rPr>
        <w:t>Auditui atlikti turi būti fiksuojama ši informacija:</w:t>
      </w:r>
    </w:p>
    <w:p w14:paraId="1FAFBE11" w14:textId="4296B56F" w:rsidR="003334B7" w:rsidRPr="007A5868" w:rsidRDefault="003334B7" w:rsidP="007A5868">
      <w:pPr>
        <w:pStyle w:val="Sraopastraipa"/>
        <w:numPr>
          <w:ilvl w:val="1"/>
          <w:numId w:val="2"/>
        </w:numPr>
        <w:ind w:left="0" w:firstLine="720"/>
        <w:jc w:val="both"/>
        <w:textAlignment w:val="center"/>
        <w:rPr>
          <w:color w:val="000000"/>
          <w:szCs w:val="24"/>
          <w:lang w:eastAsia="lt-LT"/>
        </w:rPr>
      </w:pPr>
      <w:r w:rsidRPr="007A5868">
        <w:rPr>
          <w:color w:val="000000"/>
          <w:szCs w:val="24"/>
          <w:lang w:eastAsia="lt-LT"/>
        </w:rPr>
        <w:t>informacinės sistemos elementų įjungimas, išjungimas ar perkrovimas (jeigu informacinės sistemos dalys palaiko tokį funkcionalumą);</w:t>
      </w:r>
    </w:p>
    <w:p w14:paraId="341B52C4" w14:textId="5EE46A54" w:rsidR="003334B7" w:rsidRPr="007A5868" w:rsidRDefault="003334B7" w:rsidP="007A5868">
      <w:pPr>
        <w:pStyle w:val="Sraopastraipa"/>
        <w:numPr>
          <w:ilvl w:val="1"/>
          <w:numId w:val="2"/>
        </w:numPr>
        <w:ind w:left="0" w:firstLine="720"/>
        <w:jc w:val="both"/>
        <w:textAlignment w:val="center"/>
        <w:rPr>
          <w:color w:val="000000"/>
          <w:szCs w:val="24"/>
          <w:lang w:eastAsia="lt-LT"/>
        </w:rPr>
      </w:pPr>
      <w:r w:rsidRPr="007A5868">
        <w:rPr>
          <w:color w:val="000000"/>
          <w:szCs w:val="24"/>
          <w:lang w:eastAsia="lt-LT"/>
        </w:rPr>
        <w:lastRenderedPageBreak/>
        <w:t>informacinės sistemos naudotojų, administratoriaus prisijungimas (ir nesėkmingi bandymai prisijungti), atsijungimas;</w:t>
      </w:r>
    </w:p>
    <w:p w14:paraId="1742F2B6" w14:textId="7B8B5CFE" w:rsidR="003334B7" w:rsidRPr="007A5868" w:rsidRDefault="003334B7" w:rsidP="007A5868">
      <w:pPr>
        <w:pStyle w:val="Sraopastraipa"/>
        <w:numPr>
          <w:ilvl w:val="1"/>
          <w:numId w:val="2"/>
        </w:numPr>
        <w:ind w:left="0" w:firstLine="720"/>
        <w:jc w:val="both"/>
        <w:textAlignment w:val="center"/>
        <w:rPr>
          <w:color w:val="000000"/>
          <w:szCs w:val="24"/>
          <w:lang w:eastAsia="lt-LT"/>
        </w:rPr>
      </w:pPr>
      <w:r w:rsidRPr="007A5868">
        <w:rPr>
          <w:color w:val="000000"/>
          <w:szCs w:val="24"/>
          <w:lang w:eastAsia="lt-LT"/>
        </w:rPr>
        <w:t>audito funkcijos įjungimas, išjungimas;</w:t>
      </w:r>
    </w:p>
    <w:p w14:paraId="7E65EADC" w14:textId="62746F0A" w:rsidR="003334B7" w:rsidRPr="007A5868" w:rsidRDefault="003334B7" w:rsidP="007A5868">
      <w:pPr>
        <w:pStyle w:val="Sraopastraipa"/>
        <w:numPr>
          <w:ilvl w:val="1"/>
          <w:numId w:val="2"/>
        </w:numPr>
        <w:ind w:left="0" w:firstLine="720"/>
        <w:jc w:val="both"/>
        <w:textAlignment w:val="center"/>
        <w:rPr>
          <w:color w:val="000000"/>
          <w:szCs w:val="24"/>
          <w:lang w:eastAsia="lt-LT"/>
        </w:rPr>
      </w:pPr>
      <w:r w:rsidRPr="007A5868">
        <w:rPr>
          <w:color w:val="000000"/>
          <w:szCs w:val="24"/>
          <w:lang w:eastAsia="lt-LT"/>
        </w:rPr>
        <w:t>audito įrašų trynimas, kūrimas ar keitimas.</w:t>
      </w:r>
    </w:p>
    <w:p w14:paraId="26EFE359" w14:textId="01D2CF49" w:rsidR="003334B7" w:rsidRPr="007A5868" w:rsidRDefault="003334B7" w:rsidP="007A5868">
      <w:pPr>
        <w:pStyle w:val="Sraopastraipa"/>
        <w:numPr>
          <w:ilvl w:val="0"/>
          <w:numId w:val="2"/>
        </w:numPr>
        <w:ind w:left="0" w:firstLine="720"/>
        <w:jc w:val="both"/>
        <w:textAlignment w:val="center"/>
        <w:rPr>
          <w:color w:val="000000"/>
          <w:szCs w:val="24"/>
          <w:lang w:eastAsia="lt-LT"/>
        </w:rPr>
      </w:pPr>
      <w:r w:rsidRPr="007A5868">
        <w:rPr>
          <w:color w:val="000000"/>
          <w:szCs w:val="24"/>
          <w:lang w:eastAsia="lt-LT"/>
        </w:rPr>
        <w:t>Kiekviename audito duomenų įraše turi būti fiksuojama:</w:t>
      </w:r>
    </w:p>
    <w:p w14:paraId="5BF196AF" w14:textId="6F40576D" w:rsidR="003334B7" w:rsidRPr="007A5868" w:rsidRDefault="003334B7" w:rsidP="007A5868">
      <w:pPr>
        <w:pStyle w:val="Sraopastraipa"/>
        <w:numPr>
          <w:ilvl w:val="1"/>
          <w:numId w:val="2"/>
        </w:numPr>
        <w:ind w:left="0" w:firstLine="720"/>
        <w:jc w:val="both"/>
        <w:textAlignment w:val="center"/>
        <w:rPr>
          <w:color w:val="000000"/>
          <w:szCs w:val="24"/>
          <w:lang w:eastAsia="lt-LT"/>
        </w:rPr>
      </w:pPr>
      <w:r w:rsidRPr="007A5868">
        <w:rPr>
          <w:color w:val="000000"/>
          <w:szCs w:val="24"/>
          <w:lang w:eastAsia="lt-LT"/>
        </w:rPr>
        <w:t>įvykio data ir tikslus laikas;</w:t>
      </w:r>
    </w:p>
    <w:p w14:paraId="5E2EB11B" w14:textId="30512E94" w:rsidR="003334B7" w:rsidRPr="007A5868" w:rsidRDefault="003334B7" w:rsidP="007A5868">
      <w:pPr>
        <w:pStyle w:val="Sraopastraipa"/>
        <w:numPr>
          <w:ilvl w:val="1"/>
          <w:numId w:val="2"/>
        </w:numPr>
        <w:ind w:left="0" w:firstLine="720"/>
        <w:jc w:val="both"/>
        <w:textAlignment w:val="center"/>
        <w:rPr>
          <w:color w:val="000000"/>
          <w:szCs w:val="24"/>
          <w:lang w:eastAsia="lt-LT"/>
        </w:rPr>
      </w:pPr>
      <w:r w:rsidRPr="007A5868">
        <w:rPr>
          <w:color w:val="000000"/>
          <w:szCs w:val="24"/>
          <w:lang w:eastAsia="lt-LT"/>
        </w:rPr>
        <w:t>informacinės sistemos naudotojo / administratoriaus ir (arba) informacinės sistemos įrenginio, susijusio su įvykiu, duomenys;</w:t>
      </w:r>
    </w:p>
    <w:p w14:paraId="404D4A7A" w14:textId="4185D18D" w:rsidR="003334B7" w:rsidRPr="007A5868" w:rsidRDefault="003334B7" w:rsidP="007A5868">
      <w:pPr>
        <w:pStyle w:val="Sraopastraipa"/>
        <w:numPr>
          <w:ilvl w:val="1"/>
          <w:numId w:val="2"/>
        </w:numPr>
        <w:ind w:left="0" w:firstLine="720"/>
        <w:jc w:val="both"/>
        <w:textAlignment w:val="center"/>
        <w:rPr>
          <w:color w:val="000000"/>
          <w:szCs w:val="24"/>
          <w:lang w:eastAsia="lt-LT"/>
        </w:rPr>
      </w:pPr>
      <w:r w:rsidRPr="007A5868">
        <w:rPr>
          <w:color w:val="000000"/>
          <w:szCs w:val="24"/>
          <w:lang w:eastAsia="lt-LT"/>
        </w:rPr>
        <w:t>įvykio rezultatas.</w:t>
      </w:r>
    </w:p>
    <w:p w14:paraId="4BF74F6C" w14:textId="282AA3FC" w:rsidR="003334B7" w:rsidRPr="007A5868" w:rsidRDefault="003334B7" w:rsidP="007A5868">
      <w:pPr>
        <w:pStyle w:val="Sraopastraipa"/>
        <w:numPr>
          <w:ilvl w:val="0"/>
          <w:numId w:val="2"/>
        </w:numPr>
        <w:ind w:left="0" w:firstLine="720"/>
        <w:jc w:val="both"/>
        <w:textAlignment w:val="center"/>
        <w:rPr>
          <w:color w:val="000000"/>
          <w:szCs w:val="24"/>
          <w:lang w:eastAsia="lt-LT"/>
        </w:rPr>
      </w:pPr>
      <w:r w:rsidRPr="007A5868">
        <w:rPr>
          <w:color w:val="000000"/>
          <w:szCs w:val="24"/>
          <w:lang w:eastAsia="lt-LT"/>
        </w:rPr>
        <w:t>Draudžiama audito duomenis trinti, keisti, kol nesibaigęs audito duomenų saugojimo terminas.</w:t>
      </w:r>
    </w:p>
    <w:p w14:paraId="74CD93D9" w14:textId="00638770"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29" w:name="part_a0eba5ce47754f22a2707f07a23f8a6d"/>
      <w:bookmarkEnd w:id="29"/>
      <w:r w:rsidRPr="007A5868">
        <w:rPr>
          <w:color w:val="000000"/>
          <w:szCs w:val="24"/>
          <w:lang w:eastAsia="lt-LT"/>
        </w:rPr>
        <w:t>Atsarginės duomenų kopijos daromos periodiškai, bet ne rečiau kaip kartą per mėnesį, o kopijos tarnybinėse stotyse – automatiniu būdu į išorinius informacijos kaupiklius.</w:t>
      </w:r>
    </w:p>
    <w:p w14:paraId="0DADEC56" w14:textId="33840CC2"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30" w:name="part_429a907768c84a328e6fb02418800658"/>
      <w:bookmarkEnd w:id="30"/>
      <w:r w:rsidRPr="007A5868">
        <w:rPr>
          <w:color w:val="000000"/>
          <w:szCs w:val="24"/>
          <w:lang w:eastAsia="lt-LT"/>
        </w:rPr>
        <w:t>Prarasti, iškraipyti ar sunaikinti Informacinių sistemų duomenys atkuriami iš atsarginių duomenų kopijų.</w:t>
      </w:r>
    </w:p>
    <w:p w14:paraId="6450667F" w14:textId="1B1F8F68"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31" w:name="part_5b0cce42710d44469540d4b1be39c5bc"/>
      <w:bookmarkEnd w:id="31"/>
      <w:r w:rsidRPr="007A5868">
        <w:rPr>
          <w:color w:val="000000"/>
          <w:szCs w:val="24"/>
          <w:lang w:eastAsia="lt-LT"/>
        </w:rPr>
        <w:t>Duomenų atstatymas iš atsarginių kopijų turi būti periodiškai išbandomas – ne rečiau kaip kartą per metus.</w:t>
      </w:r>
    </w:p>
    <w:p w14:paraId="7B790C5F" w14:textId="14B1C2A5"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32" w:name="part_e5f02a028b0f470b905754e0aa614f67"/>
      <w:bookmarkEnd w:id="32"/>
      <w:r w:rsidRPr="007A5868">
        <w:rPr>
          <w:color w:val="000000"/>
          <w:szCs w:val="24"/>
          <w:lang w:eastAsia="lt-LT"/>
        </w:rPr>
        <w:t>Atstatymų išbandymą inicijuoja Saugos įgaliotinis.</w:t>
      </w:r>
    </w:p>
    <w:p w14:paraId="6DDC8A7A" w14:textId="081DB4AB"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33" w:name="part_f7b6b66f1d68441eb324b11d11e092a2"/>
      <w:bookmarkEnd w:id="33"/>
      <w:r w:rsidRPr="007A5868">
        <w:rPr>
          <w:color w:val="000000"/>
          <w:szCs w:val="24"/>
          <w:lang w:eastAsia="lt-LT"/>
        </w:rPr>
        <w:t xml:space="preserve">Duomenų perkėlimo ir teikimo kitoms </w:t>
      </w:r>
      <w:r w:rsidR="00C75CF5" w:rsidRPr="007A5868">
        <w:rPr>
          <w:color w:val="000000"/>
          <w:szCs w:val="24"/>
          <w:lang w:eastAsia="lt-LT"/>
        </w:rPr>
        <w:t>informacinėms sistemoms</w:t>
      </w:r>
      <w:r w:rsidRPr="007A5868">
        <w:rPr>
          <w:color w:val="000000"/>
          <w:szCs w:val="24"/>
          <w:lang w:eastAsia="lt-LT"/>
        </w:rPr>
        <w:t xml:space="preserve"> bei duomenų gavimo iš jų tvarka nustatoma atskiromis sutartimis.</w:t>
      </w:r>
    </w:p>
    <w:p w14:paraId="40B94ECD" w14:textId="6775A853"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34" w:name="part_043677776d734a19b72fdf4044eaad7c"/>
      <w:bookmarkEnd w:id="34"/>
      <w:r w:rsidRPr="007A5868">
        <w:rPr>
          <w:color w:val="000000"/>
          <w:szCs w:val="24"/>
          <w:lang w:eastAsia="lt-LT"/>
        </w:rPr>
        <w:t>Programinės ir techninės įrangos keitimo ir atnaujinimo tvarką, priklausomai nuo konkretaus atvejo, derina Administratorius.</w:t>
      </w:r>
    </w:p>
    <w:p w14:paraId="2010D848" w14:textId="2DA04782"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35" w:name="part_8008384baed341498436f2355a57caea"/>
      <w:bookmarkEnd w:id="35"/>
      <w:r w:rsidRPr="007A5868">
        <w:rPr>
          <w:color w:val="000000"/>
          <w:szCs w:val="24"/>
          <w:lang w:eastAsia="lt-LT"/>
        </w:rPr>
        <w:t xml:space="preserve">Operacinių sistemų ir taikomosios programinės įrangos </w:t>
      </w:r>
      <w:r w:rsidR="00C75CF5" w:rsidRPr="007A5868">
        <w:rPr>
          <w:color w:val="000000"/>
          <w:szCs w:val="24"/>
          <w:lang w:eastAsia="lt-LT"/>
        </w:rPr>
        <w:t>pa</w:t>
      </w:r>
      <w:r w:rsidRPr="007A5868">
        <w:rPr>
          <w:color w:val="000000"/>
          <w:szCs w:val="24"/>
          <w:lang w:eastAsia="lt-LT"/>
        </w:rPr>
        <w:t xml:space="preserve">keitimai turi būti valdomi: planuojami ir ištestuojami, numatomos atstatomosios procedūros nesėkmingų </w:t>
      </w:r>
      <w:r w:rsidR="00C75CF5" w:rsidRPr="007A5868">
        <w:rPr>
          <w:color w:val="000000"/>
          <w:szCs w:val="24"/>
          <w:lang w:eastAsia="lt-LT"/>
        </w:rPr>
        <w:t>pa</w:t>
      </w:r>
      <w:r w:rsidRPr="007A5868">
        <w:rPr>
          <w:color w:val="000000"/>
          <w:szCs w:val="24"/>
          <w:lang w:eastAsia="lt-LT"/>
        </w:rPr>
        <w:t xml:space="preserve">keitimų atvejams, įvertinamas </w:t>
      </w:r>
      <w:r w:rsidR="00C75CF5" w:rsidRPr="007A5868">
        <w:rPr>
          <w:color w:val="000000"/>
          <w:szCs w:val="24"/>
          <w:lang w:eastAsia="lt-LT"/>
        </w:rPr>
        <w:t>pa</w:t>
      </w:r>
      <w:r w:rsidRPr="007A5868">
        <w:rPr>
          <w:color w:val="000000"/>
          <w:szCs w:val="24"/>
          <w:lang w:eastAsia="lt-LT"/>
        </w:rPr>
        <w:t>keitimų poveikis saugumui.</w:t>
      </w:r>
    </w:p>
    <w:p w14:paraId="39729AF2" w14:textId="00357C2C" w:rsidR="00C75CF5" w:rsidRPr="00C75CF5" w:rsidRDefault="00C75CF5" w:rsidP="007A5868">
      <w:pPr>
        <w:pStyle w:val="Sraopastraipa"/>
        <w:numPr>
          <w:ilvl w:val="0"/>
          <w:numId w:val="2"/>
        </w:numPr>
        <w:ind w:left="0" w:firstLine="720"/>
        <w:jc w:val="both"/>
        <w:textAlignment w:val="baseline"/>
      </w:pPr>
      <w:r w:rsidRPr="007A5868">
        <w:rPr>
          <w:szCs w:val="24"/>
          <w:lang w:eastAsia="zh-CN" w:bidi="hi-IN"/>
        </w:rPr>
        <w:t>Informacinių sistemų pakeitimų valdymo tvarka nustatyta šių Taisyklių priede „Šakių rajono savivaldybės administracijos informacinių sistemų pakeitimų valdymo tvarkos aprašas“.</w:t>
      </w:r>
    </w:p>
    <w:p w14:paraId="4145F269" w14:textId="12CBEFDE" w:rsidR="0063782F" w:rsidRPr="007A5868" w:rsidRDefault="0063782F" w:rsidP="007A5868">
      <w:pPr>
        <w:pStyle w:val="Sraopastraipa"/>
        <w:numPr>
          <w:ilvl w:val="0"/>
          <w:numId w:val="2"/>
        </w:numPr>
        <w:ind w:left="0" w:firstLine="720"/>
        <w:jc w:val="both"/>
        <w:textAlignment w:val="baseline"/>
        <w:rPr>
          <w:color w:val="000000"/>
          <w:szCs w:val="24"/>
          <w:lang w:eastAsia="lt-LT"/>
        </w:rPr>
      </w:pPr>
      <w:bookmarkStart w:id="36" w:name="part_cba2d8e2115246159bb6fc30e4f2981f"/>
      <w:bookmarkEnd w:id="36"/>
      <w:r w:rsidRPr="007A5868">
        <w:rPr>
          <w:color w:val="000000"/>
          <w:szCs w:val="24"/>
          <w:lang w:eastAsia="lt-LT"/>
        </w:rPr>
        <w:t>Už operacinių sistemų ir taikomosios programinės įrangos keitimų valdymą atsakingas Administratorius.</w:t>
      </w:r>
    </w:p>
    <w:p w14:paraId="33717F16" w14:textId="037514A5"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37" w:name="part_855fbf25742c4aaa894f2bc5234ba0c9"/>
      <w:bookmarkEnd w:id="37"/>
      <w:r w:rsidRPr="007A5868">
        <w:rPr>
          <w:color w:val="000000"/>
          <w:spacing w:val="-2"/>
          <w:szCs w:val="24"/>
          <w:lang w:eastAsia="lt-LT"/>
        </w:rPr>
        <w:t xml:space="preserve">Administratorius, užtikrindamas </w:t>
      </w:r>
      <w:r w:rsidR="00C75CF5" w:rsidRPr="007A5868">
        <w:rPr>
          <w:color w:val="000000"/>
          <w:spacing w:val="-2"/>
          <w:szCs w:val="24"/>
          <w:lang w:eastAsia="lt-LT"/>
        </w:rPr>
        <w:t>informacinių sistemų</w:t>
      </w:r>
      <w:r w:rsidRPr="007A5868">
        <w:rPr>
          <w:color w:val="000000"/>
          <w:spacing w:val="-2"/>
          <w:szCs w:val="24"/>
          <w:lang w:eastAsia="lt-LT"/>
        </w:rPr>
        <w:t xml:space="preserve"> duomenų vientisumą, privalo naudoti visas įmanomas fizines, programines ir organizacines priemones, skirtas Informacinei sistemai ir joje tvarkomiems duomenims apsaugoti nuo neteisėtų veiksmų.</w:t>
      </w:r>
    </w:p>
    <w:p w14:paraId="242539C6" w14:textId="064B3E06"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38" w:name="part_eceb37ff2c85441da8558ebbd68646d5"/>
      <w:bookmarkEnd w:id="38"/>
      <w:r w:rsidRPr="007A5868">
        <w:rPr>
          <w:color w:val="000000"/>
          <w:szCs w:val="24"/>
          <w:lang w:eastAsia="lt-LT"/>
        </w:rPr>
        <w:t xml:space="preserve">Naudotojas, įtaręs, kad su </w:t>
      </w:r>
      <w:r w:rsidR="00C75CF5" w:rsidRPr="007A5868">
        <w:rPr>
          <w:color w:val="000000"/>
          <w:szCs w:val="24"/>
          <w:lang w:eastAsia="lt-LT"/>
        </w:rPr>
        <w:t>informacinių sistemų</w:t>
      </w:r>
      <w:r w:rsidRPr="007A5868">
        <w:rPr>
          <w:color w:val="000000"/>
          <w:szCs w:val="24"/>
          <w:lang w:eastAsia="lt-LT"/>
        </w:rPr>
        <w:t xml:space="preserve"> duomenimis buvo atlikti neteisėti veiksmai, privalo pranešti apie tai Administratoriui. Administratorius, įtaręs, kad su </w:t>
      </w:r>
      <w:r w:rsidR="00C75CF5" w:rsidRPr="007A5868">
        <w:rPr>
          <w:color w:val="000000"/>
          <w:szCs w:val="24"/>
          <w:lang w:eastAsia="lt-LT"/>
        </w:rPr>
        <w:t>informacinių sistemų</w:t>
      </w:r>
      <w:r w:rsidRPr="007A5868">
        <w:rPr>
          <w:color w:val="000000"/>
          <w:szCs w:val="24"/>
          <w:lang w:eastAsia="lt-LT"/>
        </w:rPr>
        <w:t xml:space="preserve"> duomenimis vykdomi neteisėti veiksmai, privalo apie tai pranešti Saugos įgaliotiniui. Saugos įgaliotinis, gavęs pranešimą apie vykdomus neteisėtus veiksmus su </w:t>
      </w:r>
      <w:r w:rsidR="00C75CF5" w:rsidRPr="007A5868">
        <w:rPr>
          <w:color w:val="000000"/>
          <w:szCs w:val="24"/>
          <w:lang w:eastAsia="lt-LT"/>
        </w:rPr>
        <w:t>informacinėmis sistemomis</w:t>
      </w:r>
      <w:r w:rsidRPr="007A5868">
        <w:rPr>
          <w:color w:val="000000"/>
          <w:szCs w:val="24"/>
          <w:lang w:eastAsia="lt-LT"/>
        </w:rPr>
        <w:t xml:space="preserve"> arba su </w:t>
      </w:r>
      <w:r w:rsidR="00C75CF5" w:rsidRPr="007A5868">
        <w:rPr>
          <w:color w:val="000000"/>
          <w:szCs w:val="24"/>
          <w:lang w:eastAsia="lt-LT"/>
        </w:rPr>
        <w:t xml:space="preserve">informacinių sistemų </w:t>
      </w:r>
      <w:r w:rsidRPr="007A5868">
        <w:rPr>
          <w:color w:val="000000"/>
          <w:szCs w:val="24"/>
          <w:lang w:eastAsia="lt-LT"/>
        </w:rPr>
        <w:t>tvarkomais duomenimis, inicijuoja elektroninės informacijos saugos incidento valdymo procedūras.</w:t>
      </w:r>
    </w:p>
    <w:p w14:paraId="74C23F80" w14:textId="160891C0" w:rsidR="00C75CF5" w:rsidRPr="007A5868" w:rsidRDefault="00C75CF5" w:rsidP="007A5868">
      <w:pPr>
        <w:pStyle w:val="Sraopastraipa"/>
        <w:widowControl w:val="0"/>
        <w:numPr>
          <w:ilvl w:val="0"/>
          <w:numId w:val="2"/>
        </w:numPr>
        <w:suppressAutoHyphens/>
        <w:overflowPunct w:val="0"/>
        <w:ind w:left="0" w:firstLine="720"/>
        <w:jc w:val="both"/>
        <w:rPr>
          <w:szCs w:val="24"/>
          <w:lang w:eastAsia="lt-LT"/>
        </w:rPr>
      </w:pPr>
      <w:r w:rsidRPr="007A5868">
        <w:rPr>
          <w:szCs w:val="24"/>
          <w:lang w:eastAsia="lt-LT"/>
        </w:rPr>
        <w:t>Nešiojamųjų kompiuterių ir kitų mobiliųjų įrenginių (toliau – mobilieji įrenginiai), naudojamų informacinės sistemos naudotojų tarnybinėms ar darbo funkcijos vykdyti, naudojimo tvarka:</w:t>
      </w:r>
    </w:p>
    <w:p w14:paraId="5B0AFE4B" w14:textId="6D11FB4A" w:rsidR="00C75CF5" w:rsidRPr="007A5868" w:rsidRDefault="00C75CF5" w:rsidP="007A5868">
      <w:pPr>
        <w:pStyle w:val="Sraopastraipa"/>
        <w:widowControl w:val="0"/>
        <w:numPr>
          <w:ilvl w:val="1"/>
          <w:numId w:val="2"/>
        </w:numPr>
        <w:suppressAutoHyphens/>
        <w:overflowPunct w:val="0"/>
        <w:ind w:left="0" w:firstLine="720"/>
        <w:jc w:val="both"/>
        <w:rPr>
          <w:szCs w:val="24"/>
          <w:lang w:eastAsia="lt-LT"/>
        </w:rPr>
      </w:pPr>
      <w:r w:rsidRPr="007A5868">
        <w:rPr>
          <w:szCs w:val="24"/>
          <w:lang w:eastAsia="lt-LT"/>
        </w:rPr>
        <w:t>išnešti iš informacinės sistemos valdytojo ar informacinės sistemos tvarkytojo patalpų mobilieji įrenginiai negali būti palikti be priežiūros viešose vietose; kelionės metu mobilieji įrenginiai turi būti saugomi;</w:t>
      </w:r>
    </w:p>
    <w:p w14:paraId="4FCA798F" w14:textId="577000E2" w:rsidR="00C75CF5" w:rsidRPr="007A5868" w:rsidRDefault="00C75CF5" w:rsidP="007A5868">
      <w:pPr>
        <w:pStyle w:val="Sraopastraipa"/>
        <w:widowControl w:val="0"/>
        <w:numPr>
          <w:ilvl w:val="1"/>
          <w:numId w:val="2"/>
        </w:numPr>
        <w:suppressAutoHyphens/>
        <w:overflowPunct w:val="0"/>
        <w:ind w:left="0" w:firstLine="720"/>
        <w:jc w:val="both"/>
        <w:rPr>
          <w:szCs w:val="24"/>
          <w:lang w:eastAsia="lt-LT"/>
        </w:rPr>
      </w:pPr>
      <w:r w:rsidRPr="007A5868">
        <w:rPr>
          <w:szCs w:val="24"/>
          <w:lang w:eastAsia="lt-LT"/>
        </w:rPr>
        <w:t>iš informacinės sistemos valdytojo ar informacinės sistemos tvarkytojo patalpų išnešamiems mobiliesiems įrenginiams turi būti taikomos papildomos saugos priemonės:</w:t>
      </w:r>
    </w:p>
    <w:p w14:paraId="25A63586" w14:textId="32AB013A" w:rsidR="00C75CF5" w:rsidRPr="007A5868" w:rsidRDefault="00C75CF5" w:rsidP="007A5868">
      <w:pPr>
        <w:pStyle w:val="Sraopastraipa"/>
        <w:widowControl w:val="0"/>
        <w:numPr>
          <w:ilvl w:val="2"/>
          <w:numId w:val="2"/>
        </w:numPr>
        <w:suppressAutoHyphens/>
        <w:overflowPunct w:val="0"/>
        <w:ind w:left="0" w:firstLine="720"/>
        <w:jc w:val="both"/>
        <w:rPr>
          <w:szCs w:val="24"/>
          <w:lang w:eastAsia="lt-LT"/>
        </w:rPr>
      </w:pPr>
      <w:r w:rsidRPr="007A5868">
        <w:rPr>
          <w:szCs w:val="24"/>
          <w:lang w:eastAsia="lt-LT"/>
        </w:rPr>
        <w:t>elektroninė informacija turi būti šifruojama;</w:t>
      </w:r>
    </w:p>
    <w:p w14:paraId="74600F99" w14:textId="039A7E31" w:rsidR="00C75CF5" w:rsidRPr="007A5868" w:rsidRDefault="00C75CF5" w:rsidP="007A5868">
      <w:pPr>
        <w:pStyle w:val="Sraopastraipa"/>
        <w:widowControl w:val="0"/>
        <w:numPr>
          <w:ilvl w:val="2"/>
          <w:numId w:val="2"/>
        </w:numPr>
        <w:suppressAutoHyphens/>
        <w:overflowPunct w:val="0"/>
        <w:ind w:left="0" w:firstLine="720"/>
        <w:jc w:val="both"/>
        <w:rPr>
          <w:szCs w:val="24"/>
          <w:lang w:eastAsia="lt-LT"/>
        </w:rPr>
      </w:pPr>
      <w:r w:rsidRPr="007A5868">
        <w:rPr>
          <w:szCs w:val="24"/>
          <w:lang w:eastAsia="lt-LT"/>
        </w:rPr>
        <w:t xml:space="preserve">teisė naudotis įrenginiu suteikiama tik </w:t>
      </w:r>
      <w:r w:rsidRPr="007A5868">
        <w:rPr>
          <w:szCs w:val="24"/>
          <w:lang w:eastAsia="zh-CN" w:bidi="hi-IN"/>
        </w:rPr>
        <w:t>Administracijos darbuotojams</w:t>
      </w:r>
      <w:r w:rsidRPr="007A5868">
        <w:rPr>
          <w:szCs w:val="24"/>
          <w:lang w:eastAsia="lt-LT"/>
        </w:rPr>
        <w:t>;</w:t>
      </w:r>
    </w:p>
    <w:p w14:paraId="24434A15" w14:textId="6B8C0E8E" w:rsidR="00C75CF5" w:rsidRPr="007A5868" w:rsidRDefault="00C75CF5" w:rsidP="007A5868">
      <w:pPr>
        <w:pStyle w:val="Sraopastraipa"/>
        <w:widowControl w:val="0"/>
        <w:numPr>
          <w:ilvl w:val="2"/>
          <w:numId w:val="2"/>
        </w:numPr>
        <w:suppressAutoHyphens/>
        <w:overflowPunct w:val="0"/>
        <w:ind w:left="0" w:firstLine="720"/>
        <w:jc w:val="both"/>
        <w:rPr>
          <w:szCs w:val="24"/>
          <w:lang w:eastAsia="lt-LT"/>
        </w:rPr>
      </w:pPr>
      <w:r w:rsidRPr="007A5868">
        <w:rPr>
          <w:szCs w:val="24"/>
          <w:lang w:eastAsia="lt-LT"/>
        </w:rPr>
        <w:t>įrenginys, baigus juo naudotis, turi būti užrakinamas;</w:t>
      </w:r>
    </w:p>
    <w:p w14:paraId="447DD7E1" w14:textId="6F0F9FB9" w:rsidR="00C75CF5" w:rsidRPr="007A5868" w:rsidRDefault="00C75CF5" w:rsidP="007A5868">
      <w:pPr>
        <w:pStyle w:val="Sraopastraipa"/>
        <w:widowControl w:val="0"/>
        <w:numPr>
          <w:ilvl w:val="2"/>
          <w:numId w:val="2"/>
        </w:numPr>
        <w:suppressAutoHyphens/>
        <w:overflowPunct w:val="0"/>
        <w:ind w:left="0" w:firstLine="720"/>
        <w:jc w:val="both"/>
        <w:rPr>
          <w:szCs w:val="24"/>
          <w:lang w:eastAsia="lt-LT"/>
        </w:rPr>
      </w:pPr>
      <w:r w:rsidRPr="007A5868">
        <w:rPr>
          <w:szCs w:val="24"/>
          <w:lang w:eastAsia="lt-LT"/>
        </w:rPr>
        <w:t>prisijungimas gali būti ribojamas naudojant naudotojo tapatybės nustatymo ir autentiškumo patvirtinimo veiksmus;</w:t>
      </w:r>
    </w:p>
    <w:p w14:paraId="2ACF9AD2" w14:textId="7BFAD476" w:rsidR="00C75CF5" w:rsidRPr="007A5868" w:rsidRDefault="00C75CF5" w:rsidP="007A5868">
      <w:pPr>
        <w:pStyle w:val="Sraopastraipa"/>
        <w:widowControl w:val="0"/>
        <w:numPr>
          <w:ilvl w:val="2"/>
          <w:numId w:val="2"/>
        </w:numPr>
        <w:suppressAutoHyphens/>
        <w:overflowPunct w:val="0"/>
        <w:ind w:left="0" w:firstLine="720"/>
        <w:jc w:val="both"/>
        <w:rPr>
          <w:szCs w:val="24"/>
          <w:lang w:eastAsia="lt-LT"/>
        </w:rPr>
      </w:pPr>
      <w:r w:rsidRPr="007A5868">
        <w:rPr>
          <w:szCs w:val="24"/>
          <w:lang w:eastAsia="lt-LT"/>
        </w:rPr>
        <w:t xml:space="preserve">turi būti užtikrinta kompiuterinių laikmenų apsauga – jei yra techninių galimybių, duomenys turi būti šifruojami tiek mobiliųjų įrenginių laikmenose, tiek išorinėse </w:t>
      </w:r>
      <w:r w:rsidRPr="007A5868">
        <w:rPr>
          <w:szCs w:val="24"/>
          <w:lang w:eastAsia="lt-LT"/>
        </w:rPr>
        <w:lastRenderedPageBreak/>
        <w:t>kompiuterinėse laikmenose. Draudžiama saugoti neužšifruotose mobiliųjų įrenginių laikmenose konfidencialią ir (arba) asmens duomenų informaciją;</w:t>
      </w:r>
    </w:p>
    <w:p w14:paraId="79733A16" w14:textId="17DF16F2" w:rsidR="00C75CF5" w:rsidRPr="007A5868" w:rsidRDefault="00C75CF5" w:rsidP="007A5868">
      <w:pPr>
        <w:pStyle w:val="Sraopastraipa"/>
        <w:widowControl w:val="0"/>
        <w:numPr>
          <w:ilvl w:val="2"/>
          <w:numId w:val="2"/>
        </w:numPr>
        <w:suppressAutoHyphens/>
        <w:overflowPunct w:val="0"/>
        <w:ind w:left="0" w:firstLine="720"/>
        <w:jc w:val="both"/>
        <w:rPr>
          <w:szCs w:val="24"/>
          <w:lang w:eastAsia="lt-LT"/>
        </w:rPr>
      </w:pPr>
      <w:r w:rsidRPr="007A5868">
        <w:rPr>
          <w:szCs w:val="24"/>
          <w:lang w:eastAsia="lt-LT"/>
        </w:rPr>
        <w:t>mobilusis įrenginys, kuriuo nesinaudojama 10 minučių, turi automatiškai užsirakinti;</w:t>
      </w:r>
    </w:p>
    <w:p w14:paraId="548848FD" w14:textId="0152C667" w:rsidR="00C75CF5" w:rsidRPr="007A5868" w:rsidRDefault="00C75CF5" w:rsidP="007A5868">
      <w:pPr>
        <w:pStyle w:val="Sraopastraipa"/>
        <w:widowControl w:val="0"/>
        <w:numPr>
          <w:ilvl w:val="2"/>
          <w:numId w:val="2"/>
        </w:numPr>
        <w:suppressAutoHyphens/>
        <w:overflowPunct w:val="0"/>
        <w:ind w:left="0" w:firstLine="720"/>
        <w:jc w:val="both"/>
        <w:rPr>
          <w:szCs w:val="24"/>
          <w:lang w:eastAsia="lt-LT"/>
        </w:rPr>
      </w:pPr>
      <w:r w:rsidRPr="007A5868">
        <w:rPr>
          <w:szCs w:val="24"/>
          <w:lang w:eastAsia="lt-LT"/>
        </w:rPr>
        <w:t xml:space="preserve">mobilusis įrenginys, prieš perduodant jį </w:t>
      </w:r>
      <w:r w:rsidRPr="007A5868">
        <w:rPr>
          <w:szCs w:val="24"/>
          <w:lang w:eastAsia="zh-CN" w:bidi="hi-IN"/>
        </w:rPr>
        <w:t>Administracijos darbuotojui</w:t>
      </w:r>
      <w:r w:rsidRPr="007A5868">
        <w:rPr>
          <w:szCs w:val="24"/>
          <w:lang w:eastAsia="lt-LT"/>
        </w:rPr>
        <w:t xml:space="preserve">, turi būti patikrinamas antivirusine programine įranga; </w:t>
      </w:r>
    </w:p>
    <w:p w14:paraId="0B64FA70" w14:textId="4F04DFD5" w:rsidR="00C75CF5" w:rsidRPr="007A5868" w:rsidRDefault="00C75CF5" w:rsidP="007A5868">
      <w:pPr>
        <w:pStyle w:val="Sraopastraipa"/>
        <w:widowControl w:val="0"/>
        <w:numPr>
          <w:ilvl w:val="1"/>
          <w:numId w:val="2"/>
        </w:numPr>
        <w:suppressAutoHyphens/>
        <w:overflowPunct w:val="0"/>
        <w:ind w:left="0" w:firstLine="720"/>
        <w:jc w:val="both"/>
        <w:rPr>
          <w:szCs w:val="24"/>
          <w:lang w:eastAsia="lt-LT"/>
        </w:rPr>
      </w:pPr>
      <w:r w:rsidRPr="007A5868">
        <w:rPr>
          <w:szCs w:val="24"/>
          <w:lang w:eastAsia="lt-LT"/>
        </w:rPr>
        <w:t>duomenys, perduodami tarp mobiliojo įrenginio ir informacinės sistemos, turi būti šifruojami;</w:t>
      </w:r>
    </w:p>
    <w:p w14:paraId="3BE85D13" w14:textId="6C80DC3F" w:rsidR="00C75CF5" w:rsidRPr="007A5868" w:rsidRDefault="00C75CF5" w:rsidP="007A5868">
      <w:pPr>
        <w:pStyle w:val="Sraopastraipa"/>
        <w:widowControl w:val="0"/>
        <w:numPr>
          <w:ilvl w:val="1"/>
          <w:numId w:val="2"/>
        </w:numPr>
        <w:suppressAutoHyphens/>
        <w:overflowPunct w:val="0"/>
        <w:ind w:left="0" w:firstLine="720"/>
        <w:jc w:val="both"/>
        <w:rPr>
          <w:szCs w:val="24"/>
          <w:lang w:eastAsia="lt-LT"/>
        </w:rPr>
      </w:pPr>
      <w:r w:rsidRPr="007A5868">
        <w:rPr>
          <w:szCs w:val="24"/>
          <w:lang w:eastAsia="lt-LT"/>
        </w:rPr>
        <w:t>turi būti užtikrinta kompiuterinių laikmenų apsauga, t. y. esant techninėms galimybėms turi būti šifruojami duomenys tiek mobiliųjų įrenginių laikmenose, tiek išorinėse kompiuterinėse laikmenose. Draudžiama saugoti neužšifruotuose mobiliųjų įrenginių laikmenose konfidencialią ir (arba) asmens duomenų informaciją;</w:t>
      </w:r>
    </w:p>
    <w:p w14:paraId="5C477931" w14:textId="77B20CBA" w:rsidR="00C75CF5" w:rsidRPr="007A5868" w:rsidRDefault="00C75CF5" w:rsidP="007A5868">
      <w:pPr>
        <w:pStyle w:val="Sraopastraipa"/>
        <w:widowControl w:val="0"/>
        <w:numPr>
          <w:ilvl w:val="1"/>
          <w:numId w:val="2"/>
        </w:numPr>
        <w:suppressAutoHyphens/>
        <w:overflowPunct w:val="0"/>
        <w:ind w:left="0" w:firstLine="720"/>
        <w:jc w:val="both"/>
        <w:rPr>
          <w:szCs w:val="24"/>
          <w:lang w:eastAsia="lt-LT"/>
        </w:rPr>
      </w:pPr>
      <w:r w:rsidRPr="007A5868">
        <w:rPr>
          <w:szCs w:val="24"/>
          <w:lang w:eastAsia="lt-LT"/>
        </w:rPr>
        <w:t>už mobiliųjų įrenginių ir jame tvarkomų ar saugomų duomenų saugą teisės aktų nustatyta tvarka atsako naudotojas, kuriam šis įrenginys yra skirtas.</w:t>
      </w:r>
    </w:p>
    <w:p w14:paraId="6BE95E6C" w14:textId="77777777" w:rsidR="0063782F" w:rsidRPr="0063782F" w:rsidRDefault="0063782F" w:rsidP="0063782F">
      <w:pPr>
        <w:ind w:firstLine="720"/>
        <w:jc w:val="center"/>
        <w:rPr>
          <w:color w:val="000000"/>
          <w:szCs w:val="24"/>
          <w:lang w:eastAsia="lt-LT"/>
        </w:rPr>
      </w:pPr>
      <w:r w:rsidRPr="0063782F">
        <w:rPr>
          <w:color w:val="000000"/>
          <w:szCs w:val="24"/>
          <w:lang w:eastAsia="lt-LT"/>
        </w:rPr>
        <w:t> </w:t>
      </w:r>
    </w:p>
    <w:p w14:paraId="72D84600" w14:textId="29DDD7EC" w:rsidR="0063782F" w:rsidRPr="0063782F" w:rsidRDefault="0063782F" w:rsidP="0063782F">
      <w:pPr>
        <w:jc w:val="center"/>
        <w:rPr>
          <w:color w:val="000000"/>
          <w:szCs w:val="24"/>
          <w:lang w:eastAsia="lt-LT"/>
        </w:rPr>
      </w:pPr>
      <w:bookmarkStart w:id="39" w:name="part_114a3214dd0e408dba3c35155c9ada85"/>
      <w:bookmarkEnd w:id="39"/>
      <w:r w:rsidRPr="0063782F">
        <w:rPr>
          <w:b/>
          <w:bCs/>
          <w:color w:val="000000"/>
          <w:szCs w:val="24"/>
          <w:lang w:eastAsia="lt-LT"/>
        </w:rPr>
        <w:t>IV</w:t>
      </w:r>
      <w:r w:rsidR="001A2D38">
        <w:rPr>
          <w:b/>
          <w:bCs/>
          <w:color w:val="000000"/>
          <w:szCs w:val="24"/>
          <w:lang w:eastAsia="lt-LT"/>
        </w:rPr>
        <w:t xml:space="preserve"> </w:t>
      </w:r>
      <w:r w:rsidRPr="0063782F">
        <w:rPr>
          <w:b/>
          <w:bCs/>
          <w:color w:val="000000"/>
          <w:szCs w:val="24"/>
          <w:lang w:eastAsia="lt-LT"/>
        </w:rPr>
        <w:t>SKYRIUS</w:t>
      </w:r>
    </w:p>
    <w:p w14:paraId="6E025613" w14:textId="77777777" w:rsidR="0063782F" w:rsidRPr="0063782F" w:rsidRDefault="0063782F" w:rsidP="0063782F">
      <w:pPr>
        <w:jc w:val="center"/>
        <w:rPr>
          <w:color w:val="000000"/>
          <w:szCs w:val="24"/>
          <w:lang w:eastAsia="lt-LT"/>
        </w:rPr>
      </w:pPr>
      <w:r w:rsidRPr="0063782F">
        <w:rPr>
          <w:b/>
          <w:bCs/>
          <w:color w:val="000000"/>
          <w:szCs w:val="24"/>
          <w:lang w:eastAsia="lt-LT"/>
        </w:rPr>
        <w:t>REIKALAVIMAI, KELIAMI IS FUNKCIONAVIMUI REIKALINGOMS PASLAUGOMS IR JŲ TEIKĖJAMS</w:t>
      </w:r>
    </w:p>
    <w:p w14:paraId="6AACFC47" w14:textId="77777777" w:rsidR="0063782F" w:rsidRPr="0063782F" w:rsidRDefault="0063782F" w:rsidP="0063782F">
      <w:pPr>
        <w:ind w:firstLine="720"/>
        <w:jc w:val="center"/>
        <w:rPr>
          <w:color w:val="000000"/>
          <w:szCs w:val="24"/>
          <w:lang w:eastAsia="lt-LT"/>
        </w:rPr>
      </w:pPr>
      <w:r w:rsidRPr="0063782F">
        <w:rPr>
          <w:b/>
          <w:bCs/>
          <w:color w:val="000000"/>
          <w:szCs w:val="24"/>
          <w:lang w:eastAsia="lt-LT"/>
        </w:rPr>
        <w:t> </w:t>
      </w:r>
    </w:p>
    <w:p w14:paraId="095726DC" w14:textId="3B48452E"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40" w:name="part_462942c8c1fa446ab9b5e40d53a6d350"/>
      <w:bookmarkEnd w:id="40"/>
      <w:r w:rsidRPr="007A5868">
        <w:rPr>
          <w:color w:val="000000"/>
          <w:szCs w:val="24"/>
          <w:lang w:eastAsia="lt-LT"/>
        </w:rPr>
        <w:t xml:space="preserve">Administratorius suteikia prieigos prie </w:t>
      </w:r>
      <w:r w:rsidR="00C75CF5" w:rsidRPr="007A5868">
        <w:rPr>
          <w:color w:val="000000"/>
          <w:szCs w:val="24"/>
          <w:lang w:eastAsia="lt-LT"/>
        </w:rPr>
        <w:t>informacinių sistemų</w:t>
      </w:r>
      <w:r w:rsidRPr="007A5868">
        <w:rPr>
          <w:color w:val="000000"/>
          <w:szCs w:val="24"/>
          <w:lang w:eastAsia="lt-LT"/>
        </w:rPr>
        <w:t xml:space="preserve"> duomenų teisę (peržiūrėti duomenis, atlikti užklausas, vykdyti veiksmus su duomenimis ir kt.) bei fizinę prieigą prie techninės ir programinės įrangos paslaugų teikėjo įgaliotam fiziniam asmeniui paslaugų teikimo sutartyje nurodytam laikotarpiui jam nustatytoms funkcijoms atlikti.</w:t>
      </w:r>
    </w:p>
    <w:p w14:paraId="6F7A6B15" w14:textId="4ED3C267"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41" w:name="part_134821f348234855ae97f6c3e5c1d754"/>
      <w:bookmarkEnd w:id="41"/>
      <w:r w:rsidRPr="007A5868">
        <w:rPr>
          <w:color w:val="000000"/>
          <w:szCs w:val="24"/>
          <w:lang w:eastAsia="lt-LT"/>
        </w:rPr>
        <w:t xml:space="preserve">Administratorius, suteikdamas prieigos prie </w:t>
      </w:r>
      <w:r w:rsidR="00C75CF5" w:rsidRPr="007A5868">
        <w:rPr>
          <w:color w:val="000000"/>
          <w:szCs w:val="24"/>
          <w:lang w:eastAsia="lt-LT"/>
        </w:rPr>
        <w:t>informacinių sist</w:t>
      </w:r>
      <w:r w:rsidR="00F96411">
        <w:rPr>
          <w:color w:val="000000"/>
          <w:szCs w:val="24"/>
          <w:lang w:eastAsia="lt-LT"/>
        </w:rPr>
        <w:t>e</w:t>
      </w:r>
      <w:r w:rsidR="00C75CF5" w:rsidRPr="007A5868">
        <w:rPr>
          <w:color w:val="000000"/>
          <w:szCs w:val="24"/>
          <w:lang w:eastAsia="lt-LT"/>
        </w:rPr>
        <w:t>mų</w:t>
      </w:r>
      <w:r w:rsidRPr="007A5868">
        <w:rPr>
          <w:color w:val="000000"/>
          <w:szCs w:val="24"/>
          <w:lang w:eastAsia="lt-LT"/>
        </w:rPr>
        <w:t xml:space="preserve"> duomenų teisę, paslaugų teikėjo įgaliotą fizinį asmenį supažindina su prieigos prie IS duomenų sąlygomis.</w:t>
      </w:r>
    </w:p>
    <w:p w14:paraId="466B086D" w14:textId="43B3883D"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42" w:name="part_fc9d6c362d734dda9d2586c02924274c"/>
      <w:bookmarkEnd w:id="42"/>
      <w:r w:rsidRPr="007A5868">
        <w:rPr>
          <w:color w:val="000000"/>
          <w:szCs w:val="24"/>
          <w:lang w:eastAsia="lt-LT"/>
        </w:rPr>
        <w:t xml:space="preserve">Pasibaigus sutartyje nurodytam laikotarpiui, Administratorius panaikina paslaugų teikėjo įgalioto fizinio asmens prieigos prie </w:t>
      </w:r>
      <w:r w:rsidR="00C75CF5" w:rsidRPr="007A5868">
        <w:rPr>
          <w:color w:val="000000"/>
          <w:szCs w:val="24"/>
          <w:lang w:eastAsia="lt-LT"/>
        </w:rPr>
        <w:t>informacinių sistemų</w:t>
      </w:r>
      <w:r w:rsidRPr="007A5868">
        <w:rPr>
          <w:color w:val="000000"/>
          <w:szCs w:val="24"/>
          <w:lang w:eastAsia="lt-LT"/>
        </w:rPr>
        <w:t xml:space="preserve"> duomenų teisę ir apie tai jį informuoja.</w:t>
      </w:r>
    </w:p>
    <w:p w14:paraId="132F2AEC" w14:textId="0EBDC360"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43" w:name="part_bf120f0d290d4e00b64a309b2f57f3ee"/>
      <w:bookmarkEnd w:id="43"/>
      <w:r w:rsidRPr="007A5868">
        <w:rPr>
          <w:color w:val="000000"/>
          <w:szCs w:val="24"/>
          <w:lang w:eastAsia="lt-LT"/>
        </w:rPr>
        <w:t xml:space="preserve">Reikalavimai </w:t>
      </w:r>
      <w:r w:rsidR="00C75CF5" w:rsidRPr="007A5868">
        <w:rPr>
          <w:color w:val="000000"/>
          <w:szCs w:val="24"/>
          <w:lang w:eastAsia="lt-LT"/>
        </w:rPr>
        <w:t>informacinėms sistemoms</w:t>
      </w:r>
      <w:r w:rsidRPr="007A5868">
        <w:rPr>
          <w:color w:val="000000"/>
          <w:szCs w:val="24"/>
          <w:lang w:eastAsia="lt-LT"/>
        </w:rPr>
        <w:t>, reikalingoms paslaugų teikėjams ir jų projektavimo, aptarnavimo ir priežiūros teikiamoms paslaugoms funkcionuoti nustatomi šių paslaugų teikimo sutartyse.</w:t>
      </w:r>
    </w:p>
    <w:p w14:paraId="1D23D410" w14:textId="1965B191" w:rsidR="0087173C" w:rsidRPr="007A5868" w:rsidRDefault="0087173C" w:rsidP="007A5868">
      <w:pPr>
        <w:pStyle w:val="Sraopastraipa"/>
        <w:numPr>
          <w:ilvl w:val="0"/>
          <w:numId w:val="2"/>
        </w:numPr>
        <w:ind w:left="0" w:firstLine="720"/>
        <w:jc w:val="both"/>
        <w:textAlignment w:val="center"/>
        <w:rPr>
          <w:color w:val="000000"/>
          <w:szCs w:val="24"/>
          <w:lang w:eastAsia="lt-LT"/>
        </w:rPr>
      </w:pPr>
      <w:r w:rsidRPr="007A5868">
        <w:rPr>
          <w:color w:val="000000"/>
          <w:szCs w:val="24"/>
          <w:lang w:eastAsia="lt-LT"/>
        </w:rPr>
        <w:t xml:space="preserve">Paslaugų teikimo </w:t>
      </w:r>
      <w:r w:rsidRPr="000F10F7">
        <w:t>sutarty</w:t>
      </w:r>
      <w:r>
        <w:t>se</w:t>
      </w:r>
      <w:r w:rsidRPr="000F10F7">
        <w:t xml:space="preserve"> turi būti iš anksto nustatyta, kad paslaugų teikėjas ar įrangos tiekėjas užtikrina atitiktį kibernetinio saugumo reikalavimams, nustatytiems Organizacinių ir techninių kibernetinio saugumo reikalavimų, taikomų kibernetinio saugumo subjektams, apraše, patvirtintame Lietuvos Respublikos Vyriausybės 2018 m. rugpjūčio 13 d. nutarimu Nr. 818 „Dėl Lietuvos Respublikos kibernetinio saugumo įstatymo įgyvendinimo“</w:t>
      </w:r>
    </w:p>
    <w:p w14:paraId="138E53BD" w14:textId="103C80B6" w:rsidR="0063782F" w:rsidRPr="007A5868" w:rsidRDefault="0063782F" w:rsidP="007A5868">
      <w:pPr>
        <w:pStyle w:val="Sraopastraipa"/>
        <w:numPr>
          <w:ilvl w:val="0"/>
          <w:numId w:val="2"/>
        </w:numPr>
        <w:ind w:left="0" w:firstLine="720"/>
        <w:jc w:val="both"/>
        <w:textAlignment w:val="center"/>
        <w:rPr>
          <w:color w:val="000000"/>
          <w:szCs w:val="24"/>
          <w:lang w:eastAsia="lt-LT"/>
        </w:rPr>
      </w:pPr>
      <w:bookmarkStart w:id="44" w:name="part_4dba1e97e8e247bdb6c5096566a4c1dd"/>
      <w:bookmarkEnd w:id="44"/>
      <w:r w:rsidRPr="007A5868">
        <w:rPr>
          <w:color w:val="000000"/>
          <w:szCs w:val="24"/>
          <w:lang w:eastAsia="lt-LT"/>
        </w:rPr>
        <w:t>Paslaugų teikimo sutartyse turi būti nurodoma, kad paslaugų teikėjas kuria ar modifikuoja programinę įrangą naudodamas:</w:t>
      </w:r>
    </w:p>
    <w:p w14:paraId="562F2F62" w14:textId="102E92D0" w:rsidR="0063782F" w:rsidRPr="007A5868" w:rsidRDefault="0063782F" w:rsidP="007A5868">
      <w:pPr>
        <w:pStyle w:val="Sraopastraipa"/>
        <w:numPr>
          <w:ilvl w:val="1"/>
          <w:numId w:val="2"/>
        </w:numPr>
        <w:ind w:left="0" w:firstLine="720"/>
        <w:jc w:val="both"/>
        <w:textAlignment w:val="baseline"/>
        <w:rPr>
          <w:color w:val="000000"/>
          <w:szCs w:val="24"/>
          <w:lang w:eastAsia="lt-LT"/>
        </w:rPr>
      </w:pPr>
      <w:bookmarkStart w:id="45" w:name="part_5859bd0bb1844a67beddf97c7948adf5"/>
      <w:bookmarkEnd w:id="45"/>
      <w:r w:rsidRPr="007A5868">
        <w:rPr>
          <w:color w:val="000000"/>
          <w:szCs w:val="24"/>
          <w:lang w:eastAsia="lt-LT"/>
        </w:rPr>
        <w:t>įgyvendintas elektroninės informacijos saugos priemones nuo sankcionuoto poveikio sistemoms, programinei įrangai ir patalpoms;</w:t>
      </w:r>
    </w:p>
    <w:p w14:paraId="6B39A581" w14:textId="3FBB632B" w:rsidR="0063782F" w:rsidRPr="007A5868" w:rsidRDefault="00C75CF5" w:rsidP="007A5868">
      <w:pPr>
        <w:pStyle w:val="Sraopastraipa"/>
        <w:numPr>
          <w:ilvl w:val="1"/>
          <w:numId w:val="2"/>
        </w:numPr>
        <w:ind w:left="0" w:firstLine="720"/>
        <w:jc w:val="both"/>
        <w:textAlignment w:val="baseline"/>
        <w:rPr>
          <w:color w:val="000000"/>
          <w:szCs w:val="24"/>
          <w:lang w:eastAsia="lt-LT"/>
        </w:rPr>
      </w:pPr>
      <w:bookmarkStart w:id="46" w:name="part_2ad0aeaeddfb49b5a9b70ccdc4fc807e"/>
      <w:bookmarkEnd w:id="46"/>
      <w:r w:rsidRPr="007A5868">
        <w:rPr>
          <w:color w:val="000000"/>
          <w:szCs w:val="24"/>
          <w:lang w:eastAsia="lt-LT"/>
        </w:rPr>
        <w:t>sertifikuotą sisteminę programinę įrangą, atitinkančią kibernetinio saugumo reikalavimus, nustatytus Lietuvos Respublikos Vyriausybės patvirtintame Organizacinių ir techninių kibernetinio saugumo reikalavimų, taikomų kibernetinio saugumo subjektams, apraše.</w:t>
      </w:r>
    </w:p>
    <w:p w14:paraId="1D8F3D14" w14:textId="77777777" w:rsidR="0063782F" w:rsidRPr="0063782F" w:rsidRDefault="0063782F" w:rsidP="0063782F">
      <w:pPr>
        <w:jc w:val="center"/>
        <w:rPr>
          <w:color w:val="000000"/>
          <w:szCs w:val="24"/>
          <w:lang w:eastAsia="lt-LT"/>
        </w:rPr>
      </w:pPr>
      <w:r w:rsidRPr="0063782F">
        <w:rPr>
          <w:b/>
          <w:bCs/>
          <w:color w:val="000000"/>
          <w:szCs w:val="24"/>
          <w:lang w:eastAsia="lt-LT"/>
        </w:rPr>
        <w:t> </w:t>
      </w:r>
    </w:p>
    <w:p w14:paraId="1B26DB72" w14:textId="3EB1422A" w:rsidR="0063782F" w:rsidRPr="0063782F" w:rsidRDefault="0063782F" w:rsidP="0063782F">
      <w:pPr>
        <w:jc w:val="center"/>
        <w:rPr>
          <w:color w:val="000000"/>
          <w:szCs w:val="24"/>
          <w:lang w:eastAsia="lt-LT"/>
        </w:rPr>
      </w:pPr>
      <w:bookmarkStart w:id="47" w:name="part_0c59ffaba0044a81ac0e774363e4d70d"/>
      <w:bookmarkEnd w:id="47"/>
      <w:r w:rsidRPr="0063782F">
        <w:rPr>
          <w:b/>
          <w:bCs/>
          <w:color w:val="000000"/>
          <w:szCs w:val="24"/>
          <w:lang w:eastAsia="lt-LT"/>
        </w:rPr>
        <w:t>V</w:t>
      </w:r>
      <w:r w:rsidR="001A2D38">
        <w:rPr>
          <w:b/>
          <w:bCs/>
          <w:color w:val="000000"/>
          <w:szCs w:val="24"/>
          <w:lang w:eastAsia="lt-LT"/>
        </w:rPr>
        <w:t xml:space="preserve"> </w:t>
      </w:r>
      <w:r w:rsidRPr="0063782F">
        <w:rPr>
          <w:b/>
          <w:bCs/>
          <w:color w:val="000000"/>
          <w:szCs w:val="24"/>
          <w:lang w:eastAsia="lt-LT"/>
        </w:rPr>
        <w:t>SKYRIUS</w:t>
      </w:r>
    </w:p>
    <w:p w14:paraId="3CBD5A37" w14:textId="77777777" w:rsidR="0063782F" w:rsidRPr="0063782F" w:rsidRDefault="0063782F" w:rsidP="0063782F">
      <w:pPr>
        <w:jc w:val="center"/>
        <w:rPr>
          <w:color w:val="000000"/>
          <w:szCs w:val="24"/>
          <w:lang w:eastAsia="lt-LT"/>
        </w:rPr>
      </w:pPr>
      <w:r w:rsidRPr="0063782F">
        <w:rPr>
          <w:b/>
          <w:bCs/>
          <w:color w:val="000000"/>
          <w:szCs w:val="24"/>
          <w:lang w:eastAsia="lt-LT"/>
        </w:rPr>
        <w:t>BAIGIAMOSIOS NUOSTATOS</w:t>
      </w:r>
    </w:p>
    <w:p w14:paraId="473AB37E" w14:textId="77777777" w:rsidR="0063782F" w:rsidRPr="0063782F" w:rsidRDefault="0063782F" w:rsidP="0063782F">
      <w:pPr>
        <w:ind w:firstLine="720"/>
        <w:jc w:val="center"/>
        <w:rPr>
          <w:color w:val="000000"/>
          <w:szCs w:val="24"/>
          <w:lang w:eastAsia="lt-LT"/>
        </w:rPr>
      </w:pPr>
      <w:r w:rsidRPr="0063782F">
        <w:rPr>
          <w:b/>
          <w:bCs/>
          <w:color w:val="000000"/>
          <w:szCs w:val="24"/>
          <w:lang w:eastAsia="lt-LT"/>
        </w:rPr>
        <w:t> </w:t>
      </w:r>
    </w:p>
    <w:p w14:paraId="3204B580" w14:textId="67FBE396" w:rsidR="0063782F" w:rsidRPr="007A5868" w:rsidRDefault="0063782F" w:rsidP="007A5868">
      <w:pPr>
        <w:pStyle w:val="Sraopastraipa"/>
        <w:numPr>
          <w:ilvl w:val="0"/>
          <w:numId w:val="2"/>
        </w:numPr>
        <w:ind w:left="0" w:firstLine="720"/>
        <w:jc w:val="both"/>
        <w:rPr>
          <w:color w:val="000000"/>
          <w:szCs w:val="24"/>
          <w:lang w:eastAsia="lt-LT"/>
        </w:rPr>
      </w:pPr>
      <w:bookmarkStart w:id="48" w:name="part_261f36e2a7ee4141856c926159e0f428"/>
      <w:bookmarkEnd w:id="48"/>
      <w:r w:rsidRPr="007A5868">
        <w:rPr>
          <w:color w:val="000000"/>
          <w:szCs w:val="24"/>
          <w:lang w:eastAsia="lt-LT"/>
        </w:rPr>
        <w:t xml:space="preserve">Naudotojas privalo kuo greičiau informuoti Saugos įgaliotinį ar Administratorių apie pastebėtus saugumo incidentus: šių Taisyklių reikalavimų pažeidimus, </w:t>
      </w:r>
      <w:r w:rsidR="00C75CF5" w:rsidRPr="007A5868">
        <w:rPr>
          <w:color w:val="000000"/>
          <w:szCs w:val="24"/>
          <w:lang w:eastAsia="lt-LT"/>
        </w:rPr>
        <w:t>informacinių sistemų</w:t>
      </w:r>
      <w:r w:rsidRPr="007A5868">
        <w:rPr>
          <w:color w:val="000000"/>
          <w:szCs w:val="24"/>
          <w:lang w:eastAsia="lt-LT"/>
        </w:rPr>
        <w:t xml:space="preserve"> veiklos sutrikimus arba neįprastą sistemos veikimą.</w:t>
      </w:r>
    </w:p>
    <w:p w14:paraId="79B3C956" w14:textId="3DB64C87" w:rsidR="0063782F" w:rsidRPr="007A5868" w:rsidRDefault="0063782F" w:rsidP="007A5868">
      <w:pPr>
        <w:pStyle w:val="Sraopastraipa"/>
        <w:numPr>
          <w:ilvl w:val="0"/>
          <w:numId w:val="2"/>
        </w:numPr>
        <w:ind w:left="0" w:firstLine="720"/>
        <w:jc w:val="both"/>
        <w:rPr>
          <w:color w:val="000000"/>
          <w:szCs w:val="24"/>
          <w:lang w:eastAsia="lt-LT"/>
        </w:rPr>
      </w:pPr>
      <w:bookmarkStart w:id="49" w:name="part_2336700238a1492ca8d5fee56152bf64"/>
      <w:bookmarkEnd w:id="49"/>
      <w:r w:rsidRPr="007A5868">
        <w:rPr>
          <w:color w:val="000000"/>
          <w:szCs w:val="24"/>
          <w:lang w:eastAsia="lt-LT"/>
        </w:rPr>
        <w:t>Naudotojai, pažeidę šių Taisyklių ir kitų saugos politiką įgyvendinančių teisės aktų nuostatas, atsako teisės aktų nustatyta tvarka.</w:t>
      </w:r>
    </w:p>
    <w:p w14:paraId="013FE048" w14:textId="77777777" w:rsidR="0063782F" w:rsidRPr="0063782F" w:rsidRDefault="0063782F" w:rsidP="007A5868">
      <w:pPr>
        <w:ind w:firstLine="720"/>
        <w:jc w:val="center"/>
        <w:rPr>
          <w:color w:val="000000"/>
          <w:szCs w:val="24"/>
          <w:lang w:eastAsia="lt-LT"/>
        </w:rPr>
      </w:pPr>
      <w:r w:rsidRPr="0063782F">
        <w:rPr>
          <w:color w:val="000000"/>
          <w:szCs w:val="24"/>
          <w:lang w:eastAsia="lt-LT"/>
        </w:rPr>
        <w:t> </w:t>
      </w:r>
    </w:p>
    <w:p w14:paraId="0A8BDD56" w14:textId="77777777" w:rsidR="0063782F" w:rsidRPr="0063782F" w:rsidRDefault="0063782F" w:rsidP="0063782F">
      <w:pPr>
        <w:jc w:val="center"/>
        <w:rPr>
          <w:color w:val="000000"/>
          <w:szCs w:val="24"/>
          <w:lang w:eastAsia="lt-LT"/>
        </w:rPr>
      </w:pPr>
      <w:bookmarkStart w:id="50" w:name="part_fae6b8e4573d457e8f1c586925ec6d39"/>
      <w:bookmarkEnd w:id="50"/>
      <w:r w:rsidRPr="0063782F">
        <w:rPr>
          <w:color w:val="000000"/>
          <w:szCs w:val="24"/>
          <w:lang w:eastAsia="lt-LT"/>
        </w:rPr>
        <w:lastRenderedPageBreak/>
        <w:t>________________</w:t>
      </w:r>
    </w:p>
    <w:p w14:paraId="3CF11068" w14:textId="3B7DB5EA" w:rsidR="001B5191" w:rsidRDefault="001B5191" w:rsidP="0063782F">
      <w:pPr>
        <w:jc w:val="center"/>
        <w:rPr>
          <w:bCs/>
          <w:sz w:val="20"/>
          <w:lang w:eastAsia="lt-LT"/>
        </w:rPr>
      </w:pPr>
    </w:p>
    <w:p w14:paraId="60B8942B" w14:textId="24191E5F" w:rsidR="00652F4E" w:rsidRDefault="00652F4E" w:rsidP="0063782F">
      <w:pPr>
        <w:jc w:val="center"/>
        <w:rPr>
          <w:bCs/>
          <w:sz w:val="20"/>
          <w:lang w:eastAsia="lt-LT"/>
        </w:rPr>
      </w:pPr>
    </w:p>
    <w:p w14:paraId="27AC9AD0" w14:textId="7E9DB4D9" w:rsidR="00652F4E" w:rsidRDefault="00652F4E" w:rsidP="006E0439">
      <w:pPr>
        <w:widowControl w:val="0"/>
        <w:ind w:left="6096"/>
        <w:rPr>
          <w:szCs w:val="24"/>
          <w:lang w:eastAsia="lt-LT"/>
        </w:rPr>
      </w:pPr>
      <w:r>
        <w:rPr>
          <w:szCs w:val="24"/>
          <w:lang w:eastAsia="lt-LT"/>
        </w:rPr>
        <w:t>Šakių rajono savivaldybės administracijos</w:t>
      </w:r>
      <w:r w:rsidR="006E0439">
        <w:rPr>
          <w:szCs w:val="24"/>
          <w:lang w:eastAsia="lt-LT"/>
        </w:rPr>
        <w:t xml:space="preserve"> </w:t>
      </w:r>
      <w:r>
        <w:rPr>
          <w:szCs w:val="24"/>
          <w:lang w:eastAsia="lt-LT"/>
        </w:rPr>
        <w:t>saugaus elektroninės informacijos tvarkymo taisyklių</w:t>
      </w:r>
      <w:r w:rsidR="006E0439">
        <w:rPr>
          <w:szCs w:val="24"/>
          <w:lang w:eastAsia="lt-LT"/>
        </w:rPr>
        <w:t xml:space="preserve"> </w:t>
      </w:r>
      <w:r>
        <w:rPr>
          <w:szCs w:val="24"/>
          <w:lang w:eastAsia="lt-LT"/>
        </w:rPr>
        <w:t>priedas</w:t>
      </w:r>
    </w:p>
    <w:p w14:paraId="23BBE8F1" w14:textId="77777777" w:rsidR="00652F4E" w:rsidRDefault="00652F4E" w:rsidP="00652F4E">
      <w:pPr>
        <w:widowControl w:val="0"/>
        <w:spacing w:line="362" w:lineRule="exact"/>
        <w:rPr>
          <w:sz w:val="22"/>
          <w:szCs w:val="22"/>
        </w:rPr>
      </w:pPr>
    </w:p>
    <w:p w14:paraId="7AE4350C" w14:textId="70F770C9" w:rsidR="00652F4E" w:rsidRDefault="00652F4E" w:rsidP="00652F4E">
      <w:pPr>
        <w:widowControl w:val="0"/>
        <w:jc w:val="center"/>
        <w:rPr>
          <w:b/>
          <w:bCs/>
          <w:szCs w:val="24"/>
          <w:lang w:eastAsia="lt-LT"/>
        </w:rPr>
      </w:pPr>
      <w:r>
        <w:rPr>
          <w:b/>
          <w:bCs/>
          <w:szCs w:val="24"/>
          <w:lang w:eastAsia="lt-LT"/>
        </w:rPr>
        <w:t>ŠAKIŲ RAJONO SAVIVALDYBĖS ADMINISTRACIJOS INFORMACINIŲ SISTEMŲ PAKEITIMŲ VALDYMO TVARKOS APRAŠAS</w:t>
      </w:r>
    </w:p>
    <w:p w14:paraId="1FD402D9" w14:textId="77777777" w:rsidR="00652F4E" w:rsidRDefault="00652F4E" w:rsidP="00652F4E">
      <w:pPr>
        <w:widowControl w:val="0"/>
        <w:spacing w:line="358" w:lineRule="exact"/>
        <w:rPr>
          <w:sz w:val="22"/>
          <w:szCs w:val="22"/>
        </w:rPr>
      </w:pPr>
    </w:p>
    <w:p w14:paraId="237E117B" w14:textId="77777777" w:rsidR="00652F4E" w:rsidRDefault="00652F4E" w:rsidP="00652F4E">
      <w:pPr>
        <w:widowControl w:val="0"/>
        <w:jc w:val="center"/>
        <w:rPr>
          <w:b/>
          <w:bCs/>
          <w:szCs w:val="24"/>
          <w:lang w:eastAsia="lt-LT"/>
        </w:rPr>
      </w:pPr>
      <w:r>
        <w:rPr>
          <w:b/>
          <w:bCs/>
          <w:szCs w:val="24"/>
          <w:lang w:eastAsia="lt-LT"/>
        </w:rPr>
        <w:t>I SKYRIUS</w:t>
      </w:r>
    </w:p>
    <w:p w14:paraId="36715C93" w14:textId="77777777" w:rsidR="00652F4E" w:rsidRDefault="00652F4E" w:rsidP="00652F4E">
      <w:pPr>
        <w:widowControl w:val="0"/>
        <w:jc w:val="center"/>
        <w:rPr>
          <w:b/>
          <w:bCs/>
          <w:szCs w:val="24"/>
          <w:lang w:eastAsia="lt-LT"/>
        </w:rPr>
      </w:pPr>
      <w:r>
        <w:rPr>
          <w:b/>
          <w:bCs/>
          <w:szCs w:val="24"/>
          <w:lang w:eastAsia="lt-LT"/>
        </w:rPr>
        <w:t>BENDROSIOS NUOSTATOS</w:t>
      </w:r>
    </w:p>
    <w:p w14:paraId="35F9326B" w14:textId="77777777" w:rsidR="00652F4E" w:rsidRDefault="00652F4E" w:rsidP="00652F4E">
      <w:pPr>
        <w:widowControl w:val="0"/>
        <w:spacing w:line="365" w:lineRule="exact"/>
        <w:rPr>
          <w:bCs/>
          <w:szCs w:val="22"/>
        </w:rPr>
      </w:pPr>
    </w:p>
    <w:p w14:paraId="3410037F" w14:textId="62CF6964" w:rsidR="00652F4E" w:rsidRPr="007A5868" w:rsidRDefault="00652F4E" w:rsidP="007A5868">
      <w:pPr>
        <w:pStyle w:val="Sraopastraipa"/>
        <w:widowControl w:val="0"/>
        <w:numPr>
          <w:ilvl w:val="0"/>
          <w:numId w:val="8"/>
        </w:numPr>
        <w:ind w:left="0" w:firstLine="720"/>
        <w:jc w:val="both"/>
        <w:rPr>
          <w:szCs w:val="22"/>
        </w:rPr>
      </w:pPr>
      <w:r w:rsidRPr="007A5868">
        <w:rPr>
          <w:szCs w:val="22"/>
        </w:rPr>
        <w:t>Šakių rajono savivaldybės administracijos informacinės sistemos p</w:t>
      </w:r>
      <w:r w:rsidR="006C1A54" w:rsidRPr="007A5868">
        <w:rPr>
          <w:szCs w:val="22"/>
        </w:rPr>
        <w:t>akeitimų</w:t>
      </w:r>
      <w:r w:rsidRPr="007A5868">
        <w:rPr>
          <w:szCs w:val="22"/>
        </w:rPr>
        <w:t xml:space="preserve"> valdymo tvarkos aprašas (toliau – Aprašas) nustato standartizuotą funkcinių, techninių, programinių, organizacinių ir administracinių </w:t>
      </w:r>
      <w:r w:rsidRPr="007A5868">
        <w:rPr>
          <w:szCs w:val="24"/>
          <w:lang w:eastAsia="lt-LT"/>
        </w:rPr>
        <w:t xml:space="preserve">Šakių rajono savivaldybės administracijos (toliau – Administracija) </w:t>
      </w:r>
      <w:r w:rsidRPr="007A5868">
        <w:rPr>
          <w:szCs w:val="22"/>
        </w:rPr>
        <w:t>informacinių sistemų (toliau – informacinės sistemos) pakeitimų valdymą ir kontrolę, siekiant sumažinti neigiamo pakeitimų poveikio informacinių sistemų darbui riziką, užtikrinant saugų ir kokybišką reikalingų pakeitimų įvykdymą.</w:t>
      </w:r>
    </w:p>
    <w:p w14:paraId="6562E3B2" w14:textId="20BB897C" w:rsidR="00652F4E" w:rsidRPr="007A5868" w:rsidRDefault="00652F4E" w:rsidP="007A5868">
      <w:pPr>
        <w:pStyle w:val="Sraopastraipa"/>
        <w:widowControl w:val="0"/>
        <w:numPr>
          <w:ilvl w:val="0"/>
          <w:numId w:val="8"/>
        </w:numPr>
        <w:ind w:left="0" w:firstLine="720"/>
        <w:jc w:val="both"/>
        <w:rPr>
          <w:szCs w:val="24"/>
        </w:rPr>
      </w:pPr>
      <w:r w:rsidRPr="007A5868">
        <w:rPr>
          <w:szCs w:val="22"/>
        </w:rPr>
        <w:t xml:space="preserve">Apraše vartojamos sąvokos, kaip jos apibrėžtos Bendrųjų elektroninės informacijos saugos reikalavimų apraše, Saugos dokumentų turinio gairių apraše, patvirtintuose Lietuvos Respublikos Vyriausybės 2013 m. liepos 24 d. nutarimu Nr. 716 „Dėl Bendrųjų elektroninės informacijos saugos reikalavimų aprašo ir Saugos dokumentų turinio gairių aprašo patvirtinimo“, Organizacinių ir techninių kibernetinio saugumo reikalavimų, taikomų kibernetinio saugumo subjektams, apraše, patvirtintame Lietuvos Respublikos Vyriausybės 2018 m. rugpjūčio 13 d. nutarimu Nr. 818 „Dėl Nacionalinės kibernetinio saugumo strategijos patvirtinimo“, Šakių rajono savivaldybės </w:t>
      </w:r>
      <w:r w:rsidRPr="007A5868">
        <w:rPr>
          <w:szCs w:val="24"/>
          <w:lang w:eastAsia="lt-LT"/>
        </w:rPr>
        <w:t xml:space="preserve">administracijos </w:t>
      </w:r>
      <w:r w:rsidRPr="007A5868">
        <w:rPr>
          <w:szCs w:val="22"/>
        </w:rPr>
        <w:t>informacin</w:t>
      </w:r>
      <w:r w:rsidR="006C1A54" w:rsidRPr="007A5868">
        <w:rPr>
          <w:szCs w:val="22"/>
        </w:rPr>
        <w:t>ių</w:t>
      </w:r>
      <w:r w:rsidRPr="007A5868">
        <w:rPr>
          <w:szCs w:val="22"/>
        </w:rPr>
        <w:t xml:space="preserve"> sistem</w:t>
      </w:r>
      <w:r w:rsidR="006C1A54" w:rsidRPr="007A5868">
        <w:rPr>
          <w:szCs w:val="22"/>
        </w:rPr>
        <w:t>ų</w:t>
      </w:r>
      <w:r w:rsidRPr="007A5868">
        <w:rPr>
          <w:szCs w:val="22"/>
        </w:rPr>
        <w:t xml:space="preserve"> duomenų saugos nuostatuose ir </w:t>
      </w:r>
      <w:r w:rsidRPr="007A5868">
        <w:rPr>
          <w:szCs w:val="24"/>
        </w:rPr>
        <w:t>kituose teisės aktuose</w:t>
      </w:r>
      <w:r w:rsidR="006C1A54" w:rsidRPr="007A5868">
        <w:rPr>
          <w:szCs w:val="24"/>
        </w:rPr>
        <w:t>.</w:t>
      </w:r>
    </w:p>
    <w:p w14:paraId="1DC60539" w14:textId="77777777" w:rsidR="00652F4E" w:rsidRDefault="00652F4E" w:rsidP="00652F4E">
      <w:pPr>
        <w:widowControl w:val="0"/>
        <w:spacing w:line="337" w:lineRule="exact"/>
        <w:jc w:val="both"/>
        <w:rPr>
          <w:szCs w:val="24"/>
        </w:rPr>
      </w:pPr>
    </w:p>
    <w:p w14:paraId="50C32237" w14:textId="77777777" w:rsidR="00652F4E" w:rsidRDefault="00652F4E" w:rsidP="00652F4E">
      <w:pPr>
        <w:widowControl w:val="0"/>
        <w:tabs>
          <w:tab w:val="left" w:pos="4680"/>
        </w:tabs>
        <w:ind w:left="4680" w:hanging="4680"/>
        <w:jc w:val="center"/>
        <w:rPr>
          <w:b/>
          <w:szCs w:val="24"/>
        </w:rPr>
      </w:pPr>
      <w:r>
        <w:rPr>
          <w:b/>
          <w:szCs w:val="24"/>
        </w:rPr>
        <w:t>II SKYRIUS</w:t>
      </w:r>
    </w:p>
    <w:p w14:paraId="69046EE5" w14:textId="637656BD" w:rsidR="00652F4E" w:rsidRDefault="00652F4E" w:rsidP="00652F4E">
      <w:pPr>
        <w:widowControl w:val="0"/>
        <w:ind w:left="3360" w:hanging="3360"/>
        <w:jc w:val="center"/>
        <w:rPr>
          <w:b/>
          <w:szCs w:val="24"/>
        </w:rPr>
      </w:pPr>
      <w:r>
        <w:rPr>
          <w:b/>
          <w:szCs w:val="24"/>
        </w:rPr>
        <w:t>P</w:t>
      </w:r>
      <w:r w:rsidR="006C1A54">
        <w:rPr>
          <w:b/>
          <w:szCs w:val="24"/>
        </w:rPr>
        <w:t>AKEITIMŲ</w:t>
      </w:r>
      <w:r>
        <w:rPr>
          <w:b/>
          <w:szCs w:val="24"/>
        </w:rPr>
        <w:t xml:space="preserve"> IDENTIFIKAVIMAS</w:t>
      </w:r>
    </w:p>
    <w:p w14:paraId="6A1F3C01" w14:textId="77777777" w:rsidR="00652F4E" w:rsidRDefault="00652F4E" w:rsidP="00652F4E">
      <w:pPr>
        <w:widowControl w:val="0"/>
        <w:spacing w:line="364" w:lineRule="exact"/>
        <w:rPr>
          <w:bCs/>
          <w:szCs w:val="24"/>
        </w:rPr>
      </w:pPr>
    </w:p>
    <w:p w14:paraId="4B4DD305" w14:textId="5782382C" w:rsidR="00652F4E" w:rsidRPr="007A5868" w:rsidRDefault="00652F4E" w:rsidP="007A5868">
      <w:pPr>
        <w:pStyle w:val="Sraopastraipa"/>
        <w:widowControl w:val="0"/>
        <w:numPr>
          <w:ilvl w:val="0"/>
          <w:numId w:val="8"/>
        </w:numPr>
        <w:ind w:left="0" w:firstLine="720"/>
        <w:jc w:val="both"/>
        <w:rPr>
          <w:szCs w:val="22"/>
        </w:rPr>
      </w:pPr>
      <w:r w:rsidRPr="007A5868">
        <w:rPr>
          <w:szCs w:val="24"/>
        </w:rPr>
        <w:t>P</w:t>
      </w:r>
      <w:r w:rsidR="006C1A54" w:rsidRPr="007A5868">
        <w:rPr>
          <w:szCs w:val="24"/>
        </w:rPr>
        <w:t xml:space="preserve">akeitimai </w:t>
      </w:r>
      <w:r w:rsidRPr="007A5868">
        <w:rPr>
          <w:szCs w:val="24"/>
        </w:rPr>
        <w:t xml:space="preserve">identifikuojami analizuojant </w:t>
      </w:r>
      <w:r w:rsidRPr="007A5868">
        <w:rPr>
          <w:szCs w:val="22"/>
        </w:rPr>
        <w:t>informacin</w:t>
      </w:r>
      <w:r w:rsidR="006C1A54" w:rsidRPr="007A5868">
        <w:rPr>
          <w:szCs w:val="22"/>
        </w:rPr>
        <w:t>ių</w:t>
      </w:r>
      <w:r w:rsidRPr="007A5868">
        <w:rPr>
          <w:szCs w:val="22"/>
        </w:rPr>
        <w:t xml:space="preserve"> sistem</w:t>
      </w:r>
      <w:r w:rsidR="006C1A54" w:rsidRPr="007A5868">
        <w:rPr>
          <w:szCs w:val="22"/>
        </w:rPr>
        <w:t>ų</w:t>
      </w:r>
      <w:r w:rsidRPr="007A5868">
        <w:rPr>
          <w:szCs w:val="22"/>
        </w:rPr>
        <w:t xml:space="preserve"> valdytojo ir tvarkytojų veiklos aplinką ir poreikius, kuriuos formuoja technologiniai aspektai ir tendencijos, esama padėtis (informacinės sistemos sąranka, pažeidžiamumas, atitiktis teisės aktų ir standartų reikalavimams ir pan.).</w:t>
      </w:r>
    </w:p>
    <w:p w14:paraId="03A54CCC" w14:textId="268BF657" w:rsidR="00652F4E" w:rsidRPr="007A5868" w:rsidRDefault="00652F4E" w:rsidP="007A5868">
      <w:pPr>
        <w:pStyle w:val="Sraopastraipa"/>
        <w:widowControl w:val="0"/>
        <w:numPr>
          <w:ilvl w:val="0"/>
          <w:numId w:val="8"/>
        </w:numPr>
        <w:ind w:left="0" w:firstLine="720"/>
        <w:jc w:val="both"/>
        <w:rPr>
          <w:szCs w:val="22"/>
        </w:rPr>
      </w:pPr>
      <w:r w:rsidRPr="007A5868">
        <w:rPr>
          <w:szCs w:val="22"/>
        </w:rPr>
        <w:t>P</w:t>
      </w:r>
      <w:r w:rsidR="006C1A54" w:rsidRPr="007A5868">
        <w:rPr>
          <w:szCs w:val="22"/>
        </w:rPr>
        <w:t>akeitimai</w:t>
      </w:r>
      <w:r w:rsidRPr="007A5868">
        <w:rPr>
          <w:szCs w:val="22"/>
        </w:rPr>
        <w:t xml:space="preserve"> identifikuojami pagal </w:t>
      </w:r>
      <w:r w:rsidR="006C1A54" w:rsidRPr="007A5868">
        <w:rPr>
          <w:szCs w:val="22"/>
        </w:rPr>
        <w:t>pakeitimo</w:t>
      </w:r>
      <w:r w:rsidRPr="007A5868">
        <w:rPr>
          <w:szCs w:val="22"/>
        </w:rPr>
        <w:t xml:space="preserve"> tipą: administraciniai, organizaciniai ar techniniai.</w:t>
      </w:r>
    </w:p>
    <w:p w14:paraId="777FE9C0" w14:textId="77777777" w:rsidR="00652F4E" w:rsidRDefault="00652F4E" w:rsidP="00652F4E">
      <w:pPr>
        <w:widowControl w:val="0"/>
        <w:spacing w:line="329" w:lineRule="exact"/>
        <w:rPr>
          <w:sz w:val="22"/>
          <w:szCs w:val="22"/>
        </w:rPr>
      </w:pPr>
    </w:p>
    <w:p w14:paraId="01375B12" w14:textId="77777777" w:rsidR="00652F4E" w:rsidRDefault="00652F4E" w:rsidP="00652F4E">
      <w:pPr>
        <w:widowControl w:val="0"/>
        <w:ind w:right="-259"/>
        <w:jc w:val="center"/>
        <w:rPr>
          <w:b/>
          <w:szCs w:val="22"/>
        </w:rPr>
      </w:pPr>
      <w:r>
        <w:rPr>
          <w:b/>
          <w:szCs w:val="22"/>
        </w:rPr>
        <w:t>III SKYRIUS</w:t>
      </w:r>
    </w:p>
    <w:p w14:paraId="43AD7FCE" w14:textId="268F8380" w:rsidR="00652F4E" w:rsidRDefault="00652F4E" w:rsidP="00652F4E">
      <w:pPr>
        <w:widowControl w:val="0"/>
        <w:ind w:right="-259"/>
        <w:jc w:val="center"/>
        <w:rPr>
          <w:b/>
          <w:szCs w:val="22"/>
        </w:rPr>
      </w:pPr>
      <w:r>
        <w:rPr>
          <w:b/>
          <w:szCs w:val="22"/>
        </w:rPr>
        <w:t>P</w:t>
      </w:r>
      <w:r w:rsidR="006C1A54">
        <w:rPr>
          <w:b/>
          <w:szCs w:val="22"/>
        </w:rPr>
        <w:t>AKEITIMŲ</w:t>
      </w:r>
      <w:r>
        <w:rPr>
          <w:b/>
          <w:szCs w:val="22"/>
        </w:rPr>
        <w:t xml:space="preserve"> INICIJAVIMAS IR SKIRSTYMAS Į KATEGORIJAS</w:t>
      </w:r>
    </w:p>
    <w:p w14:paraId="720CD980" w14:textId="77777777" w:rsidR="00652F4E" w:rsidRDefault="00652F4E" w:rsidP="00652F4E">
      <w:pPr>
        <w:widowControl w:val="0"/>
        <w:spacing w:line="367" w:lineRule="exact"/>
        <w:rPr>
          <w:sz w:val="22"/>
          <w:szCs w:val="22"/>
        </w:rPr>
      </w:pPr>
    </w:p>
    <w:p w14:paraId="7200FCBB" w14:textId="60D7325D" w:rsidR="00652F4E" w:rsidRPr="007A5868" w:rsidRDefault="006C1A54" w:rsidP="007A5868">
      <w:pPr>
        <w:pStyle w:val="Sraopastraipa"/>
        <w:widowControl w:val="0"/>
        <w:numPr>
          <w:ilvl w:val="0"/>
          <w:numId w:val="8"/>
        </w:numPr>
        <w:ind w:left="0" w:firstLine="720"/>
        <w:jc w:val="both"/>
        <w:rPr>
          <w:szCs w:val="22"/>
        </w:rPr>
      </w:pPr>
      <w:r w:rsidRPr="007A5868">
        <w:rPr>
          <w:szCs w:val="22"/>
        </w:rPr>
        <w:t>Pakeitimus</w:t>
      </w:r>
      <w:r w:rsidR="00652F4E" w:rsidRPr="007A5868">
        <w:rPr>
          <w:szCs w:val="22"/>
        </w:rPr>
        <w:t xml:space="preserve"> inicijuoti turi teisę informacin</w:t>
      </w:r>
      <w:r w:rsidRPr="007A5868">
        <w:rPr>
          <w:szCs w:val="22"/>
        </w:rPr>
        <w:t xml:space="preserve">ių </w:t>
      </w:r>
      <w:r w:rsidR="00652F4E" w:rsidRPr="007A5868">
        <w:rPr>
          <w:szCs w:val="22"/>
        </w:rPr>
        <w:t>sistem</w:t>
      </w:r>
      <w:r w:rsidRPr="007A5868">
        <w:rPr>
          <w:szCs w:val="22"/>
        </w:rPr>
        <w:t>ų</w:t>
      </w:r>
      <w:r w:rsidR="00652F4E" w:rsidRPr="007A5868">
        <w:rPr>
          <w:szCs w:val="22"/>
        </w:rPr>
        <w:t xml:space="preserve"> valdytojas, informacinės sistemos tvarkytojai, informacinės sistemos saugos įgaliotinis (toliau – saugos įgaliotinis) ir (ar) informacinės sistemos administratorius (toliau – administratorius). </w:t>
      </w:r>
    </w:p>
    <w:p w14:paraId="2AEC8E3E" w14:textId="5DF02878" w:rsidR="00652F4E" w:rsidRPr="007A5868" w:rsidRDefault="00652F4E" w:rsidP="007A5868">
      <w:pPr>
        <w:pStyle w:val="Sraopastraipa"/>
        <w:widowControl w:val="0"/>
        <w:numPr>
          <w:ilvl w:val="0"/>
          <w:numId w:val="8"/>
        </w:numPr>
        <w:ind w:left="0" w:firstLine="720"/>
        <w:jc w:val="both"/>
        <w:rPr>
          <w:szCs w:val="22"/>
        </w:rPr>
      </w:pPr>
      <w:r w:rsidRPr="007A5868">
        <w:rPr>
          <w:szCs w:val="22"/>
        </w:rPr>
        <w:t xml:space="preserve">Registruojami </w:t>
      </w:r>
      <w:r w:rsidR="006C1A54" w:rsidRPr="007A5868">
        <w:rPr>
          <w:szCs w:val="22"/>
        </w:rPr>
        <w:t>pakeitimai</w:t>
      </w:r>
      <w:r w:rsidRPr="007A5868">
        <w:rPr>
          <w:szCs w:val="22"/>
        </w:rPr>
        <w:t>, atsižvelgiant į jų svarbą, aktualumą ir poreikį, skirstomi į šias kategorijas:</w:t>
      </w:r>
    </w:p>
    <w:p w14:paraId="5019A130" w14:textId="213B33B1" w:rsidR="00652F4E" w:rsidRPr="007A5868" w:rsidRDefault="00652F4E" w:rsidP="007A5868">
      <w:pPr>
        <w:pStyle w:val="Sraopastraipa"/>
        <w:widowControl w:val="0"/>
        <w:numPr>
          <w:ilvl w:val="1"/>
          <w:numId w:val="8"/>
        </w:numPr>
        <w:ind w:left="0" w:firstLine="720"/>
        <w:jc w:val="both"/>
        <w:rPr>
          <w:szCs w:val="22"/>
        </w:rPr>
      </w:pPr>
      <w:r w:rsidRPr="007A5868">
        <w:rPr>
          <w:szCs w:val="22"/>
        </w:rPr>
        <w:t xml:space="preserve">standartiniai </w:t>
      </w:r>
      <w:r w:rsidR="006C1A54" w:rsidRPr="007A5868">
        <w:rPr>
          <w:szCs w:val="22"/>
        </w:rPr>
        <w:t>pakeitimai</w:t>
      </w:r>
      <w:r w:rsidRPr="007A5868">
        <w:rPr>
          <w:szCs w:val="22"/>
        </w:rPr>
        <w:t>, kurie nekelia rizikos kokybiškam elektroninių paslaugų teikimui arba visos informacinių technologijų infrastruktūros veikimui (pvz., naujos kompiuterinės darbo vietos parengimas informacinė</w:t>
      </w:r>
      <w:r w:rsidR="006C1A54" w:rsidRPr="007A5868">
        <w:rPr>
          <w:szCs w:val="22"/>
        </w:rPr>
        <w:t>s</w:t>
      </w:r>
      <w:r w:rsidRPr="007A5868">
        <w:rPr>
          <w:szCs w:val="22"/>
        </w:rPr>
        <w:t xml:space="preserve"> sistemos naudotojui ar informacinės sistemos komponentų pakeitimas, standartinės programinės įrangos įdiegimas, atnaujinimas ar išdiegimas, saugumo spragų </w:t>
      </w:r>
      <w:r w:rsidRPr="007A5868">
        <w:rPr>
          <w:szCs w:val="22"/>
        </w:rPr>
        <w:lastRenderedPageBreak/>
        <w:t>pataisų įdiegimas informacinės sistemos naudotojo kompiuterinėje darbo vietoje ir pan.);</w:t>
      </w:r>
    </w:p>
    <w:p w14:paraId="02497EEA" w14:textId="2F54B068" w:rsidR="00652F4E" w:rsidRPr="007A5868" w:rsidRDefault="00652F4E" w:rsidP="007A5868">
      <w:pPr>
        <w:pStyle w:val="Sraopastraipa"/>
        <w:widowControl w:val="0"/>
        <w:numPr>
          <w:ilvl w:val="1"/>
          <w:numId w:val="8"/>
        </w:numPr>
        <w:ind w:left="0" w:firstLine="720"/>
        <w:jc w:val="both"/>
        <w:rPr>
          <w:szCs w:val="22"/>
        </w:rPr>
      </w:pPr>
      <w:r w:rsidRPr="007A5868">
        <w:rPr>
          <w:szCs w:val="22"/>
        </w:rPr>
        <w:t>skubūs p</w:t>
      </w:r>
      <w:r w:rsidR="006C1A54" w:rsidRPr="007A5868">
        <w:rPr>
          <w:szCs w:val="22"/>
        </w:rPr>
        <w:t>akeitimai</w:t>
      </w:r>
      <w:r w:rsidRPr="007A5868">
        <w:rPr>
          <w:szCs w:val="22"/>
        </w:rPr>
        <w:t>, kurie skirti aukščiausio prioriteto sutrikimams arba problemoms šalinti ir reikalauja ypatingos įvertinimo, patvirtinimo ir atlikimo skubos, taip pat avariniai p</w:t>
      </w:r>
      <w:r w:rsidR="006C1A54" w:rsidRPr="007A5868">
        <w:rPr>
          <w:szCs w:val="22"/>
        </w:rPr>
        <w:t>akeitimai</w:t>
      </w:r>
      <w:r w:rsidRPr="007A5868">
        <w:rPr>
          <w:szCs w:val="22"/>
        </w:rPr>
        <w:t xml:space="preserve"> (pvz., veiklos atkūrimas likviduojant informacinės sistemos elektroninės informacijos (toliau – elektroninė informacija) saugos ar kibernetinio incidento, stichinės nelaimės, avarijos ar kitų ekstremalių situacijų padarinius);</w:t>
      </w:r>
    </w:p>
    <w:p w14:paraId="58968DA1" w14:textId="7C0790E4" w:rsidR="00652F4E" w:rsidRPr="007A5868" w:rsidRDefault="00652F4E" w:rsidP="007A5868">
      <w:pPr>
        <w:pStyle w:val="Sraopastraipa"/>
        <w:widowControl w:val="0"/>
        <w:numPr>
          <w:ilvl w:val="1"/>
          <w:numId w:val="8"/>
        </w:numPr>
        <w:ind w:left="0" w:firstLine="720"/>
        <w:jc w:val="both"/>
        <w:rPr>
          <w:szCs w:val="22"/>
        </w:rPr>
      </w:pPr>
      <w:r w:rsidRPr="007A5868">
        <w:rPr>
          <w:szCs w:val="22"/>
        </w:rPr>
        <w:t>plėtros (vystymo) p</w:t>
      </w:r>
      <w:r w:rsidR="006C1A54" w:rsidRPr="007A5868">
        <w:rPr>
          <w:szCs w:val="22"/>
        </w:rPr>
        <w:t>akeitimai</w:t>
      </w:r>
      <w:r w:rsidRPr="007A5868">
        <w:rPr>
          <w:szCs w:val="22"/>
        </w:rPr>
        <w:t>, kai kuriamos arba modernizuojamos informacinių technologijų paslaugos ir su tuo susiję veiksmai nėra visiškai aiškūs, o p</w:t>
      </w:r>
      <w:r w:rsidR="006C1A54" w:rsidRPr="007A5868">
        <w:rPr>
          <w:szCs w:val="22"/>
        </w:rPr>
        <w:t>akeitimų</w:t>
      </w:r>
      <w:r w:rsidRPr="007A5868">
        <w:rPr>
          <w:szCs w:val="22"/>
        </w:rPr>
        <w:t xml:space="preserve"> atlikimas yra susijęs su tam tikra rizika elektroninių paslaugų teikimui arba visos informacinių technologijų infrastruktūros veikimui.</w:t>
      </w:r>
    </w:p>
    <w:p w14:paraId="22C4434B" w14:textId="18634DBA" w:rsidR="00652F4E" w:rsidRPr="007A5868" w:rsidRDefault="00652F4E" w:rsidP="007A5868">
      <w:pPr>
        <w:pStyle w:val="Sraopastraipa"/>
        <w:widowControl w:val="0"/>
        <w:numPr>
          <w:ilvl w:val="0"/>
          <w:numId w:val="8"/>
        </w:numPr>
        <w:ind w:left="0" w:firstLine="720"/>
        <w:jc w:val="both"/>
        <w:rPr>
          <w:szCs w:val="22"/>
        </w:rPr>
      </w:pPr>
      <w:r w:rsidRPr="007A5868">
        <w:rPr>
          <w:szCs w:val="22"/>
        </w:rPr>
        <w:t>Prioritetas turi būti skiriamas skubiems ir plėtros (vystymo) p</w:t>
      </w:r>
      <w:r w:rsidR="006C1A54" w:rsidRPr="007A5868">
        <w:rPr>
          <w:szCs w:val="22"/>
        </w:rPr>
        <w:t>akeitimams</w:t>
      </w:r>
      <w:r w:rsidRPr="007A5868">
        <w:rPr>
          <w:szCs w:val="22"/>
        </w:rPr>
        <w:t xml:space="preserve">. </w:t>
      </w:r>
      <w:r w:rsidR="006C1A54" w:rsidRPr="007A5868">
        <w:rPr>
          <w:szCs w:val="22"/>
        </w:rPr>
        <w:t>Pakeitimų</w:t>
      </w:r>
      <w:r w:rsidRPr="007A5868">
        <w:rPr>
          <w:szCs w:val="22"/>
        </w:rPr>
        <w:t xml:space="preserve"> prioritetas nustatomas p</w:t>
      </w:r>
      <w:r w:rsidR="006C1A54" w:rsidRPr="007A5868">
        <w:rPr>
          <w:szCs w:val="22"/>
        </w:rPr>
        <w:t xml:space="preserve">akeitimų </w:t>
      </w:r>
      <w:r w:rsidRPr="007A5868">
        <w:rPr>
          <w:szCs w:val="22"/>
        </w:rPr>
        <w:t>įtakos vertinimo metu.</w:t>
      </w:r>
    </w:p>
    <w:p w14:paraId="5E564AA4" w14:textId="77777777" w:rsidR="00652F4E" w:rsidRDefault="00652F4E" w:rsidP="00652F4E">
      <w:pPr>
        <w:widowControl w:val="0"/>
        <w:spacing w:line="336" w:lineRule="exact"/>
        <w:rPr>
          <w:sz w:val="22"/>
          <w:szCs w:val="22"/>
        </w:rPr>
      </w:pPr>
    </w:p>
    <w:p w14:paraId="2F7A70D6" w14:textId="77777777" w:rsidR="00652F4E" w:rsidRDefault="00652F4E" w:rsidP="00652F4E">
      <w:pPr>
        <w:widowControl w:val="0"/>
        <w:ind w:right="-259"/>
        <w:jc w:val="center"/>
        <w:rPr>
          <w:b/>
          <w:szCs w:val="22"/>
        </w:rPr>
      </w:pPr>
      <w:r>
        <w:rPr>
          <w:b/>
          <w:szCs w:val="22"/>
        </w:rPr>
        <w:t>IV SKYRIUS</w:t>
      </w:r>
    </w:p>
    <w:p w14:paraId="074793DE" w14:textId="2FFA2105" w:rsidR="00652F4E" w:rsidRDefault="006C1A54" w:rsidP="00652F4E">
      <w:pPr>
        <w:widowControl w:val="0"/>
        <w:ind w:right="-259" w:firstLine="709"/>
        <w:jc w:val="center"/>
        <w:rPr>
          <w:b/>
          <w:szCs w:val="22"/>
        </w:rPr>
      </w:pPr>
      <w:r>
        <w:rPr>
          <w:b/>
          <w:szCs w:val="22"/>
        </w:rPr>
        <w:t>PAKEITIMŲ</w:t>
      </w:r>
      <w:r w:rsidR="00652F4E">
        <w:rPr>
          <w:b/>
          <w:szCs w:val="22"/>
        </w:rPr>
        <w:t xml:space="preserve"> ĮTAKOS VERTINIMAS</w:t>
      </w:r>
    </w:p>
    <w:p w14:paraId="6000621F" w14:textId="77777777" w:rsidR="00652F4E" w:rsidRDefault="00652F4E" w:rsidP="00652F4E">
      <w:pPr>
        <w:widowControl w:val="0"/>
        <w:spacing w:line="365" w:lineRule="exact"/>
        <w:ind w:firstLine="709"/>
        <w:rPr>
          <w:sz w:val="22"/>
          <w:szCs w:val="22"/>
        </w:rPr>
      </w:pPr>
    </w:p>
    <w:p w14:paraId="09C11B21" w14:textId="1B24A08E" w:rsidR="00652F4E" w:rsidRPr="007A5868" w:rsidRDefault="00652F4E" w:rsidP="007A5868">
      <w:pPr>
        <w:pStyle w:val="Sraopastraipa"/>
        <w:widowControl w:val="0"/>
        <w:numPr>
          <w:ilvl w:val="0"/>
          <w:numId w:val="8"/>
        </w:numPr>
        <w:tabs>
          <w:tab w:val="left" w:pos="620"/>
        </w:tabs>
        <w:ind w:left="0" w:firstLine="720"/>
        <w:jc w:val="both"/>
        <w:rPr>
          <w:szCs w:val="22"/>
        </w:rPr>
      </w:pPr>
      <w:r w:rsidRPr="007A5868">
        <w:rPr>
          <w:szCs w:val="22"/>
        </w:rPr>
        <w:t>Informacin</w:t>
      </w:r>
      <w:r w:rsidR="006C1A54" w:rsidRPr="007A5868">
        <w:rPr>
          <w:szCs w:val="22"/>
        </w:rPr>
        <w:t>ių</w:t>
      </w:r>
      <w:r w:rsidRPr="007A5868">
        <w:rPr>
          <w:szCs w:val="22"/>
        </w:rPr>
        <w:t xml:space="preserve"> sistem</w:t>
      </w:r>
      <w:r w:rsidR="006C1A54" w:rsidRPr="007A5868">
        <w:rPr>
          <w:szCs w:val="22"/>
        </w:rPr>
        <w:t>ų</w:t>
      </w:r>
      <w:r w:rsidRPr="007A5868">
        <w:rPr>
          <w:szCs w:val="22"/>
        </w:rPr>
        <w:t xml:space="preserve"> funkcinių, programinių ir techninių </w:t>
      </w:r>
      <w:r w:rsidR="006C1A54" w:rsidRPr="007A5868">
        <w:rPr>
          <w:szCs w:val="22"/>
        </w:rPr>
        <w:t>pakeitimų</w:t>
      </w:r>
      <w:r w:rsidRPr="007A5868">
        <w:rPr>
          <w:szCs w:val="22"/>
        </w:rPr>
        <w:t xml:space="preserve"> įtaką pagal kompetenciją vertina Administracijos </w:t>
      </w:r>
      <w:r w:rsidR="006C1A54" w:rsidRPr="007A5868">
        <w:rPr>
          <w:szCs w:val="22"/>
        </w:rPr>
        <w:t>Bendrųjų reikalų skyrius</w:t>
      </w:r>
      <w:r w:rsidRPr="007A5868">
        <w:rPr>
          <w:szCs w:val="22"/>
        </w:rPr>
        <w:t>. Sudėtingų p</w:t>
      </w:r>
      <w:r w:rsidR="006C1A54" w:rsidRPr="007A5868">
        <w:rPr>
          <w:szCs w:val="22"/>
        </w:rPr>
        <w:t>akeitimų</w:t>
      </w:r>
      <w:r w:rsidRPr="007A5868">
        <w:rPr>
          <w:szCs w:val="22"/>
        </w:rPr>
        <w:t xml:space="preserve"> įtakai įvertinti iš informacin</w:t>
      </w:r>
      <w:r w:rsidR="006C1A54" w:rsidRPr="007A5868">
        <w:rPr>
          <w:szCs w:val="22"/>
        </w:rPr>
        <w:t>ių</w:t>
      </w:r>
      <w:r w:rsidRPr="007A5868">
        <w:rPr>
          <w:szCs w:val="22"/>
        </w:rPr>
        <w:t xml:space="preserve"> sistem</w:t>
      </w:r>
      <w:r w:rsidR="006C1A54" w:rsidRPr="007A5868">
        <w:rPr>
          <w:szCs w:val="22"/>
        </w:rPr>
        <w:t>ų</w:t>
      </w:r>
      <w:r w:rsidRPr="007A5868">
        <w:rPr>
          <w:szCs w:val="22"/>
        </w:rPr>
        <w:t xml:space="preserve"> valdytojo kompetentingų valstybės tarnautojų ir darbuotojų, dirbančių pagal darbo sutartis (toliau – darbuotojai), prireikus – iš nepriklausomų ekspertų gali būti sudaroma darbo grupė.</w:t>
      </w:r>
    </w:p>
    <w:p w14:paraId="503A68A0" w14:textId="4BF5884C" w:rsidR="00652F4E" w:rsidRPr="007A5868" w:rsidRDefault="00652F4E" w:rsidP="007A5868">
      <w:pPr>
        <w:pStyle w:val="Sraopastraipa"/>
        <w:widowControl w:val="0"/>
        <w:numPr>
          <w:ilvl w:val="0"/>
          <w:numId w:val="8"/>
        </w:numPr>
        <w:tabs>
          <w:tab w:val="left" w:pos="620"/>
        </w:tabs>
        <w:ind w:left="0" w:firstLine="720"/>
        <w:jc w:val="both"/>
        <w:rPr>
          <w:szCs w:val="22"/>
        </w:rPr>
      </w:pPr>
      <w:r w:rsidRPr="007A5868">
        <w:rPr>
          <w:szCs w:val="22"/>
        </w:rPr>
        <w:t>P</w:t>
      </w:r>
      <w:r w:rsidR="006C1A54" w:rsidRPr="007A5868">
        <w:rPr>
          <w:szCs w:val="22"/>
        </w:rPr>
        <w:t>akeitimų</w:t>
      </w:r>
      <w:r w:rsidRPr="007A5868">
        <w:rPr>
          <w:szCs w:val="22"/>
        </w:rPr>
        <w:t xml:space="preserve"> įtakos vertinimo metu turi būti įvertinama p</w:t>
      </w:r>
      <w:r w:rsidR="006C1A54" w:rsidRPr="007A5868">
        <w:rPr>
          <w:szCs w:val="22"/>
        </w:rPr>
        <w:t>akeitimų</w:t>
      </w:r>
      <w:r w:rsidRPr="007A5868">
        <w:rPr>
          <w:szCs w:val="22"/>
        </w:rPr>
        <w:t xml:space="preserve"> nauda, pagrįstumas, įgyvendinamumas, p</w:t>
      </w:r>
      <w:r w:rsidR="006C1A54" w:rsidRPr="007A5868">
        <w:rPr>
          <w:szCs w:val="22"/>
        </w:rPr>
        <w:t>akeitimams</w:t>
      </w:r>
      <w:r w:rsidRPr="007A5868">
        <w:rPr>
          <w:szCs w:val="22"/>
        </w:rPr>
        <w:t xml:space="preserve"> atlikti reikalingos sąnaudos, taip pat informacin</w:t>
      </w:r>
      <w:r w:rsidR="006C1A54" w:rsidRPr="007A5868">
        <w:rPr>
          <w:szCs w:val="22"/>
        </w:rPr>
        <w:t>ių</w:t>
      </w:r>
      <w:r w:rsidRPr="007A5868">
        <w:rPr>
          <w:szCs w:val="22"/>
        </w:rPr>
        <w:t xml:space="preserve"> sistem</w:t>
      </w:r>
      <w:r w:rsidR="006C1A54" w:rsidRPr="007A5868">
        <w:rPr>
          <w:szCs w:val="22"/>
        </w:rPr>
        <w:t>ų</w:t>
      </w:r>
      <w:r w:rsidRPr="007A5868">
        <w:rPr>
          <w:szCs w:val="22"/>
        </w:rPr>
        <w:t xml:space="preserve"> darbo sutrikdymo ar sustabdymo rizika, elektroninės informacijos konfidencialumo, vientisumo ir prieinamumo pažeidimo rizika.</w:t>
      </w:r>
    </w:p>
    <w:p w14:paraId="6BCC9F55" w14:textId="3CF93A50" w:rsidR="00652F4E" w:rsidRPr="007A5868" w:rsidRDefault="00652F4E" w:rsidP="007A5868">
      <w:pPr>
        <w:pStyle w:val="Sraopastraipa"/>
        <w:widowControl w:val="0"/>
        <w:numPr>
          <w:ilvl w:val="0"/>
          <w:numId w:val="8"/>
        </w:numPr>
        <w:tabs>
          <w:tab w:val="left" w:pos="620"/>
        </w:tabs>
        <w:ind w:left="0" w:firstLine="720"/>
        <w:jc w:val="both"/>
        <w:rPr>
          <w:szCs w:val="22"/>
        </w:rPr>
      </w:pPr>
      <w:r w:rsidRPr="007A5868">
        <w:rPr>
          <w:szCs w:val="22"/>
        </w:rPr>
        <w:t xml:space="preserve">Administracijos programinės ir techninės įrangos </w:t>
      </w:r>
      <w:r w:rsidR="006C1A54" w:rsidRPr="007A5868">
        <w:rPr>
          <w:szCs w:val="22"/>
        </w:rPr>
        <w:t>pakeitimai</w:t>
      </w:r>
      <w:r w:rsidRPr="007A5868">
        <w:rPr>
          <w:szCs w:val="22"/>
        </w:rPr>
        <w:t xml:space="preserve"> atliekami tik įvertinus p</w:t>
      </w:r>
      <w:r w:rsidR="006C1A54" w:rsidRPr="007A5868">
        <w:rPr>
          <w:szCs w:val="22"/>
        </w:rPr>
        <w:t>akeitimo</w:t>
      </w:r>
      <w:r w:rsidRPr="007A5868">
        <w:rPr>
          <w:szCs w:val="22"/>
        </w:rPr>
        <w:t xml:space="preserve"> poreikį, p</w:t>
      </w:r>
      <w:r w:rsidR="006C1A54" w:rsidRPr="007A5868">
        <w:rPr>
          <w:szCs w:val="22"/>
        </w:rPr>
        <w:t>akeitimo</w:t>
      </w:r>
      <w:r w:rsidRPr="007A5868">
        <w:rPr>
          <w:szCs w:val="22"/>
        </w:rPr>
        <w:t xml:space="preserve"> apimtį ir sistemos modernizavimo mastą.</w:t>
      </w:r>
    </w:p>
    <w:p w14:paraId="24097E96" w14:textId="77777777" w:rsidR="00652F4E" w:rsidRDefault="00652F4E" w:rsidP="00652F4E">
      <w:pPr>
        <w:widowControl w:val="0"/>
        <w:spacing w:line="341" w:lineRule="exact"/>
        <w:rPr>
          <w:sz w:val="22"/>
          <w:szCs w:val="22"/>
        </w:rPr>
      </w:pPr>
    </w:p>
    <w:p w14:paraId="1B49F9F7" w14:textId="77777777" w:rsidR="00652F4E" w:rsidRDefault="00652F4E" w:rsidP="00652F4E">
      <w:pPr>
        <w:widowControl w:val="0"/>
        <w:spacing w:line="264" w:lineRule="auto"/>
        <w:ind w:right="-1"/>
        <w:jc w:val="center"/>
        <w:rPr>
          <w:b/>
          <w:szCs w:val="22"/>
        </w:rPr>
      </w:pPr>
      <w:r>
        <w:rPr>
          <w:b/>
          <w:szCs w:val="22"/>
        </w:rPr>
        <w:t>V SKYRIUS</w:t>
      </w:r>
    </w:p>
    <w:p w14:paraId="0007386C" w14:textId="50A7094C" w:rsidR="00652F4E" w:rsidRDefault="006C1A54" w:rsidP="00652F4E">
      <w:pPr>
        <w:widowControl w:val="0"/>
        <w:spacing w:line="264" w:lineRule="auto"/>
        <w:ind w:right="-1"/>
        <w:jc w:val="center"/>
        <w:rPr>
          <w:b/>
          <w:szCs w:val="22"/>
        </w:rPr>
      </w:pPr>
      <w:r>
        <w:rPr>
          <w:b/>
          <w:szCs w:val="22"/>
        </w:rPr>
        <w:t>PAKEITIMŲ</w:t>
      </w:r>
      <w:r w:rsidR="00652F4E">
        <w:rPr>
          <w:b/>
          <w:szCs w:val="22"/>
        </w:rPr>
        <w:t xml:space="preserve"> ATLIKIMAS</w:t>
      </w:r>
    </w:p>
    <w:p w14:paraId="300C49D9" w14:textId="77777777" w:rsidR="00652F4E" w:rsidRDefault="00652F4E" w:rsidP="00652F4E">
      <w:pPr>
        <w:widowControl w:val="0"/>
        <w:spacing w:line="336" w:lineRule="exact"/>
        <w:rPr>
          <w:bCs/>
          <w:szCs w:val="22"/>
        </w:rPr>
      </w:pPr>
    </w:p>
    <w:p w14:paraId="6279CFAA" w14:textId="12731495" w:rsidR="00652F4E" w:rsidRPr="007A5868" w:rsidRDefault="00652F4E" w:rsidP="007A5868">
      <w:pPr>
        <w:pStyle w:val="Sraopastraipa"/>
        <w:widowControl w:val="0"/>
        <w:numPr>
          <w:ilvl w:val="0"/>
          <w:numId w:val="8"/>
        </w:numPr>
        <w:ind w:left="0" w:firstLine="720"/>
        <w:jc w:val="both"/>
        <w:rPr>
          <w:szCs w:val="22"/>
        </w:rPr>
      </w:pPr>
      <w:r w:rsidRPr="007A5868">
        <w:rPr>
          <w:szCs w:val="22"/>
        </w:rPr>
        <w:t>Techninius informacinės sistemos p</w:t>
      </w:r>
      <w:r w:rsidR="006C1A54" w:rsidRPr="007A5868">
        <w:rPr>
          <w:szCs w:val="22"/>
        </w:rPr>
        <w:t>akeitimus</w:t>
      </w:r>
      <w:r w:rsidRPr="007A5868">
        <w:rPr>
          <w:szCs w:val="22"/>
        </w:rPr>
        <w:t xml:space="preserve"> vykdo administratorius arba paslaug</w:t>
      </w:r>
      <w:r w:rsidR="006C1A54" w:rsidRPr="007A5868">
        <w:rPr>
          <w:szCs w:val="22"/>
        </w:rPr>
        <w:t>os</w:t>
      </w:r>
      <w:r w:rsidRPr="007A5868">
        <w:rPr>
          <w:szCs w:val="22"/>
        </w:rPr>
        <w:t xml:space="preserve"> teikėjas. Organizacinius ir administracinius </w:t>
      </w:r>
      <w:r w:rsidR="006C1A54" w:rsidRPr="007A5868">
        <w:rPr>
          <w:szCs w:val="22"/>
        </w:rPr>
        <w:t>pakeitimus</w:t>
      </w:r>
      <w:r w:rsidRPr="007A5868">
        <w:rPr>
          <w:szCs w:val="22"/>
        </w:rPr>
        <w:t xml:space="preserve"> vykdo </w:t>
      </w:r>
      <w:r w:rsidR="006C1A54" w:rsidRPr="007A5868">
        <w:rPr>
          <w:szCs w:val="22"/>
        </w:rPr>
        <w:t>Administratorius arba paslaugos teikėjas</w:t>
      </w:r>
      <w:r w:rsidRPr="007A5868">
        <w:rPr>
          <w:szCs w:val="22"/>
        </w:rPr>
        <w:t xml:space="preserve"> .</w:t>
      </w:r>
    </w:p>
    <w:p w14:paraId="76209F52" w14:textId="3298E19A" w:rsidR="00652F4E" w:rsidRPr="007A5868" w:rsidRDefault="00652F4E" w:rsidP="007A5868">
      <w:pPr>
        <w:pStyle w:val="Sraopastraipa"/>
        <w:widowControl w:val="0"/>
        <w:numPr>
          <w:ilvl w:val="0"/>
          <w:numId w:val="8"/>
        </w:numPr>
        <w:ind w:left="0" w:firstLine="720"/>
        <w:jc w:val="both"/>
        <w:rPr>
          <w:szCs w:val="22"/>
        </w:rPr>
      </w:pPr>
      <w:r w:rsidRPr="007A5868">
        <w:rPr>
          <w:szCs w:val="22"/>
        </w:rPr>
        <w:t xml:space="preserve">Visi </w:t>
      </w:r>
      <w:r w:rsidR="006C1A54" w:rsidRPr="007A5868">
        <w:rPr>
          <w:szCs w:val="22"/>
        </w:rPr>
        <w:t>pakeitimai</w:t>
      </w:r>
      <w:r w:rsidRPr="007A5868">
        <w:rPr>
          <w:szCs w:val="22"/>
        </w:rPr>
        <w:t>, galintys sutrikdyti ar sustabdyti informacin</w:t>
      </w:r>
      <w:r w:rsidR="006C1A54" w:rsidRPr="007A5868">
        <w:rPr>
          <w:szCs w:val="22"/>
        </w:rPr>
        <w:t>ių</w:t>
      </w:r>
      <w:r w:rsidRPr="007A5868">
        <w:rPr>
          <w:szCs w:val="22"/>
        </w:rPr>
        <w:t xml:space="preserve"> sistem</w:t>
      </w:r>
      <w:r w:rsidR="006C1A54" w:rsidRPr="007A5868">
        <w:rPr>
          <w:szCs w:val="22"/>
        </w:rPr>
        <w:t>ų</w:t>
      </w:r>
      <w:r w:rsidRPr="007A5868">
        <w:rPr>
          <w:szCs w:val="22"/>
        </w:rPr>
        <w:t xml:space="preserve"> darbą, turi būti suderinti su saugos įgaliotiniu ir vykdomi tik gavus jo pritarimą.</w:t>
      </w:r>
    </w:p>
    <w:p w14:paraId="5C8D0293" w14:textId="3EB02A97" w:rsidR="00652F4E" w:rsidRPr="007A5868" w:rsidRDefault="006C1A54" w:rsidP="007A5868">
      <w:pPr>
        <w:pStyle w:val="Sraopastraipa"/>
        <w:widowControl w:val="0"/>
        <w:numPr>
          <w:ilvl w:val="0"/>
          <w:numId w:val="8"/>
        </w:numPr>
        <w:ind w:left="0" w:firstLine="720"/>
        <w:jc w:val="both"/>
        <w:rPr>
          <w:szCs w:val="22"/>
        </w:rPr>
      </w:pPr>
      <w:r w:rsidRPr="007A5868">
        <w:rPr>
          <w:szCs w:val="22"/>
        </w:rPr>
        <w:t>Pakeitimai</w:t>
      </w:r>
      <w:r w:rsidR="00652F4E" w:rsidRPr="007A5868">
        <w:rPr>
          <w:szCs w:val="22"/>
        </w:rPr>
        <w:t>, galintys sutrikdyti ar sustabdyti informacin</w:t>
      </w:r>
      <w:r w:rsidRPr="007A5868">
        <w:rPr>
          <w:szCs w:val="22"/>
        </w:rPr>
        <w:t>ių</w:t>
      </w:r>
      <w:r w:rsidR="00652F4E" w:rsidRPr="007A5868">
        <w:rPr>
          <w:szCs w:val="22"/>
        </w:rPr>
        <w:t xml:space="preserve"> sistem</w:t>
      </w:r>
      <w:r w:rsidRPr="007A5868">
        <w:rPr>
          <w:szCs w:val="22"/>
        </w:rPr>
        <w:t>ų</w:t>
      </w:r>
      <w:r w:rsidR="00652F4E" w:rsidRPr="007A5868">
        <w:rPr>
          <w:szCs w:val="22"/>
        </w:rPr>
        <w:t xml:space="preserve"> darbą, daryti neigiamą įtaką elektroninės informacijos konfidencialumui, vientisumui ar prieinamumui, turi būti patikrinti bandomojoje aplinkoje, kurioje nėra konfidencialių ir asmens duomenų ir kuri yra atskirta nuo eksploatuojam</w:t>
      </w:r>
      <w:r w:rsidRPr="007A5868">
        <w:rPr>
          <w:szCs w:val="22"/>
        </w:rPr>
        <w:t>ų</w:t>
      </w:r>
      <w:r w:rsidR="00652F4E" w:rsidRPr="007A5868">
        <w:rPr>
          <w:szCs w:val="22"/>
        </w:rPr>
        <w:t xml:space="preserve"> informacin</w:t>
      </w:r>
      <w:r w:rsidRPr="007A5868">
        <w:rPr>
          <w:szCs w:val="22"/>
        </w:rPr>
        <w:t>ių</w:t>
      </w:r>
      <w:r w:rsidR="00652F4E" w:rsidRPr="007A5868">
        <w:rPr>
          <w:szCs w:val="22"/>
        </w:rPr>
        <w:t xml:space="preserve"> sistem</w:t>
      </w:r>
      <w:r w:rsidRPr="007A5868">
        <w:rPr>
          <w:szCs w:val="22"/>
        </w:rPr>
        <w:t>ų</w:t>
      </w:r>
      <w:r w:rsidR="00652F4E" w:rsidRPr="007A5868">
        <w:rPr>
          <w:szCs w:val="22"/>
        </w:rPr>
        <w:t>. Eksploatuojam</w:t>
      </w:r>
      <w:r w:rsidRPr="007A5868">
        <w:rPr>
          <w:szCs w:val="22"/>
        </w:rPr>
        <w:t>ų</w:t>
      </w:r>
      <w:r w:rsidR="00652F4E" w:rsidRPr="007A5868">
        <w:rPr>
          <w:szCs w:val="22"/>
        </w:rPr>
        <w:t xml:space="preserve"> informacin</w:t>
      </w:r>
      <w:r w:rsidRPr="007A5868">
        <w:rPr>
          <w:szCs w:val="22"/>
        </w:rPr>
        <w:t>ių</w:t>
      </w:r>
      <w:r w:rsidR="00652F4E" w:rsidRPr="007A5868">
        <w:rPr>
          <w:szCs w:val="22"/>
        </w:rPr>
        <w:t xml:space="preserve"> sistem</w:t>
      </w:r>
      <w:r w:rsidRPr="007A5868">
        <w:rPr>
          <w:szCs w:val="22"/>
        </w:rPr>
        <w:t>ų</w:t>
      </w:r>
      <w:r w:rsidR="00652F4E" w:rsidRPr="007A5868">
        <w:rPr>
          <w:szCs w:val="22"/>
        </w:rPr>
        <w:t xml:space="preserve"> aplinkoje </w:t>
      </w:r>
      <w:r w:rsidRPr="007A5868">
        <w:rPr>
          <w:szCs w:val="22"/>
        </w:rPr>
        <w:t xml:space="preserve">pakeitimai </w:t>
      </w:r>
      <w:r w:rsidR="00652F4E" w:rsidRPr="007A5868">
        <w:rPr>
          <w:szCs w:val="22"/>
        </w:rPr>
        <w:t>gali būti vykdomi tik išimtiniais atvejais, kai dėl techninių, programinių ar kitų priežasčių (pvz., veiklos atkūrimo ar kitos avarinės situacijos) nėra galimybės jų patikrinti bandomojoje informacinės sistemos aplinkoje.</w:t>
      </w:r>
    </w:p>
    <w:p w14:paraId="28A8AFEC" w14:textId="7EF0C118" w:rsidR="00652F4E" w:rsidRPr="007A5868" w:rsidRDefault="00652F4E" w:rsidP="007A5868">
      <w:pPr>
        <w:pStyle w:val="Sraopastraipa"/>
        <w:widowControl w:val="0"/>
        <w:numPr>
          <w:ilvl w:val="0"/>
          <w:numId w:val="8"/>
        </w:numPr>
        <w:ind w:left="0" w:firstLine="720"/>
        <w:jc w:val="both"/>
        <w:rPr>
          <w:szCs w:val="22"/>
        </w:rPr>
      </w:pPr>
      <w:r w:rsidRPr="007A5868">
        <w:rPr>
          <w:szCs w:val="22"/>
        </w:rPr>
        <w:t>Nustačius, kad informacin</w:t>
      </w:r>
      <w:r w:rsidR="006C1A54" w:rsidRPr="007A5868">
        <w:rPr>
          <w:szCs w:val="22"/>
        </w:rPr>
        <w:t>ės</w:t>
      </w:r>
      <w:r w:rsidRPr="007A5868">
        <w:rPr>
          <w:szCs w:val="22"/>
        </w:rPr>
        <w:t xml:space="preserve"> sistem</w:t>
      </w:r>
      <w:r w:rsidR="006C1A54" w:rsidRPr="007A5868">
        <w:rPr>
          <w:szCs w:val="22"/>
        </w:rPr>
        <w:t>os</w:t>
      </w:r>
      <w:r w:rsidRPr="007A5868">
        <w:rPr>
          <w:szCs w:val="22"/>
        </w:rPr>
        <w:t xml:space="preserve"> </w:t>
      </w:r>
      <w:r w:rsidR="006C1A54" w:rsidRPr="007A5868">
        <w:rPr>
          <w:szCs w:val="22"/>
        </w:rPr>
        <w:t>pakeitimai</w:t>
      </w:r>
      <w:r w:rsidRPr="007A5868">
        <w:rPr>
          <w:szCs w:val="22"/>
        </w:rPr>
        <w:t xml:space="preserve"> bandomojoje aplinkoje rezultatas atitinka laukiamus rezultatus, p</w:t>
      </w:r>
      <w:r w:rsidR="006C1A54" w:rsidRPr="007A5868">
        <w:rPr>
          <w:szCs w:val="22"/>
        </w:rPr>
        <w:t>akeitimai</w:t>
      </w:r>
      <w:r w:rsidRPr="007A5868">
        <w:rPr>
          <w:szCs w:val="22"/>
        </w:rPr>
        <w:t xml:space="preserve"> gali būti atliekami eksploatuojamos informacinės sistemos aplinkoje. Nustatytu darbo laiku gali būti vykdomi tik skubūs ir standartiniai p</w:t>
      </w:r>
      <w:r w:rsidR="006C1A54" w:rsidRPr="007A5868">
        <w:rPr>
          <w:szCs w:val="22"/>
        </w:rPr>
        <w:t>akeitimai</w:t>
      </w:r>
      <w:r w:rsidRPr="007A5868">
        <w:rPr>
          <w:szCs w:val="22"/>
        </w:rPr>
        <w:t>.</w:t>
      </w:r>
    </w:p>
    <w:p w14:paraId="6A71C780" w14:textId="2AA23012" w:rsidR="00652F4E" w:rsidRPr="007A5868" w:rsidRDefault="00652F4E" w:rsidP="007A5868">
      <w:pPr>
        <w:pStyle w:val="Sraopastraipa"/>
        <w:widowControl w:val="0"/>
        <w:numPr>
          <w:ilvl w:val="0"/>
          <w:numId w:val="8"/>
        </w:numPr>
        <w:ind w:left="0" w:firstLine="720"/>
        <w:jc w:val="both"/>
        <w:rPr>
          <w:szCs w:val="22"/>
        </w:rPr>
      </w:pPr>
      <w:r w:rsidRPr="007A5868">
        <w:rPr>
          <w:szCs w:val="22"/>
        </w:rPr>
        <w:t xml:space="preserve">Informacinės sistemos administratorius turi informuoti informacinės sistemos naudotojus, informacinių sistemų tvarkytojus, kitus suinteresuotus asmenis apie </w:t>
      </w:r>
      <w:r w:rsidR="006C1A54" w:rsidRPr="007A5868">
        <w:rPr>
          <w:szCs w:val="22"/>
        </w:rPr>
        <w:t>pakeitimus</w:t>
      </w:r>
      <w:r w:rsidRPr="007A5868">
        <w:rPr>
          <w:szCs w:val="22"/>
        </w:rPr>
        <w:t xml:space="preserve">, kuriuos įgyvendinant galimi informacinės sistemos darbo sutrikimai. Apie </w:t>
      </w:r>
      <w:r w:rsidR="006C1A54" w:rsidRPr="007A5868">
        <w:rPr>
          <w:szCs w:val="22"/>
        </w:rPr>
        <w:t>pakeitimus naudotojai</w:t>
      </w:r>
      <w:r w:rsidRPr="007A5868">
        <w:rPr>
          <w:szCs w:val="22"/>
        </w:rPr>
        <w:t xml:space="preserve"> informuojam</w:t>
      </w:r>
      <w:r w:rsidR="006C1A54" w:rsidRPr="007A5868">
        <w:rPr>
          <w:szCs w:val="22"/>
        </w:rPr>
        <w:t>i elektroniniu paštu</w:t>
      </w:r>
      <w:r w:rsidRPr="007A5868">
        <w:rPr>
          <w:szCs w:val="22"/>
        </w:rPr>
        <w:t xml:space="preserve"> ne vėliau kaip likus vienai darbo dienai iki planuojamo </w:t>
      </w:r>
      <w:r w:rsidR="006C1A54" w:rsidRPr="007A5868">
        <w:rPr>
          <w:szCs w:val="22"/>
        </w:rPr>
        <w:t>pakeitimo</w:t>
      </w:r>
      <w:r w:rsidRPr="007A5868">
        <w:rPr>
          <w:szCs w:val="22"/>
        </w:rPr>
        <w:t xml:space="preserve"> įgyvendinimo pradžios. Šis punktas netaikomas, jeigu įgyvendinami skubūs </w:t>
      </w:r>
      <w:r w:rsidR="006C1A54" w:rsidRPr="007A5868">
        <w:rPr>
          <w:szCs w:val="22"/>
        </w:rPr>
        <w:t>pakeitimai</w:t>
      </w:r>
      <w:r w:rsidRPr="007A5868">
        <w:rPr>
          <w:szCs w:val="22"/>
        </w:rPr>
        <w:t>.</w:t>
      </w:r>
    </w:p>
    <w:p w14:paraId="29FF6061" w14:textId="77777777" w:rsidR="00652F4E" w:rsidRDefault="00652F4E" w:rsidP="00652F4E">
      <w:pPr>
        <w:widowControl w:val="0"/>
        <w:spacing w:line="332" w:lineRule="exact"/>
        <w:rPr>
          <w:sz w:val="22"/>
          <w:szCs w:val="22"/>
        </w:rPr>
      </w:pPr>
    </w:p>
    <w:p w14:paraId="45212BC6" w14:textId="77777777" w:rsidR="00652F4E" w:rsidRDefault="00652F4E" w:rsidP="00652F4E">
      <w:pPr>
        <w:widowControl w:val="0"/>
        <w:ind w:right="-259"/>
        <w:jc w:val="center"/>
        <w:rPr>
          <w:b/>
          <w:szCs w:val="22"/>
        </w:rPr>
      </w:pPr>
      <w:r>
        <w:rPr>
          <w:b/>
          <w:szCs w:val="22"/>
        </w:rPr>
        <w:lastRenderedPageBreak/>
        <w:t>VI SKYRIUS</w:t>
      </w:r>
    </w:p>
    <w:p w14:paraId="24993029" w14:textId="621692C4" w:rsidR="00652F4E" w:rsidRDefault="00652F4E" w:rsidP="00652F4E">
      <w:pPr>
        <w:widowControl w:val="0"/>
        <w:ind w:right="-259"/>
        <w:jc w:val="center"/>
        <w:rPr>
          <w:b/>
          <w:szCs w:val="22"/>
        </w:rPr>
      </w:pPr>
      <w:r>
        <w:rPr>
          <w:b/>
          <w:szCs w:val="22"/>
        </w:rPr>
        <w:t>P</w:t>
      </w:r>
      <w:r w:rsidR="006C1A54">
        <w:rPr>
          <w:b/>
          <w:szCs w:val="22"/>
        </w:rPr>
        <w:t>AKEITIMŲ</w:t>
      </w:r>
      <w:r>
        <w:rPr>
          <w:b/>
          <w:szCs w:val="22"/>
        </w:rPr>
        <w:t xml:space="preserve"> VALDYMO PROCESAS</w:t>
      </w:r>
    </w:p>
    <w:p w14:paraId="23D95795" w14:textId="77777777" w:rsidR="00652F4E" w:rsidRDefault="00652F4E" w:rsidP="00652F4E">
      <w:pPr>
        <w:widowControl w:val="0"/>
        <w:spacing w:line="353" w:lineRule="exact"/>
        <w:rPr>
          <w:sz w:val="22"/>
          <w:szCs w:val="22"/>
        </w:rPr>
      </w:pPr>
    </w:p>
    <w:p w14:paraId="6401BBEE" w14:textId="0884AF9E" w:rsidR="00652F4E" w:rsidRPr="007A5868" w:rsidRDefault="00652F4E" w:rsidP="007A5868">
      <w:pPr>
        <w:pStyle w:val="Sraopastraipa"/>
        <w:widowControl w:val="0"/>
        <w:numPr>
          <w:ilvl w:val="0"/>
          <w:numId w:val="8"/>
        </w:numPr>
        <w:tabs>
          <w:tab w:val="left" w:pos="620"/>
        </w:tabs>
        <w:ind w:left="0" w:firstLine="720"/>
        <w:jc w:val="both"/>
        <w:rPr>
          <w:szCs w:val="22"/>
        </w:rPr>
      </w:pPr>
      <w:r w:rsidRPr="007A5868">
        <w:rPr>
          <w:szCs w:val="22"/>
        </w:rPr>
        <w:t>P</w:t>
      </w:r>
      <w:r w:rsidR="006C1A54" w:rsidRPr="007A5868">
        <w:rPr>
          <w:szCs w:val="22"/>
        </w:rPr>
        <w:t>akeitimų</w:t>
      </w:r>
      <w:r w:rsidRPr="007A5868">
        <w:rPr>
          <w:szCs w:val="22"/>
        </w:rPr>
        <w:t xml:space="preserve"> valdymo procesas vykdomas atsižvelgiant į Aprašo, Informacinių technologijų paslaugų valdymo metodikos, patvirtintos Informacinės visuomenės plėtros komiteto prie Susisiekimo ministerijos direktoriaus 2013 m. birželio 19 d. įsakymu Nr. T-83 „Dėl Informacinių technologijų paslaugų valdymo metodikos patvirtinimo“, reikalavimus.</w:t>
      </w:r>
    </w:p>
    <w:p w14:paraId="31937A45" w14:textId="77777777" w:rsidR="00652F4E" w:rsidRDefault="00652F4E" w:rsidP="00652F4E">
      <w:pPr>
        <w:widowControl w:val="0"/>
        <w:spacing w:line="14" w:lineRule="exact"/>
        <w:rPr>
          <w:sz w:val="22"/>
          <w:szCs w:val="22"/>
        </w:rPr>
      </w:pPr>
    </w:p>
    <w:p w14:paraId="01C6769F" w14:textId="77777777" w:rsidR="00652F4E" w:rsidRDefault="00652F4E" w:rsidP="00652F4E">
      <w:pPr>
        <w:widowControl w:val="0"/>
        <w:ind w:left="3460"/>
        <w:rPr>
          <w:szCs w:val="22"/>
        </w:rPr>
      </w:pPr>
      <w:r>
        <w:rPr>
          <w:szCs w:val="22"/>
        </w:rPr>
        <w:t>___________________________</w:t>
      </w:r>
    </w:p>
    <w:p w14:paraId="72AEF9CD" w14:textId="77777777" w:rsidR="00652F4E" w:rsidRDefault="00652F4E" w:rsidP="0063782F">
      <w:pPr>
        <w:jc w:val="center"/>
        <w:rPr>
          <w:bCs/>
          <w:sz w:val="20"/>
          <w:lang w:eastAsia="lt-LT"/>
        </w:rPr>
      </w:pPr>
    </w:p>
    <w:sectPr w:rsidR="00652F4E" w:rsidSect="006C727A">
      <w:headerReference w:type="default" r:id="rId7"/>
      <w:pgSz w:w="11906" w:h="16838"/>
      <w:pgMar w:top="360" w:right="567" w:bottom="900"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C6CD18" w14:textId="77777777" w:rsidR="00C932B9" w:rsidRDefault="00C932B9" w:rsidP="00A54254">
      <w:r>
        <w:separator/>
      </w:r>
    </w:p>
  </w:endnote>
  <w:endnote w:type="continuationSeparator" w:id="0">
    <w:p w14:paraId="2924C4E7" w14:textId="77777777" w:rsidR="00C932B9" w:rsidRDefault="00C932B9" w:rsidP="00A54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5EEE3B" w14:textId="77777777" w:rsidR="00C932B9" w:rsidRDefault="00C932B9" w:rsidP="00A54254">
      <w:r>
        <w:separator/>
      </w:r>
    </w:p>
  </w:footnote>
  <w:footnote w:type="continuationSeparator" w:id="0">
    <w:p w14:paraId="058F1059" w14:textId="77777777" w:rsidR="00C932B9" w:rsidRDefault="00C932B9" w:rsidP="00A54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3797245"/>
      <w:docPartObj>
        <w:docPartGallery w:val="Page Numbers (Top of Page)"/>
        <w:docPartUnique/>
      </w:docPartObj>
    </w:sdtPr>
    <w:sdtEndPr>
      <w:rPr>
        <w:noProof/>
      </w:rPr>
    </w:sdtEndPr>
    <w:sdtContent>
      <w:p w14:paraId="20A75147" w14:textId="073C27FA" w:rsidR="006C727A" w:rsidRDefault="006C727A">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77BA079B" w14:textId="77777777" w:rsidR="00A54254" w:rsidRDefault="00A5425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1E1E22"/>
    <w:multiLevelType w:val="multilevel"/>
    <w:tmpl w:val="B6E4B986"/>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2ABA69AF"/>
    <w:multiLevelType w:val="multilevel"/>
    <w:tmpl w:val="B6E4B986"/>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07F2BAC"/>
    <w:multiLevelType w:val="multilevel"/>
    <w:tmpl w:val="EE724814"/>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31746CE5"/>
    <w:multiLevelType w:val="hybridMultilevel"/>
    <w:tmpl w:val="971C7F3C"/>
    <w:lvl w:ilvl="0" w:tplc="61E29900">
      <w:start w:val="1"/>
      <w:numFmt w:val="decimal"/>
      <w:lvlText w:val="%1."/>
      <w:lvlJc w:val="left"/>
      <w:pPr>
        <w:ind w:left="180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4A0A245A"/>
    <w:multiLevelType w:val="multilevel"/>
    <w:tmpl w:val="EE724814"/>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52571445"/>
    <w:multiLevelType w:val="hybridMultilevel"/>
    <w:tmpl w:val="C316BCD4"/>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6" w15:restartNumberingAfterBreak="0">
    <w:nsid w:val="5A7E6851"/>
    <w:multiLevelType w:val="multilevel"/>
    <w:tmpl w:val="B6E4B986"/>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60EC7EA8"/>
    <w:multiLevelType w:val="multilevel"/>
    <w:tmpl w:val="B6E4B986"/>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69EC5A8F"/>
    <w:multiLevelType w:val="multilevel"/>
    <w:tmpl w:val="B6E4B986"/>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6DA346A6"/>
    <w:multiLevelType w:val="multilevel"/>
    <w:tmpl w:val="EE724814"/>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6EE05157"/>
    <w:multiLevelType w:val="multilevel"/>
    <w:tmpl w:val="B6E4B986"/>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6FE43EDA"/>
    <w:multiLevelType w:val="hybridMultilevel"/>
    <w:tmpl w:val="E2161D2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72502797"/>
    <w:multiLevelType w:val="multilevel"/>
    <w:tmpl w:val="EE724814"/>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1093479880">
    <w:abstractNumId w:val="11"/>
  </w:num>
  <w:num w:numId="2" w16cid:durableId="144050970">
    <w:abstractNumId w:val="6"/>
  </w:num>
  <w:num w:numId="3" w16cid:durableId="1525749008">
    <w:abstractNumId w:val="7"/>
  </w:num>
  <w:num w:numId="4" w16cid:durableId="2052730771">
    <w:abstractNumId w:val="10"/>
  </w:num>
  <w:num w:numId="5" w16cid:durableId="1419331544">
    <w:abstractNumId w:val="1"/>
  </w:num>
  <w:num w:numId="6" w16cid:durableId="1723211125">
    <w:abstractNumId w:val="0"/>
  </w:num>
  <w:num w:numId="7" w16cid:durableId="17123256">
    <w:abstractNumId w:val="8"/>
  </w:num>
  <w:num w:numId="8" w16cid:durableId="418798497">
    <w:abstractNumId w:val="4"/>
  </w:num>
  <w:num w:numId="9" w16cid:durableId="1501312860">
    <w:abstractNumId w:val="5"/>
  </w:num>
  <w:num w:numId="10" w16cid:durableId="438305761">
    <w:abstractNumId w:val="3"/>
  </w:num>
  <w:num w:numId="11" w16cid:durableId="1904951926">
    <w:abstractNumId w:val="2"/>
  </w:num>
  <w:num w:numId="12" w16cid:durableId="1425567294">
    <w:abstractNumId w:val="12"/>
  </w:num>
  <w:num w:numId="13" w16cid:durableId="10124117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91"/>
    <w:rsid w:val="000301AB"/>
    <w:rsid w:val="00071C08"/>
    <w:rsid w:val="000F10F7"/>
    <w:rsid w:val="00121ACC"/>
    <w:rsid w:val="00165314"/>
    <w:rsid w:val="001A2D38"/>
    <w:rsid w:val="001B5191"/>
    <w:rsid w:val="001D4D79"/>
    <w:rsid w:val="00251DB4"/>
    <w:rsid w:val="0029457D"/>
    <w:rsid w:val="002D747F"/>
    <w:rsid w:val="003334B7"/>
    <w:rsid w:val="00372223"/>
    <w:rsid w:val="003C6036"/>
    <w:rsid w:val="003C7DF1"/>
    <w:rsid w:val="003F768D"/>
    <w:rsid w:val="004A7EB4"/>
    <w:rsid w:val="00553FC3"/>
    <w:rsid w:val="00635E76"/>
    <w:rsid w:val="0063782F"/>
    <w:rsid w:val="00652F4E"/>
    <w:rsid w:val="00690CC6"/>
    <w:rsid w:val="006C1A54"/>
    <w:rsid w:val="006C727A"/>
    <w:rsid w:val="006E0439"/>
    <w:rsid w:val="007560D2"/>
    <w:rsid w:val="007A4881"/>
    <w:rsid w:val="007A5868"/>
    <w:rsid w:val="007B04B0"/>
    <w:rsid w:val="0087173C"/>
    <w:rsid w:val="008E380F"/>
    <w:rsid w:val="008F546B"/>
    <w:rsid w:val="00951100"/>
    <w:rsid w:val="00977E7C"/>
    <w:rsid w:val="00980795"/>
    <w:rsid w:val="009922FE"/>
    <w:rsid w:val="00994F18"/>
    <w:rsid w:val="009C5C31"/>
    <w:rsid w:val="00A44AC0"/>
    <w:rsid w:val="00A54254"/>
    <w:rsid w:val="00AD5973"/>
    <w:rsid w:val="00AE3E33"/>
    <w:rsid w:val="00C508C3"/>
    <w:rsid w:val="00C75CF5"/>
    <w:rsid w:val="00C932B9"/>
    <w:rsid w:val="00CB399B"/>
    <w:rsid w:val="00D80237"/>
    <w:rsid w:val="00DB5830"/>
    <w:rsid w:val="00DC09FD"/>
    <w:rsid w:val="00E0116D"/>
    <w:rsid w:val="00E14778"/>
    <w:rsid w:val="00E73B9C"/>
    <w:rsid w:val="00EC1A83"/>
    <w:rsid w:val="00ED1530"/>
    <w:rsid w:val="00EE4A3D"/>
    <w:rsid w:val="00EF2CBC"/>
    <w:rsid w:val="00F246EE"/>
    <w:rsid w:val="00F73AA2"/>
    <w:rsid w:val="00F91A73"/>
    <w:rsid w:val="00F96411"/>
    <w:rsid w:val="00FE7D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016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B519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msonormal0">
    <w:name w:val="msonormal"/>
    <w:basedOn w:val="prastasis"/>
    <w:rsid w:val="001B5191"/>
    <w:pPr>
      <w:spacing w:before="100" w:beforeAutospacing="1" w:after="100" w:afterAutospacing="1"/>
    </w:pPr>
    <w:rPr>
      <w:szCs w:val="24"/>
      <w:lang w:eastAsia="lt-LT"/>
    </w:rPr>
  </w:style>
  <w:style w:type="paragraph" w:styleId="Antrats">
    <w:name w:val="header"/>
    <w:basedOn w:val="prastasis"/>
    <w:link w:val="AntratsDiagrama"/>
    <w:uiPriority w:val="99"/>
    <w:unhideWhenUsed/>
    <w:rsid w:val="001B5191"/>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1B5191"/>
    <w:rPr>
      <w:rFonts w:eastAsiaTheme="minorEastAsia"/>
      <w:lang w:eastAsia="lt-LT"/>
    </w:rPr>
  </w:style>
  <w:style w:type="character" w:styleId="Vietosrezervavimoenklotekstas">
    <w:name w:val="Placeholder Text"/>
    <w:basedOn w:val="Numatytasispastraiposriftas"/>
    <w:semiHidden/>
    <w:rsid w:val="001B5191"/>
    <w:rPr>
      <w:color w:val="808080"/>
    </w:rPr>
  </w:style>
  <w:style w:type="character" w:styleId="Komentaronuoroda">
    <w:name w:val="annotation reference"/>
    <w:basedOn w:val="Numatytasispastraiposriftas"/>
    <w:uiPriority w:val="99"/>
    <w:semiHidden/>
    <w:unhideWhenUsed/>
    <w:rsid w:val="00F246EE"/>
    <w:rPr>
      <w:sz w:val="16"/>
      <w:szCs w:val="16"/>
    </w:rPr>
  </w:style>
  <w:style w:type="paragraph" w:styleId="Komentarotekstas">
    <w:name w:val="annotation text"/>
    <w:basedOn w:val="prastasis"/>
    <w:link w:val="KomentarotekstasDiagrama"/>
    <w:uiPriority w:val="99"/>
    <w:semiHidden/>
    <w:unhideWhenUsed/>
    <w:rsid w:val="00F246EE"/>
    <w:rPr>
      <w:sz w:val="20"/>
    </w:rPr>
  </w:style>
  <w:style w:type="character" w:customStyle="1" w:styleId="KomentarotekstasDiagrama">
    <w:name w:val="Komentaro tekstas Diagrama"/>
    <w:basedOn w:val="Numatytasispastraiposriftas"/>
    <w:link w:val="Komentarotekstas"/>
    <w:uiPriority w:val="99"/>
    <w:semiHidden/>
    <w:rsid w:val="00F246EE"/>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F246EE"/>
    <w:rPr>
      <w:b/>
      <w:bCs/>
    </w:rPr>
  </w:style>
  <w:style w:type="character" w:customStyle="1" w:styleId="KomentarotemaDiagrama">
    <w:name w:val="Komentaro tema Diagrama"/>
    <w:basedOn w:val="KomentarotekstasDiagrama"/>
    <w:link w:val="Komentarotema"/>
    <w:uiPriority w:val="99"/>
    <w:semiHidden/>
    <w:rsid w:val="00F246EE"/>
    <w:rPr>
      <w:rFonts w:ascii="Times New Roman" w:eastAsia="Times New Roman" w:hAnsi="Times New Roman" w:cs="Times New Roman"/>
      <w:b/>
      <w:bCs/>
      <w:sz w:val="20"/>
      <w:szCs w:val="20"/>
    </w:rPr>
  </w:style>
  <w:style w:type="paragraph" w:styleId="Debesliotekstas">
    <w:name w:val="Balloon Text"/>
    <w:basedOn w:val="prastasis"/>
    <w:link w:val="DebesliotekstasDiagrama"/>
    <w:uiPriority w:val="99"/>
    <w:semiHidden/>
    <w:unhideWhenUsed/>
    <w:rsid w:val="00F246E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46EE"/>
    <w:rPr>
      <w:rFonts w:ascii="Segoe UI" w:eastAsia="Times New Roman" w:hAnsi="Segoe UI" w:cs="Segoe UI"/>
      <w:sz w:val="18"/>
      <w:szCs w:val="18"/>
    </w:rPr>
  </w:style>
  <w:style w:type="paragraph" w:styleId="Porat">
    <w:name w:val="footer"/>
    <w:basedOn w:val="prastasis"/>
    <w:link w:val="PoratDiagrama"/>
    <w:uiPriority w:val="99"/>
    <w:unhideWhenUsed/>
    <w:rsid w:val="00A54254"/>
    <w:pPr>
      <w:tabs>
        <w:tab w:val="center" w:pos="4819"/>
        <w:tab w:val="right" w:pos="9638"/>
      </w:tabs>
    </w:pPr>
  </w:style>
  <w:style w:type="character" w:customStyle="1" w:styleId="PoratDiagrama">
    <w:name w:val="Poraštė Diagrama"/>
    <w:basedOn w:val="Numatytasispastraiposriftas"/>
    <w:link w:val="Porat"/>
    <w:uiPriority w:val="99"/>
    <w:rsid w:val="00A54254"/>
    <w:rPr>
      <w:rFonts w:ascii="Times New Roman" w:eastAsia="Times New Roman" w:hAnsi="Times New Roman" w:cs="Times New Roman"/>
      <w:sz w:val="24"/>
      <w:szCs w:val="20"/>
    </w:rPr>
  </w:style>
  <w:style w:type="paragraph" w:styleId="Sraopastraipa">
    <w:name w:val="List Paragraph"/>
    <w:basedOn w:val="prastasis"/>
    <w:uiPriority w:val="34"/>
    <w:qFormat/>
    <w:rsid w:val="006E0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661488">
      <w:bodyDiv w:val="1"/>
      <w:marLeft w:val="0"/>
      <w:marRight w:val="0"/>
      <w:marTop w:val="0"/>
      <w:marBottom w:val="0"/>
      <w:divBdr>
        <w:top w:val="none" w:sz="0" w:space="0" w:color="auto"/>
        <w:left w:val="none" w:sz="0" w:space="0" w:color="auto"/>
        <w:bottom w:val="none" w:sz="0" w:space="0" w:color="auto"/>
        <w:right w:val="none" w:sz="0" w:space="0" w:color="auto"/>
      </w:divBdr>
    </w:div>
    <w:div w:id="89279230">
      <w:bodyDiv w:val="1"/>
      <w:marLeft w:val="0"/>
      <w:marRight w:val="0"/>
      <w:marTop w:val="0"/>
      <w:marBottom w:val="0"/>
      <w:divBdr>
        <w:top w:val="none" w:sz="0" w:space="0" w:color="auto"/>
        <w:left w:val="none" w:sz="0" w:space="0" w:color="auto"/>
        <w:bottom w:val="none" w:sz="0" w:space="0" w:color="auto"/>
        <w:right w:val="none" w:sz="0" w:space="0" w:color="auto"/>
      </w:divBdr>
    </w:div>
    <w:div w:id="248082332">
      <w:bodyDiv w:val="1"/>
      <w:marLeft w:val="0"/>
      <w:marRight w:val="0"/>
      <w:marTop w:val="0"/>
      <w:marBottom w:val="0"/>
      <w:divBdr>
        <w:top w:val="none" w:sz="0" w:space="0" w:color="auto"/>
        <w:left w:val="none" w:sz="0" w:space="0" w:color="auto"/>
        <w:bottom w:val="none" w:sz="0" w:space="0" w:color="auto"/>
        <w:right w:val="none" w:sz="0" w:space="0" w:color="auto"/>
      </w:divBdr>
    </w:div>
    <w:div w:id="261646159">
      <w:bodyDiv w:val="1"/>
      <w:marLeft w:val="0"/>
      <w:marRight w:val="0"/>
      <w:marTop w:val="0"/>
      <w:marBottom w:val="0"/>
      <w:divBdr>
        <w:top w:val="none" w:sz="0" w:space="0" w:color="auto"/>
        <w:left w:val="none" w:sz="0" w:space="0" w:color="auto"/>
        <w:bottom w:val="none" w:sz="0" w:space="0" w:color="auto"/>
        <w:right w:val="none" w:sz="0" w:space="0" w:color="auto"/>
      </w:divBdr>
    </w:div>
    <w:div w:id="359596533">
      <w:bodyDiv w:val="1"/>
      <w:marLeft w:val="0"/>
      <w:marRight w:val="0"/>
      <w:marTop w:val="0"/>
      <w:marBottom w:val="0"/>
      <w:divBdr>
        <w:top w:val="none" w:sz="0" w:space="0" w:color="auto"/>
        <w:left w:val="none" w:sz="0" w:space="0" w:color="auto"/>
        <w:bottom w:val="none" w:sz="0" w:space="0" w:color="auto"/>
        <w:right w:val="none" w:sz="0" w:space="0" w:color="auto"/>
      </w:divBdr>
    </w:div>
    <w:div w:id="504710880">
      <w:bodyDiv w:val="1"/>
      <w:marLeft w:val="0"/>
      <w:marRight w:val="0"/>
      <w:marTop w:val="0"/>
      <w:marBottom w:val="0"/>
      <w:divBdr>
        <w:top w:val="none" w:sz="0" w:space="0" w:color="auto"/>
        <w:left w:val="none" w:sz="0" w:space="0" w:color="auto"/>
        <w:bottom w:val="none" w:sz="0" w:space="0" w:color="auto"/>
        <w:right w:val="none" w:sz="0" w:space="0" w:color="auto"/>
      </w:divBdr>
      <w:divsChild>
        <w:div w:id="571047595">
          <w:marLeft w:val="0"/>
          <w:marRight w:val="0"/>
          <w:marTop w:val="0"/>
          <w:marBottom w:val="0"/>
          <w:divBdr>
            <w:top w:val="none" w:sz="0" w:space="0" w:color="auto"/>
            <w:left w:val="none" w:sz="0" w:space="0" w:color="auto"/>
            <w:bottom w:val="none" w:sz="0" w:space="0" w:color="auto"/>
            <w:right w:val="none" w:sz="0" w:space="0" w:color="auto"/>
          </w:divBdr>
          <w:divsChild>
            <w:div w:id="1742098055">
              <w:marLeft w:val="0"/>
              <w:marRight w:val="0"/>
              <w:marTop w:val="0"/>
              <w:marBottom w:val="0"/>
              <w:divBdr>
                <w:top w:val="none" w:sz="0" w:space="0" w:color="auto"/>
                <w:left w:val="none" w:sz="0" w:space="0" w:color="auto"/>
                <w:bottom w:val="none" w:sz="0" w:space="0" w:color="auto"/>
                <w:right w:val="none" w:sz="0" w:space="0" w:color="auto"/>
              </w:divBdr>
            </w:div>
            <w:div w:id="265115591">
              <w:marLeft w:val="0"/>
              <w:marRight w:val="0"/>
              <w:marTop w:val="0"/>
              <w:marBottom w:val="0"/>
              <w:divBdr>
                <w:top w:val="none" w:sz="0" w:space="0" w:color="auto"/>
                <w:left w:val="none" w:sz="0" w:space="0" w:color="auto"/>
                <w:bottom w:val="none" w:sz="0" w:space="0" w:color="auto"/>
                <w:right w:val="none" w:sz="0" w:space="0" w:color="auto"/>
              </w:divBdr>
              <w:divsChild>
                <w:div w:id="561991157">
                  <w:marLeft w:val="0"/>
                  <w:marRight w:val="0"/>
                  <w:marTop w:val="0"/>
                  <w:marBottom w:val="0"/>
                  <w:divBdr>
                    <w:top w:val="none" w:sz="0" w:space="0" w:color="auto"/>
                    <w:left w:val="none" w:sz="0" w:space="0" w:color="auto"/>
                    <w:bottom w:val="none" w:sz="0" w:space="0" w:color="auto"/>
                    <w:right w:val="none" w:sz="0" w:space="0" w:color="auto"/>
                  </w:divBdr>
                </w:div>
                <w:div w:id="1615601336">
                  <w:marLeft w:val="0"/>
                  <w:marRight w:val="0"/>
                  <w:marTop w:val="0"/>
                  <w:marBottom w:val="0"/>
                  <w:divBdr>
                    <w:top w:val="none" w:sz="0" w:space="0" w:color="auto"/>
                    <w:left w:val="none" w:sz="0" w:space="0" w:color="auto"/>
                    <w:bottom w:val="none" w:sz="0" w:space="0" w:color="auto"/>
                    <w:right w:val="none" w:sz="0" w:space="0" w:color="auto"/>
                  </w:divBdr>
                </w:div>
              </w:divsChild>
            </w:div>
            <w:div w:id="496923978">
              <w:marLeft w:val="0"/>
              <w:marRight w:val="0"/>
              <w:marTop w:val="0"/>
              <w:marBottom w:val="0"/>
              <w:divBdr>
                <w:top w:val="none" w:sz="0" w:space="0" w:color="auto"/>
                <w:left w:val="none" w:sz="0" w:space="0" w:color="auto"/>
                <w:bottom w:val="none" w:sz="0" w:space="0" w:color="auto"/>
                <w:right w:val="none" w:sz="0" w:space="0" w:color="auto"/>
              </w:divBdr>
            </w:div>
            <w:div w:id="1404640522">
              <w:marLeft w:val="0"/>
              <w:marRight w:val="0"/>
              <w:marTop w:val="0"/>
              <w:marBottom w:val="0"/>
              <w:divBdr>
                <w:top w:val="none" w:sz="0" w:space="0" w:color="auto"/>
                <w:left w:val="none" w:sz="0" w:space="0" w:color="auto"/>
                <w:bottom w:val="none" w:sz="0" w:space="0" w:color="auto"/>
                <w:right w:val="none" w:sz="0" w:space="0" w:color="auto"/>
              </w:divBdr>
            </w:div>
            <w:div w:id="473107564">
              <w:marLeft w:val="0"/>
              <w:marRight w:val="0"/>
              <w:marTop w:val="0"/>
              <w:marBottom w:val="0"/>
              <w:divBdr>
                <w:top w:val="none" w:sz="0" w:space="0" w:color="auto"/>
                <w:left w:val="none" w:sz="0" w:space="0" w:color="auto"/>
                <w:bottom w:val="none" w:sz="0" w:space="0" w:color="auto"/>
                <w:right w:val="none" w:sz="0" w:space="0" w:color="auto"/>
              </w:divBdr>
              <w:divsChild>
                <w:div w:id="253322587">
                  <w:marLeft w:val="0"/>
                  <w:marRight w:val="0"/>
                  <w:marTop w:val="0"/>
                  <w:marBottom w:val="0"/>
                  <w:divBdr>
                    <w:top w:val="none" w:sz="0" w:space="0" w:color="auto"/>
                    <w:left w:val="none" w:sz="0" w:space="0" w:color="auto"/>
                    <w:bottom w:val="none" w:sz="0" w:space="0" w:color="auto"/>
                    <w:right w:val="none" w:sz="0" w:space="0" w:color="auto"/>
                  </w:divBdr>
                </w:div>
                <w:div w:id="130639333">
                  <w:marLeft w:val="0"/>
                  <w:marRight w:val="0"/>
                  <w:marTop w:val="0"/>
                  <w:marBottom w:val="0"/>
                  <w:divBdr>
                    <w:top w:val="none" w:sz="0" w:space="0" w:color="auto"/>
                    <w:left w:val="none" w:sz="0" w:space="0" w:color="auto"/>
                    <w:bottom w:val="none" w:sz="0" w:space="0" w:color="auto"/>
                    <w:right w:val="none" w:sz="0" w:space="0" w:color="auto"/>
                  </w:divBdr>
                </w:div>
                <w:div w:id="425417898">
                  <w:marLeft w:val="0"/>
                  <w:marRight w:val="0"/>
                  <w:marTop w:val="0"/>
                  <w:marBottom w:val="0"/>
                  <w:divBdr>
                    <w:top w:val="none" w:sz="0" w:space="0" w:color="auto"/>
                    <w:left w:val="none" w:sz="0" w:space="0" w:color="auto"/>
                    <w:bottom w:val="none" w:sz="0" w:space="0" w:color="auto"/>
                    <w:right w:val="none" w:sz="0" w:space="0" w:color="auto"/>
                  </w:divBdr>
                </w:div>
                <w:div w:id="125122884">
                  <w:marLeft w:val="0"/>
                  <w:marRight w:val="0"/>
                  <w:marTop w:val="0"/>
                  <w:marBottom w:val="0"/>
                  <w:divBdr>
                    <w:top w:val="none" w:sz="0" w:space="0" w:color="auto"/>
                    <w:left w:val="none" w:sz="0" w:space="0" w:color="auto"/>
                    <w:bottom w:val="none" w:sz="0" w:space="0" w:color="auto"/>
                    <w:right w:val="none" w:sz="0" w:space="0" w:color="auto"/>
                  </w:divBdr>
                </w:div>
                <w:div w:id="2071227477">
                  <w:marLeft w:val="0"/>
                  <w:marRight w:val="0"/>
                  <w:marTop w:val="0"/>
                  <w:marBottom w:val="0"/>
                  <w:divBdr>
                    <w:top w:val="none" w:sz="0" w:space="0" w:color="auto"/>
                    <w:left w:val="none" w:sz="0" w:space="0" w:color="auto"/>
                    <w:bottom w:val="none" w:sz="0" w:space="0" w:color="auto"/>
                    <w:right w:val="none" w:sz="0" w:space="0" w:color="auto"/>
                  </w:divBdr>
                </w:div>
                <w:div w:id="352195743">
                  <w:marLeft w:val="0"/>
                  <w:marRight w:val="0"/>
                  <w:marTop w:val="0"/>
                  <w:marBottom w:val="0"/>
                  <w:divBdr>
                    <w:top w:val="none" w:sz="0" w:space="0" w:color="auto"/>
                    <w:left w:val="none" w:sz="0" w:space="0" w:color="auto"/>
                    <w:bottom w:val="none" w:sz="0" w:space="0" w:color="auto"/>
                    <w:right w:val="none" w:sz="0" w:space="0" w:color="auto"/>
                  </w:divBdr>
                </w:div>
                <w:div w:id="346948146">
                  <w:marLeft w:val="0"/>
                  <w:marRight w:val="0"/>
                  <w:marTop w:val="0"/>
                  <w:marBottom w:val="0"/>
                  <w:divBdr>
                    <w:top w:val="none" w:sz="0" w:space="0" w:color="auto"/>
                    <w:left w:val="none" w:sz="0" w:space="0" w:color="auto"/>
                    <w:bottom w:val="none" w:sz="0" w:space="0" w:color="auto"/>
                    <w:right w:val="none" w:sz="0" w:space="0" w:color="auto"/>
                  </w:divBdr>
                </w:div>
                <w:div w:id="8161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18967">
          <w:marLeft w:val="0"/>
          <w:marRight w:val="0"/>
          <w:marTop w:val="0"/>
          <w:marBottom w:val="0"/>
          <w:divBdr>
            <w:top w:val="none" w:sz="0" w:space="0" w:color="auto"/>
            <w:left w:val="none" w:sz="0" w:space="0" w:color="auto"/>
            <w:bottom w:val="none" w:sz="0" w:space="0" w:color="auto"/>
            <w:right w:val="none" w:sz="0" w:space="0" w:color="auto"/>
          </w:divBdr>
          <w:divsChild>
            <w:div w:id="65106510">
              <w:marLeft w:val="0"/>
              <w:marRight w:val="0"/>
              <w:marTop w:val="0"/>
              <w:marBottom w:val="0"/>
              <w:divBdr>
                <w:top w:val="none" w:sz="0" w:space="0" w:color="auto"/>
                <w:left w:val="none" w:sz="0" w:space="0" w:color="auto"/>
                <w:bottom w:val="none" w:sz="0" w:space="0" w:color="auto"/>
                <w:right w:val="none" w:sz="0" w:space="0" w:color="auto"/>
              </w:divBdr>
            </w:div>
            <w:div w:id="394815608">
              <w:marLeft w:val="0"/>
              <w:marRight w:val="0"/>
              <w:marTop w:val="0"/>
              <w:marBottom w:val="0"/>
              <w:divBdr>
                <w:top w:val="none" w:sz="0" w:space="0" w:color="auto"/>
                <w:left w:val="none" w:sz="0" w:space="0" w:color="auto"/>
                <w:bottom w:val="none" w:sz="0" w:space="0" w:color="auto"/>
                <w:right w:val="none" w:sz="0" w:space="0" w:color="auto"/>
              </w:divBdr>
              <w:divsChild>
                <w:div w:id="1403601744">
                  <w:marLeft w:val="0"/>
                  <w:marRight w:val="0"/>
                  <w:marTop w:val="0"/>
                  <w:marBottom w:val="0"/>
                  <w:divBdr>
                    <w:top w:val="none" w:sz="0" w:space="0" w:color="auto"/>
                    <w:left w:val="none" w:sz="0" w:space="0" w:color="auto"/>
                    <w:bottom w:val="none" w:sz="0" w:space="0" w:color="auto"/>
                    <w:right w:val="none" w:sz="0" w:space="0" w:color="auto"/>
                  </w:divBdr>
                  <w:divsChild>
                    <w:div w:id="1291590760">
                      <w:marLeft w:val="0"/>
                      <w:marRight w:val="0"/>
                      <w:marTop w:val="0"/>
                      <w:marBottom w:val="0"/>
                      <w:divBdr>
                        <w:top w:val="none" w:sz="0" w:space="0" w:color="auto"/>
                        <w:left w:val="none" w:sz="0" w:space="0" w:color="auto"/>
                        <w:bottom w:val="none" w:sz="0" w:space="0" w:color="auto"/>
                        <w:right w:val="none" w:sz="0" w:space="0" w:color="auto"/>
                      </w:divBdr>
                    </w:div>
                    <w:div w:id="1544295177">
                      <w:marLeft w:val="0"/>
                      <w:marRight w:val="0"/>
                      <w:marTop w:val="0"/>
                      <w:marBottom w:val="0"/>
                      <w:divBdr>
                        <w:top w:val="none" w:sz="0" w:space="0" w:color="auto"/>
                        <w:left w:val="none" w:sz="0" w:space="0" w:color="auto"/>
                        <w:bottom w:val="none" w:sz="0" w:space="0" w:color="auto"/>
                        <w:right w:val="none" w:sz="0" w:space="0" w:color="auto"/>
                      </w:divBdr>
                    </w:div>
                  </w:divsChild>
                </w:div>
                <w:div w:id="439571989">
                  <w:marLeft w:val="0"/>
                  <w:marRight w:val="0"/>
                  <w:marTop w:val="0"/>
                  <w:marBottom w:val="0"/>
                  <w:divBdr>
                    <w:top w:val="none" w:sz="0" w:space="0" w:color="auto"/>
                    <w:left w:val="none" w:sz="0" w:space="0" w:color="auto"/>
                    <w:bottom w:val="none" w:sz="0" w:space="0" w:color="auto"/>
                    <w:right w:val="none" w:sz="0" w:space="0" w:color="auto"/>
                  </w:divBdr>
                  <w:divsChild>
                    <w:div w:id="1929121205">
                      <w:marLeft w:val="0"/>
                      <w:marRight w:val="0"/>
                      <w:marTop w:val="0"/>
                      <w:marBottom w:val="0"/>
                      <w:divBdr>
                        <w:top w:val="none" w:sz="0" w:space="0" w:color="auto"/>
                        <w:left w:val="none" w:sz="0" w:space="0" w:color="auto"/>
                        <w:bottom w:val="none" w:sz="0" w:space="0" w:color="auto"/>
                        <w:right w:val="none" w:sz="0" w:space="0" w:color="auto"/>
                      </w:divBdr>
                    </w:div>
                    <w:div w:id="1728650698">
                      <w:marLeft w:val="0"/>
                      <w:marRight w:val="0"/>
                      <w:marTop w:val="0"/>
                      <w:marBottom w:val="0"/>
                      <w:divBdr>
                        <w:top w:val="none" w:sz="0" w:space="0" w:color="auto"/>
                        <w:left w:val="none" w:sz="0" w:space="0" w:color="auto"/>
                        <w:bottom w:val="none" w:sz="0" w:space="0" w:color="auto"/>
                        <w:right w:val="none" w:sz="0" w:space="0" w:color="auto"/>
                      </w:divBdr>
                    </w:div>
                    <w:div w:id="133831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835371">
          <w:marLeft w:val="0"/>
          <w:marRight w:val="0"/>
          <w:marTop w:val="0"/>
          <w:marBottom w:val="0"/>
          <w:divBdr>
            <w:top w:val="none" w:sz="0" w:space="0" w:color="auto"/>
            <w:left w:val="none" w:sz="0" w:space="0" w:color="auto"/>
            <w:bottom w:val="none" w:sz="0" w:space="0" w:color="auto"/>
            <w:right w:val="none" w:sz="0" w:space="0" w:color="auto"/>
          </w:divBdr>
          <w:divsChild>
            <w:div w:id="1311205510">
              <w:marLeft w:val="0"/>
              <w:marRight w:val="0"/>
              <w:marTop w:val="0"/>
              <w:marBottom w:val="0"/>
              <w:divBdr>
                <w:top w:val="none" w:sz="0" w:space="0" w:color="auto"/>
                <w:left w:val="none" w:sz="0" w:space="0" w:color="auto"/>
                <w:bottom w:val="none" w:sz="0" w:space="0" w:color="auto"/>
                <w:right w:val="none" w:sz="0" w:space="0" w:color="auto"/>
              </w:divBdr>
            </w:div>
            <w:div w:id="2111586914">
              <w:marLeft w:val="0"/>
              <w:marRight w:val="0"/>
              <w:marTop w:val="0"/>
              <w:marBottom w:val="0"/>
              <w:divBdr>
                <w:top w:val="none" w:sz="0" w:space="0" w:color="auto"/>
                <w:left w:val="none" w:sz="0" w:space="0" w:color="auto"/>
                <w:bottom w:val="none" w:sz="0" w:space="0" w:color="auto"/>
                <w:right w:val="none" w:sz="0" w:space="0" w:color="auto"/>
              </w:divBdr>
            </w:div>
            <w:div w:id="844829701">
              <w:marLeft w:val="0"/>
              <w:marRight w:val="0"/>
              <w:marTop w:val="0"/>
              <w:marBottom w:val="0"/>
              <w:divBdr>
                <w:top w:val="none" w:sz="0" w:space="0" w:color="auto"/>
                <w:left w:val="none" w:sz="0" w:space="0" w:color="auto"/>
                <w:bottom w:val="none" w:sz="0" w:space="0" w:color="auto"/>
                <w:right w:val="none" w:sz="0" w:space="0" w:color="auto"/>
              </w:divBdr>
              <w:divsChild>
                <w:div w:id="1221551220">
                  <w:marLeft w:val="0"/>
                  <w:marRight w:val="0"/>
                  <w:marTop w:val="0"/>
                  <w:marBottom w:val="0"/>
                  <w:divBdr>
                    <w:top w:val="none" w:sz="0" w:space="0" w:color="auto"/>
                    <w:left w:val="none" w:sz="0" w:space="0" w:color="auto"/>
                    <w:bottom w:val="none" w:sz="0" w:space="0" w:color="auto"/>
                    <w:right w:val="none" w:sz="0" w:space="0" w:color="auto"/>
                  </w:divBdr>
                </w:div>
                <w:div w:id="1609851882">
                  <w:marLeft w:val="0"/>
                  <w:marRight w:val="0"/>
                  <w:marTop w:val="0"/>
                  <w:marBottom w:val="0"/>
                  <w:divBdr>
                    <w:top w:val="none" w:sz="0" w:space="0" w:color="auto"/>
                    <w:left w:val="none" w:sz="0" w:space="0" w:color="auto"/>
                    <w:bottom w:val="none" w:sz="0" w:space="0" w:color="auto"/>
                    <w:right w:val="none" w:sz="0" w:space="0" w:color="auto"/>
                  </w:divBdr>
                </w:div>
                <w:div w:id="544414229">
                  <w:marLeft w:val="0"/>
                  <w:marRight w:val="0"/>
                  <w:marTop w:val="0"/>
                  <w:marBottom w:val="0"/>
                  <w:divBdr>
                    <w:top w:val="none" w:sz="0" w:space="0" w:color="auto"/>
                    <w:left w:val="none" w:sz="0" w:space="0" w:color="auto"/>
                    <w:bottom w:val="none" w:sz="0" w:space="0" w:color="auto"/>
                    <w:right w:val="none" w:sz="0" w:space="0" w:color="auto"/>
                  </w:divBdr>
                </w:div>
              </w:divsChild>
            </w:div>
            <w:div w:id="2091540200">
              <w:marLeft w:val="0"/>
              <w:marRight w:val="0"/>
              <w:marTop w:val="0"/>
              <w:marBottom w:val="0"/>
              <w:divBdr>
                <w:top w:val="none" w:sz="0" w:space="0" w:color="auto"/>
                <w:left w:val="none" w:sz="0" w:space="0" w:color="auto"/>
                <w:bottom w:val="none" w:sz="0" w:space="0" w:color="auto"/>
                <w:right w:val="none" w:sz="0" w:space="0" w:color="auto"/>
              </w:divBdr>
              <w:divsChild>
                <w:div w:id="289362765">
                  <w:marLeft w:val="0"/>
                  <w:marRight w:val="0"/>
                  <w:marTop w:val="0"/>
                  <w:marBottom w:val="0"/>
                  <w:divBdr>
                    <w:top w:val="none" w:sz="0" w:space="0" w:color="auto"/>
                    <w:left w:val="none" w:sz="0" w:space="0" w:color="auto"/>
                    <w:bottom w:val="none" w:sz="0" w:space="0" w:color="auto"/>
                    <w:right w:val="none" w:sz="0" w:space="0" w:color="auto"/>
                  </w:divBdr>
                </w:div>
                <w:div w:id="1579438952">
                  <w:marLeft w:val="0"/>
                  <w:marRight w:val="0"/>
                  <w:marTop w:val="0"/>
                  <w:marBottom w:val="0"/>
                  <w:divBdr>
                    <w:top w:val="none" w:sz="0" w:space="0" w:color="auto"/>
                    <w:left w:val="none" w:sz="0" w:space="0" w:color="auto"/>
                    <w:bottom w:val="none" w:sz="0" w:space="0" w:color="auto"/>
                    <w:right w:val="none" w:sz="0" w:space="0" w:color="auto"/>
                  </w:divBdr>
                </w:div>
                <w:div w:id="1254435693">
                  <w:marLeft w:val="0"/>
                  <w:marRight w:val="0"/>
                  <w:marTop w:val="0"/>
                  <w:marBottom w:val="0"/>
                  <w:divBdr>
                    <w:top w:val="none" w:sz="0" w:space="0" w:color="auto"/>
                    <w:left w:val="none" w:sz="0" w:space="0" w:color="auto"/>
                    <w:bottom w:val="none" w:sz="0" w:space="0" w:color="auto"/>
                    <w:right w:val="none" w:sz="0" w:space="0" w:color="auto"/>
                  </w:divBdr>
                </w:div>
              </w:divsChild>
            </w:div>
            <w:div w:id="27294244">
              <w:marLeft w:val="0"/>
              <w:marRight w:val="0"/>
              <w:marTop w:val="0"/>
              <w:marBottom w:val="0"/>
              <w:divBdr>
                <w:top w:val="none" w:sz="0" w:space="0" w:color="auto"/>
                <w:left w:val="none" w:sz="0" w:space="0" w:color="auto"/>
                <w:bottom w:val="none" w:sz="0" w:space="0" w:color="auto"/>
                <w:right w:val="none" w:sz="0" w:space="0" w:color="auto"/>
              </w:divBdr>
              <w:divsChild>
                <w:div w:id="29117130">
                  <w:marLeft w:val="0"/>
                  <w:marRight w:val="0"/>
                  <w:marTop w:val="0"/>
                  <w:marBottom w:val="0"/>
                  <w:divBdr>
                    <w:top w:val="none" w:sz="0" w:space="0" w:color="auto"/>
                    <w:left w:val="none" w:sz="0" w:space="0" w:color="auto"/>
                    <w:bottom w:val="none" w:sz="0" w:space="0" w:color="auto"/>
                    <w:right w:val="none" w:sz="0" w:space="0" w:color="auto"/>
                  </w:divBdr>
                </w:div>
                <w:div w:id="1130634098">
                  <w:marLeft w:val="0"/>
                  <w:marRight w:val="0"/>
                  <w:marTop w:val="0"/>
                  <w:marBottom w:val="0"/>
                  <w:divBdr>
                    <w:top w:val="none" w:sz="0" w:space="0" w:color="auto"/>
                    <w:left w:val="none" w:sz="0" w:space="0" w:color="auto"/>
                    <w:bottom w:val="none" w:sz="0" w:space="0" w:color="auto"/>
                    <w:right w:val="none" w:sz="0" w:space="0" w:color="auto"/>
                  </w:divBdr>
                </w:div>
              </w:divsChild>
            </w:div>
            <w:div w:id="1959674926">
              <w:marLeft w:val="0"/>
              <w:marRight w:val="0"/>
              <w:marTop w:val="0"/>
              <w:marBottom w:val="0"/>
              <w:divBdr>
                <w:top w:val="none" w:sz="0" w:space="0" w:color="auto"/>
                <w:left w:val="none" w:sz="0" w:space="0" w:color="auto"/>
                <w:bottom w:val="none" w:sz="0" w:space="0" w:color="auto"/>
                <w:right w:val="none" w:sz="0" w:space="0" w:color="auto"/>
              </w:divBdr>
            </w:div>
            <w:div w:id="964701067">
              <w:marLeft w:val="0"/>
              <w:marRight w:val="0"/>
              <w:marTop w:val="0"/>
              <w:marBottom w:val="0"/>
              <w:divBdr>
                <w:top w:val="none" w:sz="0" w:space="0" w:color="auto"/>
                <w:left w:val="none" w:sz="0" w:space="0" w:color="auto"/>
                <w:bottom w:val="none" w:sz="0" w:space="0" w:color="auto"/>
                <w:right w:val="none" w:sz="0" w:space="0" w:color="auto"/>
              </w:divBdr>
            </w:div>
            <w:div w:id="945042518">
              <w:marLeft w:val="0"/>
              <w:marRight w:val="0"/>
              <w:marTop w:val="0"/>
              <w:marBottom w:val="0"/>
              <w:divBdr>
                <w:top w:val="none" w:sz="0" w:space="0" w:color="auto"/>
                <w:left w:val="none" w:sz="0" w:space="0" w:color="auto"/>
                <w:bottom w:val="none" w:sz="0" w:space="0" w:color="auto"/>
                <w:right w:val="none" w:sz="0" w:space="0" w:color="auto"/>
              </w:divBdr>
              <w:divsChild>
                <w:div w:id="1974171975">
                  <w:marLeft w:val="0"/>
                  <w:marRight w:val="0"/>
                  <w:marTop w:val="0"/>
                  <w:marBottom w:val="0"/>
                  <w:divBdr>
                    <w:top w:val="none" w:sz="0" w:space="0" w:color="auto"/>
                    <w:left w:val="none" w:sz="0" w:space="0" w:color="auto"/>
                    <w:bottom w:val="none" w:sz="0" w:space="0" w:color="auto"/>
                    <w:right w:val="none" w:sz="0" w:space="0" w:color="auto"/>
                  </w:divBdr>
                </w:div>
                <w:div w:id="1338118146">
                  <w:marLeft w:val="0"/>
                  <w:marRight w:val="0"/>
                  <w:marTop w:val="0"/>
                  <w:marBottom w:val="0"/>
                  <w:divBdr>
                    <w:top w:val="none" w:sz="0" w:space="0" w:color="auto"/>
                    <w:left w:val="none" w:sz="0" w:space="0" w:color="auto"/>
                    <w:bottom w:val="none" w:sz="0" w:space="0" w:color="auto"/>
                    <w:right w:val="none" w:sz="0" w:space="0" w:color="auto"/>
                  </w:divBdr>
                </w:div>
              </w:divsChild>
            </w:div>
            <w:div w:id="1615750671">
              <w:marLeft w:val="0"/>
              <w:marRight w:val="0"/>
              <w:marTop w:val="0"/>
              <w:marBottom w:val="0"/>
              <w:divBdr>
                <w:top w:val="none" w:sz="0" w:space="0" w:color="auto"/>
                <w:left w:val="none" w:sz="0" w:space="0" w:color="auto"/>
                <w:bottom w:val="none" w:sz="0" w:space="0" w:color="auto"/>
                <w:right w:val="none" w:sz="0" w:space="0" w:color="auto"/>
              </w:divBdr>
            </w:div>
          </w:divsChild>
        </w:div>
        <w:div w:id="342828507">
          <w:marLeft w:val="0"/>
          <w:marRight w:val="0"/>
          <w:marTop w:val="0"/>
          <w:marBottom w:val="0"/>
          <w:divBdr>
            <w:top w:val="none" w:sz="0" w:space="0" w:color="auto"/>
            <w:left w:val="none" w:sz="0" w:space="0" w:color="auto"/>
            <w:bottom w:val="none" w:sz="0" w:space="0" w:color="auto"/>
            <w:right w:val="none" w:sz="0" w:space="0" w:color="auto"/>
          </w:divBdr>
          <w:divsChild>
            <w:div w:id="1064370306">
              <w:marLeft w:val="0"/>
              <w:marRight w:val="0"/>
              <w:marTop w:val="0"/>
              <w:marBottom w:val="0"/>
              <w:divBdr>
                <w:top w:val="none" w:sz="0" w:space="0" w:color="auto"/>
                <w:left w:val="none" w:sz="0" w:space="0" w:color="auto"/>
                <w:bottom w:val="none" w:sz="0" w:space="0" w:color="auto"/>
                <w:right w:val="none" w:sz="0" w:space="0" w:color="auto"/>
              </w:divBdr>
            </w:div>
          </w:divsChild>
        </w:div>
        <w:div w:id="1741899361">
          <w:marLeft w:val="0"/>
          <w:marRight w:val="0"/>
          <w:marTop w:val="0"/>
          <w:marBottom w:val="0"/>
          <w:divBdr>
            <w:top w:val="none" w:sz="0" w:space="0" w:color="auto"/>
            <w:left w:val="none" w:sz="0" w:space="0" w:color="auto"/>
            <w:bottom w:val="none" w:sz="0" w:space="0" w:color="auto"/>
            <w:right w:val="none" w:sz="0" w:space="0" w:color="auto"/>
          </w:divBdr>
        </w:div>
      </w:divsChild>
    </w:div>
    <w:div w:id="807473743">
      <w:bodyDiv w:val="1"/>
      <w:marLeft w:val="0"/>
      <w:marRight w:val="0"/>
      <w:marTop w:val="0"/>
      <w:marBottom w:val="0"/>
      <w:divBdr>
        <w:top w:val="none" w:sz="0" w:space="0" w:color="auto"/>
        <w:left w:val="none" w:sz="0" w:space="0" w:color="auto"/>
        <w:bottom w:val="none" w:sz="0" w:space="0" w:color="auto"/>
        <w:right w:val="none" w:sz="0" w:space="0" w:color="auto"/>
      </w:divBdr>
      <w:divsChild>
        <w:div w:id="1627735688">
          <w:marLeft w:val="0"/>
          <w:marRight w:val="0"/>
          <w:marTop w:val="0"/>
          <w:marBottom w:val="0"/>
          <w:divBdr>
            <w:top w:val="none" w:sz="0" w:space="0" w:color="auto"/>
            <w:left w:val="none" w:sz="0" w:space="0" w:color="auto"/>
            <w:bottom w:val="none" w:sz="0" w:space="0" w:color="auto"/>
            <w:right w:val="none" w:sz="0" w:space="0" w:color="auto"/>
          </w:divBdr>
          <w:divsChild>
            <w:div w:id="239369946">
              <w:marLeft w:val="0"/>
              <w:marRight w:val="0"/>
              <w:marTop w:val="0"/>
              <w:marBottom w:val="0"/>
              <w:divBdr>
                <w:top w:val="none" w:sz="0" w:space="0" w:color="auto"/>
                <w:left w:val="none" w:sz="0" w:space="0" w:color="auto"/>
                <w:bottom w:val="none" w:sz="0" w:space="0" w:color="auto"/>
                <w:right w:val="none" w:sz="0" w:space="0" w:color="auto"/>
              </w:divBdr>
            </w:div>
            <w:div w:id="570430594">
              <w:marLeft w:val="0"/>
              <w:marRight w:val="0"/>
              <w:marTop w:val="0"/>
              <w:marBottom w:val="0"/>
              <w:divBdr>
                <w:top w:val="none" w:sz="0" w:space="0" w:color="auto"/>
                <w:left w:val="none" w:sz="0" w:space="0" w:color="auto"/>
                <w:bottom w:val="none" w:sz="0" w:space="0" w:color="auto"/>
                <w:right w:val="none" w:sz="0" w:space="0" w:color="auto"/>
              </w:divBdr>
            </w:div>
            <w:div w:id="1115561191">
              <w:marLeft w:val="0"/>
              <w:marRight w:val="0"/>
              <w:marTop w:val="0"/>
              <w:marBottom w:val="0"/>
              <w:divBdr>
                <w:top w:val="none" w:sz="0" w:space="0" w:color="auto"/>
                <w:left w:val="none" w:sz="0" w:space="0" w:color="auto"/>
                <w:bottom w:val="none" w:sz="0" w:space="0" w:color="auto"/>
                <w:right w:val="none" w:sz="0" w:space="0" w:color="auto"/>
              </w:divBdr>
            </w:div>
            <w:div w:id="1825776944">
              <w:marLeft w:val="0"/>
              <w:marRight w:val="0"/>
              <w:marTop w:val="0"/>
              <w:marBottom w:val="0"/>
              <w:divBdr>
                <w:top w:val="none" w:sz="0" w:space="0" w:color="auto"/>
                <w:left w:val="none" w:sz="0" w:space="0" w:color="auto"/>
                <w:bottom w:val="none" w:sz="0" w:space="0" w:color="auto"/>
                <w:right w:val="none" w:sz="0" w:space="0" w:color="auto"/>
              </w:divBdr>
              <w:divsChild>
                <w:div w:id="1603954139">
                  <w:marLeft w:val="0"/>
                  <w:marRight w:val="0"/>
                  <w:marTop w:val="0"/>
                  <w:marBottom w:val="0"/>
                  <w:divBdr>
                    <w:top w:val="none" w:sz="0" w:space="0" w:color="auto"/>
                    <w:left w:val="none" w:sz="0" w:space="0" w:color="auto"/>
                    <w:bottom w:val="none" w:sz="0" w:space="0" w:color="auto"/>
                    <w:right w:val="none" w:sz="0" w:space="0" w:color="auto"/>
                  </w:divBdr>
                </w:div>
                <w:div w:id="446701923">
                  <w:marLeft w:val="0"/>
                  <w:marRight w:val="0"/>
                  <w:marTop w:val="0"/>
                  <w:marBottom w:val="0"/>
                  <w:divBdr>
                    <w:top w:val="none" w:sz="0" w:space="0" w:color="auto"/>
                    <w:left w:val="none" w:sz="0" w:space="0" w:color="auto"/>
                    <w:bottom w:val="none" w:sz="0" w:space="0" w:color="auto"/>
                    <w:right w:val="none" w:sz="0" w:space="0" w:color="auto"/>
                  </w:divBdr>
                </w:div>
              </w:divsChild>
            </w:div>
            <w:div w:id="729157203">
              <w:marLeft w:val="0"/>
              <w:marRight w:val="0"/>
              <w:marTop w:val="0"/>
              <w:marBottom w:val="0"/>
              <w:divBdr>
                <w:top w:val="none" w:sz="0" w:space="0" w:color="auto"/>
                <w:left w:val="none" w:sz="0" w:space="0" w:color="auto"/>
                <w:bottom w:val="none" w:sz="0" w:space="0" w:color="auto"/>
                <w:right w:val="none" w:sz="0" w:space="0" w:color="auto"/>
              </w:divBdr>
            </w:div>
            <w:div w:id="330722594">
              <w:marLeft w:val="0"/>
              <w:marRight w:val="0"/>
              <w:marTop w:val="0"/>
              <w:marBottom w:val="0"/>
              <w:divBdr>
                <w:top w:val="none" w:sz="0" w:space="0" w:color="auto"/>
                <w:left w:val="none" w:sz="0" w:space="0" w:color="auto"/>
                <w:bottom w:val="none" w:sz="0" w:space="0" w:color="auto"/>
                <w:right w:val="none" w:sz="0" w:space="0" w:color="auto"/>
              </w:divBdr>
            </w:div>
          </w:divsChild>
        </w:div>
        <w:div w:id="338850441">
          <w:marLeft w:val="0"/>
          <w:marRight w:val="0"/>
          <w:marTop w:val="0"/>
          <w:marBottom w:val="0"/>
          <w:divBdr>
            <w:top w:val="none" w:sz="0" w:space="0" w:color="auto"/>
            <w:left w:val="none" w:sz="0" w:space="0" w:color="auto"/>
            <w:bottom w:val="none" w:sz="0" w:space="0" w:color="auto"/>
            <w:right w:val="none" w:sz="0" w:space="0" w:color="auto"/>
          </w:divBdr>
          <w:divsChild>
            <w:div w:id="2082288267">
              <w:marLeft w:val="0"/>
              <w:marRight w:val="0"/>
              <w:marTop w:val="0"/>
              <w:marBottom w:val="0"/>
              <w:divBdr>
                <w:top w:val="none" w:sz="0" w:space="0" w:color="auto"/>
                <w:left w:val="none" w:sz="0" w:space="0" w:color="auto"/>
                <w:bottom w:val="none" w:sz="0" w:space="0" w:color="auto"/>
                <w:right w:val="none" w:sz="0" w:space="0" w:color="auto"/>
              </w:divBdr>
            </w:div>
            <w:div w:id="233244219">
              <w:marLeft w:val="0"/>
              <w:marRight w:val="0"/>
              <w:marTop w:val="0"/>
              <w:marBottom w:val="0"/>
              <w:divBdr>
                <w:top w:val="none" w:sz="0" w:space="0" w:color="auto"/>
                <w:left w:val="none" w:sz="0" w:space="0" w:color="auto"/>
                <w:bottom w:val="none" w:sz="0" w:space="0" w:color="auto"/>
                <w:right w:val="none" w:sz="0" w:space="0" w:color="auto"/>
              </w:divBdr>
            </w:div>
            <w:div w:id="154542039">
              <w:marLeft w:val="0"/>
              <w:marRight w:val="0"/>
              <w:marTop w:val="0"/>
              <w:marBottom w:val="0"/>
              <w:divBdr>
                <w:top w:val="none" w:sz="0" w:space="0" w:color="auto"/>
                <w:left w:val="none" w:sz="0" w:space="0" w:color="auto"/>
                <w:bottom w:val="none" w:sz="0" w:space="0" w:color="auto"/>
                <w:right w:val="none" w:sz="0" w:space="0" w:color="auto"/>
              </w:divBdr>
            </w:div>
            <w:div w:id="72893672">
              <w:marLeft w:val="0"/>
              <w:marRight w:val="0"/>
              <w:marTop w:val="0"/>
              <w:marBottom w:val="0"/>
              <w:divBdr>
                <w:top w:val="none" w:sz="0" w:space="0" w:color="auto"/>
                <w:left w:val="none" w:sz="0" w:space="0" w:color="auto"/>
                <w:bottom w:val="none" w:sz="0" w:space="0" w:color="auto"/>
                <w:right w:val="none" w:sz="0" w:space="0" w:color="auto"/>
              </w:divBdr>
            </w:div>
            <w:div w:id="251396698">
              <w:marLeft w:val="0"/>
              <w:marRight w:val="0"/>
              <w:marTop w:val="0"/>
              <w:marBottom w:val="0"/>
              <w:divBdr>
                <w:top w:val="none" w:sz="0" w:space="0" w:color="auto"/>
                <w:left w:val="none" w:sz="0" w:space="0" w:color="auto"/>
                <w:bottom w:val="none" w:sz="0" w:space="0" w:color="auto"/>
                <w:right w:val="none" w:sz="0" w:space="0" w:color="auto"/>
              </w:divBdr>
            </w:div>
            <w:div w:id="1227839229">
              <w:marLeft w:val="0"/>
              <w:marRight w:val="0"/>
              <w:marTop w:val="0"/>
              <w:marBottom w:val="0"/>
              <w:divBdr>
                <w:top w:val="none" w:sz="0" w:space="0" w:color="auto"/>
                <w:left w:val="none" w:sz="0" w:space="0" w:color="auto"/>
                <w:bottom w:val="none" w:sz="0" w:space="0" w:color="auto"/>
                <w:right w:val="none" w:sz="0" w:space="0" w:color="auto"/>
              </w:divBdr>
            </w:div>
            <w:div w:id="1458790199">
              <w:marLeft w:val="0"/>
              <w:marRight w:val="0"/>
              <w:marTop w:val="0"/>
              <w:marBottom w:val="0"/>
              <w:divBdr>
                <w:top w:val="none" w:sz="0" w:space="0" w:color="auto"/>
                <w:left w:val="none" w:sz="0" w:space="0" w:color="auto"/>
                <w:bottom w:val="none" w:sz="0" w:space="0" w:color="auto"/>
                <w:right w:val="none" w:sz="0" w:space="0" w:color="auto"/>
              </w:divBdr>
            </w:div>
            <w:div w:id="1746800522">
              <w:marLeft w:val="0"/>
              <w:marRight w:val="0"/>
              <w:marTop w:val="0"/>
              <w:marBottom w:val="0"/>
              <w:divBdr>
                <w:top w:val="none" w:sz="0" w:space="0" w:color="auto"/>
                <w:left w:val="none" w:sz="0" w:space="0" w:color="auto"/>
                <w:bottom w:val="none" w:sz="0" w:space="0" w:color="auto"/>
                <w:right w:val="none" w:sz="0" w:space="0" w:color="auto"/>
              </w:divBdr>
            </w:div>
            <w:div w:id="982126284">
              <w:marLeft w:val="0"/>
              <w:marRight w:val="0"/>
              <w:marTop w:val="0"/>
              <w:marBottom w:val="0"/>
              <w:divBdr>
                <w:top w:val="none" w:sz="0" w:space="0" w:color="auto"/>
                <w:left w:val="none" w:sz="0" w:space="0" w:color="auto"/>
                <w:bottom w:val="none" w:sz="0" w:space="0" w:color="auto"/>
                <w:right w:val="none" w:sz="0" w:space="0" w:color="auto"/>
              </w:divBdr>
            </w:div>
            <w:div w:id="682588300">
              <w:marLeft w:val="0"/>
              <w:marRight w:val="0"/>
              <w:marTop w:val="0"/>
              <w:marBottom w:val="0"/>
              <w:divBdr>
                <w:top w:val="none" w:sz="0" w:space="0" w:color="auto"/>
                <w:left w:val="none" w:sz="0" w:space="0" w:color="auto"/>
                <w:bottom w:val="none" w:sz="0" w:space="0" w:color="auto"/>
                <w:right w:val="none" w:sz="0" w:space="0" w:color="auto"/>
              </w:divBdr>
            </w:div>
            <w:div w:id="949048036">
              <w:marLeft w:val="0"/>
              <w:marRight w:val="0"/>
              <w:marTop w:val="0"/>
              <w:marBottom w:val="0"/>
              <w:divBdr>
                <w:top w:val="none" w:sz="0" w:space="0" w:color="auto"/>
                <w:left w:val="none" w:sz="0" w:space="0" w:color="auto"/>
                <w:bottom w:val="none" w:sz="0" w:space="0" w:color="auto"/>
                <w:right w:val="none" w:sz="0" w:space="0" w:color="auto"/>
              </w:divBdr>
            </w:div>
            <w:div w:id="459810105">
              <w:marLeft w:val="0"/>
              <w:marRight w:val="0"/>
              <w:marTop w:val="0"/>
              <w:marBottom w:val="0"/>
              <w:divBdr>
                <w:top w:val="none" w:sz="0" w:space="0" w:color="auto"/>
                <w:left w:val="none" w:sz="0" w:space="0" w:color="auto"/>
                <w:bottom w:val="none" w:sz="0" w:space="0" w:color="auto"/>
                <w:right w:val="none" w:sz="0" w:space="0" w:color="auto"/>
              </w:divBdr>
            </w:div>
            <w:div w:id="474107161">
              <w:marLeft w:val="0"/>
              <w:marRight w:val="0"/>
              <w:marTop w:val="0"/>
              <w:marBottom w:val="0"/>
              <w:divBdr>
                <w:top w:val="none" w:sz="0" w:space="0" w:color="auto"/>
                <w:left w:val="none" w:sz="0" w:space="0" w:color="auto"/>
                <w:bottom w:val="none" w:sz="0" w:space="0" w:color="auto"/>
                <w:right w:val="none" w:sz="0" w:space="0" w:color="auto"/>
              </w:divBdr>
            </w:div>
            <w:div w:id="1557861336">
              <w:marLeft w:val="0"/>
              <w:marRight w:val="0"/>
              <w:marTop w:val="0"/>
              <w:marBottom w:val="0"/>
              <w:divBdr>
                <w:top w:val="none" w:sz="0" w:space="0" w:color="auto"/>
                <w:left w:val="none" w:sz="0" w:space="0" w:color="auto"/>
                <w:bottom w:val="none" w:sz="0" w:space="0" w:color="auto"/>
                <w:right w:val="none" w:sz="0" w:space="0" w:color="auto"/>
              </w:divBdr>
            </w:div>
            <w:div w:id="1664629110">
              <w:marLeft w:val="0"/>
              <w:marRight w:val="0"/>
              <w:marTop w:val="0"/>
              <w:marBottom w:val="0"/>
              <w:divBdr>
                <w:top w:val="none" w:sz="0" w:space="0" w:color="auto"/>
                <w:left w:val="none" w:sz="0" w:space="0" w:color="auto"/>
                <w:bottom w:val="none" w:sz="0" w:space="0" w:color="auto"/>
                <w:right w:val="none" w:sz="0" w:space="0" w:color="auto"/>
              </w:divBdr>
            </w:div>
            <w:div w:id="2005546815">
              <w:marLeft w:val="0"/>
              <w:marRight w:val="0"/>
              <w:marTop w:val="0"/>
              <w:marBottom w:val="0"/>
              <w:divBdr>
                <w:top w:val="none" w:sz="0" w:space="0" w:color="auto"/>
                <w:left w:val="none" w:sz="0" w:space="0" w:color="auto"/>
                <w:bottom w:val="none" w:sz="0" w:space="0" w:color="auto"/>
                <w:right w:val="none" w:sz="0" w:space="0" w:color="auto"/>
              </w:divBdr>
            </w:div>
          </w:divsChild>
        </w:div>
        <w:div w:id="2049526363">
          <w:marLeft w:val="0"/>
          <w:marRight w:val="0"/>
          <w:marTop w:val="0"/>
          <w:marBottom w:val="0"/>
          <w:divBdr>
            <w:top w:val="none" w:sz="0" w:space="0" w:color="auto"/>
            <w:left w:val="none" w:sz="0" w:space="0" w:color="auto"/>
            <w:bottom w:val="none" w:sz="0" w:space="0" w:color="auto"/>
            <w:right w:val="none" w:sz="0" w:space="0" w:color="auto"/>
          </w:divBdr>
          <w:divsChild>
            <w:div w:id="778523504">
              <w:marLeft w:val="0"/>
              <w:marRight w:val="0"/>
              <w:marTop w:val="0"/>
              <w:marBottom w:val="0"/>
              <w:divBdr>
                <w:top w:val="none" w:sz="0" w:space="0" w:color="auto"/>
                <w:left w:val="none" w:sz="0" w:space="0" w:color="auto"/>
                <w:bottom w:val="none" w:sz="0" w:space="0" w:color="auto"/>
                <w:right w:val="none" w:sz="0" w:space="0" w:color="auto"/>
              </w:divBdr>
            </w:div>
            <w:div w:id="423384386">
              <w:marLeft w:val="0"/>
              <w:marRight w:val="0"/>
              <w:marTop w:val="0"/>
              <w:marBottom w:val="0"/>
              <w:divBdr>
                <w:top w:val="none" w:sz="0" w:space="0" w:color="auto"/>
                <w:left w:val="none" w:sz="0" w:space="0" w:color="auto"/>
                <w:bottom w:val="none" w:sz="0" w:space="0" w:color="auto"/>
                <w:right w:val="none" w:sz="0" w:space="0" w:color="auto"/>
              </w:divBdr>
            </w:div>
            <w:div w:id="1479810345">
              <w:marLeft w:val="0"/>
              <w:marRight w:val="0"/>
              <w:marTop w:val="0"/>
              <w:marBottom w:val="0"/>
              <w:divBdr>
                <w:top w:val="none" w:sz="0" w:space="0" w:color="auto"/>
                <w:left w:val="none" w:sz="0" w:space="0" w:color="auto"/>
                <w:bottom w:val="none" w:sz="0" w:space="0" w:color="auto"/>
                <w:right w:val="none" w:sz="0" w:space="0" w:color="auto"/>
              </w:divBdr>
            </w:div>
            <w:div w:id="1102922117">
              <w:marLeft w:val="0"/>
              <w:marRight w:val="0"/>
              <w:marTop w:val="0"/>
              <w:marBottom w:val="0"/>
              <w:divBdr>
                <w:top w:val="none" w:sz="0" w:space="0" w:color="auto"/>
                <w:left w:val="none" w:sz="0" w:space="0" w:color="auto"/>
                <w:bottom w:val="none" w:sz="0" w:space="0" w:color="auto"/>
                <w:right w:val="none" w:sz="0" w:space="0" w:color="auto"/>
              </w:divBdr>
            </w:div>
            <w:div w:id="793863532">
              <w:marLeft w:val="0"/>
              <w:marRight w:val="0"/>
              <w:marTop w:val="0"/>
              <w:marBottom w:val="0"/>
              <w:divBdr>
                <w:top w:val="none" w:sz="0" w:space="0" w:color="auto"/>
                <w:left w:val="none" w:sz="0" w:space="0" w:color="auto"/>
                <w:bottom w:val="none" w:sz="0" w:space="0" w:color="auto"/>
                <w:right w:val="none" w:sz="0" w:space="0" w:color="auto"/>
              </w:divBdr>
            </w:div>
            <w:div w:id="1962300575">
              <w:marLeft w:val="0"/>
              <w:marRight w:val="0"/>
              <w:marTop w:val="0"/>
              <w:marBottom w:val="0"/>
              <w:divBdr>
                <w:top w:val="none" w:sz="0" w:space="0" w:color="auto"/>
                <w:left w:val="none" w:sz="0" w:space="0" w:color="auto"/>
                <w:bottom w:val="none" w:sz="0" w:space="0" w:color="auto"/>
                <w:right w:val="none" w:sz="0" w:space="0" w:color="auto"/>
              </w:divBdr>
            </w:div>
            <w:div w:id="162085806">
              <w:marLeft w:val="0"/>
              <w:marRight w:val="0"/>
              <w:marTop w:val="0"/>
              <w:marBottom w:val="0"/>
              <w:divBdr>
                <w:top w:val="none" w:sz="0" w:space="0" w:color="auto"/>
                <w:left w:val="none" w:sz="0" w:space="0" w:color="auto"/>
                <w:bottom w:val="none" w:sz="0" w:space="0" w:color="auto"/>
                <w:right w:val="none" w:sz="0" w:space="0" w:color="auto"/>
              </w:divBdr>
            </w:div>
            <w:div w:id="262996636">
              <w:marLeft w:val="0"/>
              <w:marRight w:val="0"/>
              <w:marTop w:val="0"/>
              <w:marBottom w:val="0"/>
              <w:divBdr>
                <w:top w:val="none" w:sz="0" w:space="0" w:color="auto"/>
                <w:left w:val="none" w:sz="0" w:space="0" w:color="auto"/>
                <w:bottom w:val="none" w:sz="0" w:space="0" w:color="auto"/>
                <w:right w:val="none" w:sz="0" w:space="0" w:color="auto"/>
              </w:divBdr>
            </w:div>
            <w:div w:id="758215289">
              <w:marLeft w:val="0"/>
              <w:marRight w:val="0"/>
              <w:marTop w:val="0"/>
              <w:marBottom w:val="0"/>
              <w:divBdr>
                <w:top w:val="none" w:sz="0" w:space="0" w:color="auto"/>
                <w:left w:val="none" w:sz="0" w:space="0" w:color="auto"/>
                <w:bottom w:val="none" w:sz="0" w:space="0" w:color="auto"/>
                <w:right w:val="none" w:sz="0" w:space="0" w:color="auto"/>
              </w:divBdr>
            </w:div>
            <w:div w:id="1104232914">
              <w:marLeft w:val="0"/>
              <w:marRight w:val="0"/>
              <w:marTop w:val="0"/>
              <w:marBottom w:val="0"/>
              <w:divBdr>
                <w:top w:val="none" w:sz="0" w:space="0" w:color="auto"/>
                <w:left w:val="none" w:sz="0" w:space="0" w:color="auto"/>
                <w:bottom w:val="none" w:sz="0" w:space="0" w:color="auto"/>
                <w:right w:val="none" w:sz="0" w:space="0" w:color="auto"/>
              </w:divBdr>
            </w:div>
            <w:div w:id="952634979">
              <w:marLeft w:val="0"/>
              <w:marRight w:val="0"/>
              <w:marTop w:val="0"/>
              <w:marBottom w:val="0"/>
              <w:divBdr>
                <w:top w:val="none" w:sz="0" w:space="0" w:color="auto"/>
                <w:left w:val="none" w:sz="0" w:space="0" w:color="auto"/>
                <w:bottom w:val="none" w:sz="0" w:space="0" w:color="auto"/>
                <w:right w:val="none" w:sz="0" w:space="0" w:color="auto"/>
              </w:divBdr>
            </w:div>
            <w:div w:id="1815759008">
              <w:marLeft w:val="0"/>
              <w:marRight w:val="0"/>
              <w:marTop w:val="0"/>
              <w:marBottom w:val="0"/>
              <w:divBdr>
                <w:top w:val="none" w:sz="0" w:space="0" w:color="auto"/>
                <w:left w:val="none" w:sz="0" w:space="0" w:color="auto"/>
                <w:bottom w:val="none" w:sz="0" w:space="0" w:color="auto"/>
                <w:right w:val="none" w:sz="0" w:space="0" w:color="auto"/>
              </w:divBdr>
            </w:div>
            <w:div w:id="1323393187">
              <w:marLeft w:val="0"/>
              <w:marRight w:val="0"/>
              <w:marTop w:val="0"/>
              <w:marBottom w:val="0"/>
              <w:divBdr>
                <w:top w:val="none" w:sz="0" w:space="0" w:color="auto"/>
                <w:left w:val="none" w:sz="0" w:space="0" w:color="auto"/>
                <w:bottom w:val="none" w:sz="0" w:space="0" w:color="auto"/>
                <w:right w:val="none" w:sz="0" w:space="0" w:color="auto"/>
              </w:divBdr>
            </w:div>
            <w:div w:id="1766268873">
              <w:marLeft w:val="0"/>
              <w:marRight w:val="0"/>
              <w:marTop w:val="0"/>
              <w:marBottom w:val="0"/>
              <w:divBdr>
                <w:top w:val="none" w:sz="0" w:space="0" w:color="auto"/>
                <w:left w:val="none" w:sz="0" w:space="0" w:color="auto"/>
                <w:bottom w:val="none" w:sz="0" w:space="0" w:color="auto"/>
                <w:right w:val="none" w:sz="0" w:space="0" w:color="auto"/>
              </w:divBdr>
              <w:divsChild>
                <w:div w:id="1999844489">
                  <w:marLeft w:val="0"/>
                  <w:marRight w:val="0"/>
                  <w:marTop w:val="0"/>
                  <w:marBottom w:val="0"/>
                  <w:divBdr>
                    <w:top w:val="none" w:sz="0" w:space="0" w:color="auto"/>
                    <w:left w:val="none" w:sz="0" w:space="0" w:color="auto"/>
                    <w:bottom w:val="none" w:sz="0" w:space="0" w:color="auto"/>
                    <w:right w:val="none" w:sz="0" w:space="0" w:color="auto"/>
                  </w:divBdr>
                </w:div>
                <w:div w:id="211721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742426">
          <w:marLeft w:val="0"/>
          <w:marRight w:val="0"/>
          <w:marTop w:val="0"/>
          <w:marBottom w:val="0"/>
          <w:divBdr>
            <w:top w:val="none" w:sz="0" w:space="0" w:color="auto"/>
            <w:left w:val="none" w:sz="0" w:space="0" w:color="auto"/>
            <w:bottom w:val="none" w:sz="0" w:space="0" w:color="auto"/>
            <w:right w:val="none" w:sz="0" w:space="0" w:color="auto"/>
          </w:divBdr>
          <w:divsChild>
            <w:div w:id="661858934">
              <w:marLeft w:val="0"/>
              <w:marRight w:val="0"/>
              <w:marTop w:val="0"/>
              <w:marBottom w:val="0"/>
              <w:divBdr>
                <w:top w:val="none" w:sz="0" w:space="0" w:color="auto"/>
                <w:left w:val="none" w:sz="0" w:space="0" w:color="auto"/>
                <w:bottom w:val="none" w:sz="0" w:space="0" w:color="auto"/>
                <w:right w:val="none" w:sz="0" w:space="0" w:color="auto"/>
              </w:divBdr>
            </w:div>
            <w:div w:id="2115468272">
              <w:marLeft w:val="0"/>
              <w:marRight w:val="0"/>
              <w:marTop w:val="0"/>
              <w:marBottom w:val="0"/>
              <w:divBdr>
                <w:top w:val="none" w:sz="0" w:space="0" w:color="auto"/>
                <w:left w:val="none" w:sz="0" w:space="0" w:color="auto"/>
                <w:bottom w:val="none" w:sz="0" w:space="0" w:color="auto"/>
                <w:right w:val="none" w:sz="0" w:space="0" w:color="auto"/>
              </w:divBdr>
            </w:div>
            <w:div w:id="1456634657">
              <w:marLeft w:val="0"/>
              <w:marRight w:val="0"/>
              <w:marTop w:val="0"/>
              <w:marBottom w:val="0"/>
              <w:divBdr>
                <w:top w:val="none" w:sz="0" w:space="0" w:color="auto"/>
                <w:left w:val="none" w:sz="0" w:space="0" w:color="auto"/>
                <w:bottom w:val="none" w:sz="0" w:space="0" w:color="auto"/>
                <w:right w:val="none" w:sz="0" w:space="0" w:color="auto"/>
              </w:divBdr>
            </w:div>
            <w:div w:id="1077359852">
              <w:marLeft w:val="0"/>
              <w:marRight w:val="0"/>
              <w:marTop w:val="0"/>
              <w:marBottom w:val="0"/>
              <w:divBdr>
                <w:top w:val="none" w:sz="0" w:space="0" w:color="auto"/>
                <w:left w:val="none" w:sz="0" w:space="0" w:color="auto"/>
                <w:bottom w:val="none" w:sz="0" w:space="0" w:color="auto"/>
                <w:right w:val="none" w:sz="0" w:space="0" w:color="auto"/>
              </w:divBdr>
            </w:div>
            <w:div w:id="658508703">
              <w:marLeft w:val="0"/>
              <w:marRight w:val="0"/>
              <w:marTop w:val="0"/>
              <w:marBottom w:val="0"/>
              <w:divBdr>
                <w:top w:val="none" w:sz="0" w:space="0" w:color="auto"/>
                <w:left w:val="none" w:sz="0" w:space="0" w:color="auto"/>
                <w:bottom w:val="none" w:sz="0" w:space="0" w:color="auto"/>
                <w:right w:val="none" w:sz="0" w:space="0" w:color="auto"/>
              </w:divBdr>
              <w:divsChild>
                <w:div w:id="1488791161">
                  <w:marLeft w:val="0"/>
                  <w:marRight w:val="0"/>
                  <w:marTop w:val="0"/>
                  <w:marBottom w:val="0"/>
                  <w:divBdr>
                    <w:top w:val="none" w:sz="0" w:space="0" w:color="auto"/>
                    <w:left w:val="none" w:sz="0" w:space="0" w:color="auto"/>
                    <w:bottom w:val="none" w:sz="0" w:space="0" w:color="auto"/>
                    <w:right w:val="none" w:sz="0" w:space="0" w:color="auto"/>
                  </w:divBdr>
                </w:div>
                <w:div w:id="15592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900107">
          <w:marLeft w:val="0"/>
          <w:marRight w:val="0"/>
          <w:marTop w:val="0"/>
          <w:marBottom w:val="0"/>
          <w:divBdr>
            <w:top w:val="none" w:sz="0" w:space="0" w:color="auto"/>
            <w:left w:val="none" w:sz="0" w:space="0" w:color="auto"/>
            <w:bottom w:val="none" w:sz="0" w:space="0" w:color="auto"/>
            <w:right w:val="none" w:sz="0" w:space="0" w:color="auto"/>
          </w:divBdr>
          <w:divsChild>
            <w:div w:id="743332145">
              <w:marLeft w:val="0"/>
              <w:marRight w:val="0"/>
              <w:marTop w:val="0"/>
              <w:marBottom w:val="0"/>
              <w:divBdr>
                <w:top w:val="none" w:sz="0" w:space="0" w:color="auto"/>
                <w:left w:val="none" w:sz="0" w:space="0" w:color="auto"/>
                <w:bottom w:val="none" w:sz="0" w:space="0" w:color="auto"/>
                <w:right w:val="none" w:sz="0" w:space="0" w:color="auto"/>
              </w:divBdr>
            </w:div>
            <w:div w:id="1559626783">
              <w:marLeft w:val="0"/>
              <w:marRight w:val="0"/>
              <w:marTop w:val="0"/>
              <w:marBottom w:val="0"/>
              <w:divBdr>
                <w:top w:val="none" w:sz="0" w:space="0" w:color="auto"/>
                <w:left w:val="none" w:sz="0" w:space="0" w:color="auto"/>
                <w:bottom w:val="none" w:sz="0" w:space="0" w:color="auto"/>
                <w:right w:val="none" w:sz="0" w:space="0" w:color="auto"/>
              </w:divBdr>
            </w:div>
          </w:divsChild>
        </w:div>
        <w:div w:id="1160928314">
          <w:marLeft w:val="0"/>
          <w:marRight w:val="0"/>
          <w:marTop w:val="0"/>
          <w:marBottom w:val="0"/>
          <w:divBdr>
            <w:top w:val="none" w:sz="0" w:space="0" w:color="auto"/>
            <w:left w:val="none" w:sz="0" w:space="0" w:color="auto"/>
            <w:bottom w:val="none" w:sz="0" w:space="0" w:color="auto"/>
            <w:right w:val="none" w:sz="0" w:space="0" w:color="auto"/>
          </w:divBdr>
        </w:div>
      </w:divsChild>
    </w:div>
    <w:div w:id="1323662190">
      <w:bodyDiv w:val="1"/>
      <w:marLeft w:val="0"/>
      <w:marRight w:val="0"/>
      <w:marTop w:val="0"/>
      <w:marBottom w:val="0"/>
      <w:divBdr>
        <w:top w:val="none" w:sz="0" w:space="0" w:color="auto"/>
        <w:left w:val="none" w:sz="0" w:space="0" w:color="auto"/>
        <w:bottom w:val="none" w:sz="0" w:space="0" w:color="auto"/>
        <w:right w:val="none" w:sz="0" w:space="0" w:color="auto"/>
      </w:divBdr>
    </w:div>
    <w:div w:id="1531991405">
      <w:bodyDiv w:val="1"/>
      <w:marLeft w:val="0"/>
      <w:marRight w:val="0"/>
      <w:marTop w:val="0"/>
      <w:marBottom w:val="0"/>
      <w:divBdr>
        <w:top w:val="none" w:sz="0" w:space="0" w:color="auto"/>
        <w:left w:val="none" w:sz="0" w:space="0" w:color="auto"/>
        <w:bottom w:val="none" w:sz="0" w:space="0" w:color="auto"/>
        <w:right w:val="none" w:sz="0" w:space="0" w:color="auto"/>
      </w:divBdr>
    </w:div>
    <w:div w:id="210718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7DEB18-F8A1-4454-8A81-3DDA6BE73A9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7</Pages>
  <Words>12988</Words>
  <Characters>7404</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2024-12-13T11:36:00Z</dcterms:created>
  <dcterms:modified xsi:type="dcterms:W3CDTF">2024-12-13T11:36:00Z</dcterms:modified>
</cp:coreProperties>
</file>