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C06E6">
        <w:rPr>
          <w:rFonts w:ascii="Times New Roman" w:hAnsi="Times New Roman"/>
          <w:b/>
        </w:rPr>
        <w:t>DARBO GRUPĖS SUDARYMO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A409AE">
        <w:rPr>
          <w:rFonts w:ascii="Times New Roman" w:hAnsi="Times New Roman"/>
        </w:rPr>
        <w:t xml:space="preserve">balandžio </w:t>
      </w:r>
      <w:r w:rsidR="003A5F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60CD8" w:rsidRPr="00280459" w:rsidRDefault="009B64C6" w:rsidP="00860CD8">
      <w:pPr>
        <w:spacing w:line="360" w:lineRule="auto"/>
        <w:ind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 w:rsidR="00CC06E6">
        <w:rPr>
          <w:rFonts w:ascii="Times New Roman" w:hAnsi="Times New Roman"/>
        </w:rPr>
        <w:t xml:space="preserve">    </w:t>
      </w:r>
      <w:r w:rsidR="00860CD8" w:rsidRPr="00280459">
        <w:rPr>
          <w:rFonts w:ascii="Times New Roman" w:hAnsi="Times New Roman"/>
          <w:szCs w:val="24"/>
        </w:rPr>
        <w:t xml:space="preserve">Vadovaudamasis </w:t>
      </w:r>
      <w:r w:rsidR="00A409AE">
        <w:rPr>
          <w:rFonts w:ascii="Times New Roman" w:hAnsi="Times New Roman"/>
          <w:szCs w:val="24"/>
        </w:rPr>
        <w:t>Lietuvos Respublikos sveikatos apsaugos ministro – valstybės lygio ekstremaliosios situacijos valstybės operacijų vadovo 2020 m. balandžio 23 d. įsakymo Nr.V-977 „Dėl Covid-19 (Koronaviruso infekcijos) valdymo priemonių vaikų priežiūros organizavimui įstaigose“</w:t>
      </w:r>
      <w:r w:rsidR="00A409AE">
        <w:rPr>
          <w:rFonts w:ascii="Times New Roman" w:hAnsi="Times New Roman"/>
          <w:bCs/>
          <w:szCs w:val="24"/>
        </w:rPr>
        <w:t xml:space="preserve"> </w:t>
      </w:r>
      <w:r w:rsidR="00A409AE">
        <w:rPr>
          <w:rFonts w:ascii="Times New Roman" w:hAnsi="Times New Roman"/>
          <w:szCs w:val="24"/>
        </w:rPr>
        <w:t>2</w:t>
      </w:r>
      <w:r w:rsidR="00860CD8" w:rsidRPr="00280459">
        <w:rPr>
          <w:rFonts w:ascii="Times New Roman" w:hAnsi="Times New Roman"/>
          <w:szCs w:val="24"/>
        </w:rPr>
        <w:t xml:space="preserve"> punktu</w:t>
      </w:r>
      <w:r w:rsidR="00966758">
        <w:rPr>
          <w:rFonts w:ascii="Times New Roman" w:hAnsi="Times New Roman"/>
          <w:szCs w:val="24"/>
        </w:rPr>
        <w:t xml:space="preserve">, </w:t>
      </w:r>
      <w:r w:rsidR="001C037D" w:rsidRPr="00AA5620">
        <w:rPr>
          <w:rFonts w:ascii="Times New Roman" w:hAnsi="Times New Roman"/>
          <w:szCs w:val="24"/>
        </w:rPr>
        <w:t xml:space="preserve">Šakių </w:t>
      </w:r>
      <w:r w:rsidR="00966758" w:rsidRPr="00AA5620">
        <w:rPr>
          <w:rFonts w:ascii="Times New Roman" w:hAnsi="Times New Roman"/>
          <w:szCs w:val="24"/>
        </w:rPr>
        <w:t xml:space="preserve">rajono savivaldybės administracijos nuostatų, patvirtintų </w:t>
      </w:r>
      <w:r w:rsidR="001C037D" w:rsidRPr="00AA5620">
        <w:rPr>
          <w:rFonts w:ascii="Times New Roman" w:hAnsi="Times New Roman"/>
          <w:szCs w:val="24"/>
        </w:rPr>
        <w:t xml:space="preserve">Šakių </w:t>
      </w:r>
      <w:r w:rsidR="00966758">
        <w:rPr>
          <w:rFonts w:ascii="Times New Roman" w:hAnsi="Times New Roman"/>
          <w:szCs w:val="24"/>
        </w:rPr>
        <w:t>rajono savivaldybės tarybos 2016 m. rugsėjo 23 d. sprendimu Nr.T-277 „Dėl Šakių rajono savivaldybės administracijos nuostatų patvirtinimo“</w:t>
      </w:r>
      <w:r w:rsidR="001C037D" w:rsidRPr="001C037D">
        <w:rPr>
          <w:rFonts w:ascii="Times New Roman" w:hAnsi="Times New Roman"/>
          <w:color w:val="FF0000"/>
          <w:szCs w:val="24"/>
        </w:rPr>
        <w:t xml:space="preserve">, </w:t>
      </w:r>
      <w:r w:rsidR="00966758">
        <w:rPr>
          <w:rFonts w:ascii="Times New Roman" w:hAnsi="Times New Roman"/>
          <w:szCs w:val="24"/>
        </w:rPr>
        <w:t>24 punktu</w:t>
      </w:r>
      <w:r w:rsidR="002D5387">
        <w:rPr>
          <w:rFonts w:ascii="Times New Roman" w:hAnsi="Times New Roman"/>
          <w:szCs w:val="24"/>
        </w:rPr>
        <w:t>,</w:t>
      </w:r>
      <w:r w:rsidR="00966758">
        <w:rPr>
          <w:rFonts w:ascii="Times New Roman" w:hAnsi="Times New Roman"/>
          <w:szCs w:val="24"/>
        </w:rPr>
        <w:t xml:space="preserve"> </w:t>
      </w:r>
    </w:p>
    <w:p w:rsidR="00860CD8" w:rsidRDefault="00CC06E6" w:rsidP="00CC06E6">
      <w:pPr>
        <w:pStyle w:val="Sraopastraipa"/>
        <w:tabs>
          <w:tab w:val="left" w:pos="993"/>
        </w:tabs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40"/>
          <w:szCs w:val="24"/>
        </w:rPr>
        <w:tab/>
        <w:t xml:space="preserve">sudarau </w:t>
      </w:r>
      <w:r w:rsidRPr="00CC06E6">
        <w:rPr>
          <w:rFonts w:ascii="Times New Roman" w:hAnsi="Times New Roman"/>
          <w:szCs w:val="24"/>
        </w:rPr>
        <w:t>darbo grupę</w:t>
      </w:r>
      <w:r w:rsidR="00860CD8" w:rsidRPr="00280459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sprendimo dėl vaikų priežiūros paslaugų organizavimo rajono švietimo įstaigose, kai nėra galimybės vaiku pasirūpinti namuose, priėmimui</w:t>
      </w:r>
      <w:r w:rsidR="00974FD7">
        <w:rPr>
          <w:rFonts w:ascii="Times New Roman" w:hAnsi="Times New Roman"/>
          <w:szCs w:val="24"/>
        </w:rPr>
        <w:t>:</w:t>
      </w:r>
    </w:p>
    <w:p w:rsidR="00CC06E6" w:rsidRDefault="00CC06E6" w:rsidP="00CC06E6">
      <w:pPr>
        <w:pStyle w:val="Sraopastraipa"/>
        <w:tabs>
          <w:tab w:val="left" w:pos="993"/>
        </w:tabs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Darius Jakavičius, rajono savivaldybės mero pavaduotojas, komisijos pirmininkas;</w:t>
      </w:r>
    </w:p>
    <w:p w:rsidR="00CC06E6" w:rsidRDefault="00CC06E6" w:rsidP="00CC06E6">
      <w:pPr>
        <w:pStyle w:val="Sraopastraipa"/>
        <w:tabs>
          <w:tab w:val="left" w:pos="993"/>
        </w:tabs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Elvydas Pauliuk</w:t>
      </w:r>
      <w:bookmarkStart w:id="0" w:name="_GoBack"/>
      <w:bookmarkEnd w:id="0"/>
      <w:r>
        <w:rPr>
          <w:rFonts w:ascii="Times New Roman" w:hAnsi="Times New Roman"/>
          <w:szCs w:val="24"/>
        </w:rPr>
        <w:t>ėnas, rajono savivaldybės administracijos Švietimo, kultūros ir sporto skyriaus vedėjas;</w:t>
      </w:r>
    </w:p>
    <w:p w:rsidR="00CC06E6" w:rsidRDefault="00CC06E6" w:rsidP="00CC06E6">
      <w:pPr>
        <w:pStyle w:val="Sraopastraipa"/>
        <w:tabs>
          <w:tab w:val="left" w:pos="993"/>
        </w:tabs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Ingrida Kasparavičienė,  rajono savivaldybės administracijos Švietimo, kultūros ir sporto skyriaus vyriausioji specialistė;</w:t>
      </w:r>
    </w:p>
    <w:p w:rsidR="00CC06E6" w:rsidRDefault="00CC06E6" w:rsidP="00CC06E6">
      <w:pPr>
        <w:pStyle w:val="Sraopastraipa"/>
        <w:tabs>
          <w:tab w:val="left" w:pos="993"/>
        </w:tabs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Gintaras Demenius, rajono savivaldybės administracijos Švietimo, kultūros ir sporto sky</w:t>
      </w:r>
      <w:r w:rsidR="00D57250">
        <w:rPr>
          <w:rFonts w:ascii="Times New Roman" w:hAnsi="Times New Roman"/>
          <w:szCs w:val="24"/>
        </w:rPr>
        <w:t>riaus vyriausiasis specialistas;</w:t>
      </w:r>
    </w:p>
    <w:p w:rsidR="00D57250" w:rsidRPr="00280459" w:rsidRDefault="00D57250" w:rsidP="00CC06E6">
      <w:pPr>
        <w:pStyle w:val="Sraopastraipa"/>
        <w:tabs>
          <w:tab w:val="left" w:pos="993"/>
        </w:tabs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Edita Zubrickienė, rajono savivaldybės administracijos vyriausioji specialistė, savivaldybės gydytoja,</w:t>
      </w:r>
    </w:p>
    <w:p w:rsidR="009B64C6" w:rsidRPr="006E21EB" w:rsidRDefault="009B64C6" w:rsidP="00860CD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3A5FEA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AA5620" w:rsidRDefault="009B64C6" w:rsidP="00C03275">
      <w:pPr>
        <w:overflowPunct w:val="0"/>
        <w:rPr>
          <w:rFonts w:ascii="Times New Roman" w:hAnsi="Times New Roman"/>
        </w:rPr>
      </w:pPr>
      <w:r w:rsidRPr="00AA5620">
        <w:rPr>
          <w:rFonts w:ascii="Times New Roman" w:hAnsi="Times New Roman"/>
        </w:rPr>
        <w:t>20</w:t>
      </w:r>
      <w:r w:rsidR="003A5FEA" w:rsidRPr="00AA5620">
        <w:rPr>
          <w:rFonts w:ascii="Times New Roman" w:hAnsi="Times New Roman"/>
        </w:rPr>
        <w:t>20</w:t>
      </w:r>
      <w:r w:rsidRPr="00AA5620">
        <w:rPr>
          <w:rFonts w:ascii="Times New Roman" w:hAnsi="Times New Roman"/>
        </w:rPr>
        <w:t>-0</w:t>
      </w:r>
      <w:r w:rsidR="00AA5620" w:rsidRPr="00AA5620">
        <w:rPr>
          <w:rFonts w:ascii="Times New Roman" w:hAnsi="Times New Roman"/>
        </w:rPr>
        <w:t>4</w:t>
      </w:r>
      <w:r w:rsidRPr="00AA5620">
        <w:rPr>
          <w:rFonts w:ascii="Times New Roman" w:hAnsi="Times New Roman"/>
        </w:rPr>
        <w:t>-</w:t>
      </w:r>
      <w:r w:rsidR="00AA5620" w:rsidRPr="00AA5620">
        <w:rPr>
          <w:rFonts w:ascii="Times New Roman" w:hAnsi="Times New Roman"/>
        </w:rPr>
        <w:t>27</w:t>
      </w:r>
    </w:p>
    <w:sectPr w:rsidR="009B64C6" w:rsidRPr="00AA5620" w:rsidSect="00BD4E36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5100" w:rsidRDefault="00B25100">
      <w:r>
        <w:separator/>
      </w:r>
    </w:p>
  </w:endnote>
  <w:endnote w:type="continuationSeparator" w:id="0">
    <w:p w:rsidR="00B25100" w:rsidRDefault="00B2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74FD7">
      <w:rPr>
        <w:noProof/>
        <w:sz w:val="8"/>
      </w:rPr>
      <w:t>C:\Users\Gintaras\Desktop\covid19.docx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5100" w:rsidRDefault="00B25100">
      <w:r>
        <w:separator/>
      </w:r>
    </w:p>
  </w:footnote>
  <w:footnote w:type="continuationSeparator" w:id="0">
    <w:p w:rsidR="00B25100" w:rsidRDefault="00B25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037D"/>
    <w:rsid w:val="001C643A"/>
    <w:rsid w:val="00211151"/>
    <w:rsid w:val="002148E3"/>
    <w:rsid w:val="002163EC"/>
    <w:rsid w:val="002179E9"/>
    <w:rsid w:val="00242401"/>
    <w:rsid w:val="00252368"/>
    <w:rsid w:val="00263114"/>
    <w:rsid w:val="00280459"/>
    <w:rsid w:val="00295215"/>
    <w:rsid w:val="002A0688"/>
    <w:rsid w:val="002C485E"/>
    <w:rsid w:val="002C4B4B"/>
    <w:rsid w:val="002C4F43"/>
    <w:rsid w:val="002D5387"/>
    <w:rsid w:val="002D68A6"/>
    <w:rsid w:val="002F430E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20157"/>
    <w:rsid w:val="00431BE2"/>
    <w:rsid w:val="0045319A"/>
    <w:rsid w:val="00465217"/>
    <w:rsid w:val="004720C7"/>
    <w:rsid w:val="004832F1"/>
    <w:rsid w:val="004E0A0A"/>
    <w:rsid w:val="004E342F"/>
    <w:rsid w:val="004F6014"/>
    <w:rsid w:val="00520D05"/>
    <w:rsid w:val="00542A94"/>
    <w:rsid w:val="005711F9"/>
    <w:rsid w:val="005C54CD"/>
    <w:rsid w:val="005D1574"/>
    <w:rsid w:val="005D726F"/>
    <w:rsid w:val="00606F57"/>
    <w:rsid w:val="00617B39"/>
    <w:rsid w:val="006220FD"/>
    <w:rsid w:val="00696269"/>
    <w:rsid w:val="006B4733"/>
    <w:rsid w:val="006E21EB"/>
    <w:rsid w:val="006E743C"/>
    <w:rsid w:val="006F08E7"/>
    <w:rsid w:val="006F1D95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4618D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8E3FA5"/>
    <w:rsid w:val="008F2375"/>
    <w:rsid w:val="00907594"/>
    <w:rsid w:val="00935823"/>
    <w:rsid w:val="00945903"/>
    <w:rsid w:val="0096016A"/>
    <w:rsid w:val="00966758"/>
    <w:rsid w:val="00974FD7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E0213"/>
    <w:rsid w:val="009E3661"/>
    <w:rsid w:val="00A03638"/>
    <w:rsid w:val="00A2093E"/>
    <w:rsid w:val="00A214A7"/>
    <w:rsid w:val="00A2168F"/>
    <w:rsid w:val="00A37433"/>
    <w:rsid w:val="00A409AE"/>
    <w:rsid w:val="00A41AC7"/>
    <w:rsid w:val="00A73526"/>
    <w:rsid w:val="00A73E65"/>
    <w:rsid w:val="00A764B3"/>
    <w:rsid w:val="00A76FDE"/>
    <w:rsid w:val="00A8125F"/>
    <w:rsid w:val="00A848DE"/>
    <w:rsid w:val="00AA5620"/>
    <w:rsid w:val="00AC305A"/>
    <w:rsid w:val="00AD49BA"/>
    <w:rsid w:val="00AE2589"/>
    <w:rsid w:val="00AF6E9E"/>
    <w:rsid w:val="00B10DCE"/>
    <w:rsid w:val="00B25100"/>
    <w:rsid w:val="00B44C64"/>
    <w:rsid w:val="00BB3475"/>
    <w:rsid w:val="00BB7423"/>
    <w:rsid w:val="00BD4E36"/>
    <w:rsid w:val="00BE0F4E"/>
    <w:rsid w:val="00C01E9A"/>
    <w:rsid w:val="00C03275"/>
    <w:rsid w:val="00C2675C"/>
    <w:rsid w:val="00C34404"/>
    <w:rsid w:val="00C46B4B"/>
    <w:rsid w:val="00C61F85"/>
    <w:rsid w:val="00C65E6F"/>
    <w:rsid w:val="00C949D0"/>
    <w:rsid w:val="00CA474E"/>
    <w:rsid w:val="00CB67A6"/>
    <w:rsid w:val="00CB73AD"/>
    <w:rsid w:val="00CC06E6"/>
    <w:rsid w:val="00CE69EC"/>
    <w:rsid w:val="00D06AA8"/>
    <w:rsid w:val="00D10AFD"/>
    <w:rsid w:val="00D252F5"/>
    <w:rsid w:val="00D303D3"/>
    <w:rsid w:val="00D57250"/>
    <w:rsid w:val="00D86A86"/>
    <w:rsid w:val="00D87966"/>
    <w:rsid w:val="00DA6D61"/>
    <w:rsid w:val="00DB0376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F0851"/>
    <w:rsid w:val="00F00B25"/>
    <w:rsid w:val="00F01B67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425C5"/>
  <w15:docId w15:val="{FAD3B6F6-0E85-4292-9DF2-9B99A397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46BA7-44C9-443F-BBBA-930D89848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Hewlett-Packard Company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LR Svietimo ir mokslo ministe</dc:creator>
  <cp:lastModifiedBy>Gintaras</cp:lastModifiedBy>
  <cp:revision>2</cp:revision>
  <cp:lastPrinted>2020-04-24T12:22:00Z</cp:lastPrinted>
  <dcterms:created xsi:type="dcterms:W3CDTF">2020-04-27T05:12:00Z</dcterms:created>
  <dcterms:modified xsi:type="dcterms:W3CDTF">2020-04-27T05:12:00Z</dcterms:modified>
</cp:coreProperties>
</file>