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41A6802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AB2768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24307322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866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FF1FDD">
        <w:rPr>
          <w:rFonts w:ascii="Times New Roman" w:hAnsi="Times New Roman"/>
        </w:rPr>
        <w:t>s</w:t>
      </w:r>
      <w:r w:rsidR="0038662D">
        <w:rPr>
          <w:rFonts w:ascii="Times New Roman" w:hAnsi="Times New Roman"/>
        </w:rPr>
        <w:t>ausio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3C41B21A" w:rsidR="00F5262A" w:rsidRDefault="000C3CD4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</w:t>
      </w:r>
      <w:r w:rsidR="00972B67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1916167A" w:rsidR="00F5262A" w:rsidRPr="00F5262A" w:rsidRDefault="00F5262A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972B67">
        <w:rPr>
          <w:rFonts w:ascii="Times New Roman" w:hAnsi="Times New Roman"/>
          <w:kern w:val="2"/>
        </w:rPr>
        <w:t xml:space="preserve">Socialinės paramos skyriaus </w:t>
      </w:r>
      <w:r w:rsidR="0038662D">
        <w:rPr>
          <w:rFonts w:ascii="Times New Roman" w:hAnsi="Times New Roman"/>
          <w:kern w:val="2"/>
        </w:rPr>
        <w:t>asmenų su negalia reikalų koordinatoriaus</w:t>
      </w:r>
      <w:r w:rsidR="00A4276F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5DDC2017" w:rsidR="00F5262A" w:rsidRDefault="0038662D" w:rsidP="0038662D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Gintautė</w:t>
      </w:r>
      <w:r w:rsidR="00147E5B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Didžbalienė</w:t>
      </w:r>
      <w:r w:rsidR="00AB2768">
        <w:rPr>
          <w:rFonts w:ascii="Times New Roman" w:hAnsi="Times New Roman"/>
          <w:kern w:val="2"/>
        </w:rPr>
        <w:tab/>
      </w:r>
      <w:r w:rsidR="00AB2768"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673DB3">
        <w:rPr>
          <w:rFonts w:ascii="Times New Roman" w:hAnsi="Times New Roman"/>
          <w:kern w:val="2"/>
        </w:rPr>
        <w:t>vicemer</w:t>
      </w:r>
      <w:r>
        <w:rPr>
          <w:rFonts w:ascii="Times New Roman" w:hAnsi="Times New Roman"/>
          <w:kern w:val="2"/>
        </w:rPr>
        <w:t>ė</w:t>
      </w:r>
      <w:r w:rsidR="0080134B">
        <w:rPr>
          <w:rFonts w:ascii="Times New Roman" w:hAnsi="Times New Roman"/>
          <w:kern w:val="2"/>
        </w:rPr>
        <w:t xml:space="preserve"> (</w:t>
      </w:r>
      <w:r w:rsidR="003E2F7A">
        <w:rPr>
          <w:rFonts w:ascii="Times New Roman" w:hAnsi="Times New Roman"/>
          <w:kern w:val="2"/>
        </w:rPr>
        <w:t xml:space="preserve">komisijos </w:t>
      </w:r>
      <w:r w:rsidR="0080134B">
        <w:rPr>
          <w:rFonts w:ascii="Times New Roman" w:hAnsi="Times New Roman"/>
          <w:kern w:val="2"/>
        </w:rPr>
        <w:t>p</w:t>
      </w:r>
      <w:r w:rsidR="003E2F7A">
        <w:rPr>
          <w:rFonts w:ascii="Times New Roman" w:hAnsi="Times New Roman"/>
          <w:kern w:val="2"/>
        </w:rPr>
        <w:t>irminink</w:t>
      </w:r>
      <w:r>
        <w:rPr>
          <w:rFonts w:ascii="Times New Roman" w:hAnsi="Times New Roman"/>
          <w:kern w:val="2"/>
        </w:rPr>
        <w:t>ė</w:t>
      </w:r>
      <w:r w:rsidR="0080134B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FE7A8E4" w14:textId="3C76819E" w:rsidR="00673DB3" w:rsidRDefault="00147E5B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Pilypaitytė</w:t>
      </w:r>
      <w:r w:rsidR="00673DB3">
        <w:rPr>
          <w:rFonts w:ascii="Times New Roman" w:hAnsi="Times New Roman"/>
          <w:kern w:val="2"/>
        </w:rPr>
        <w:tab/>
      </w:r>
      <w:r w:rsidR="00673DB3" w:rsidRPr="00F5262A">
        <w:rPr>
          <w:rFonts w:ascii="Times New Roman" w:hAnsi="Times New Roman"/>
          <w:kern w:val="2"/>
        </w:rPr>
        <w:t xml:space="preserve"> –</w:t>
      </w:r>
      <w:r w:rsidR="00BA0691">
        <w:rPr>
          <w:rFonts w:ascii="Times New Roman" w:hAnsi="Times New Roman"/>
          <w:kern w:val="2"/>
        </w:rPr>
        <w:t xml:space="preserve"> </w:t>
      </w:r>
      <w:r w:rsidR="00673DB3">
        <w:rPr>
          <w:rFonts w:ascii="Times New Roman" w:hAnsi="Times New Roman"/>
          <w:kern w:val="2"/>
        </w:rPr>
        <w:t xml:space="preserve">Šakių </w:t>
      </w:r>
      <w:r w:rsidR="00673DB3" w:rsidRPr="00F5262A">
        <w:rPr>
          <w:rFonts w:ascii="Times New Roman" w:hAnsi="Times New Roman"/>
          <w:kern w:val="2"/>
        </w:rPr>
        <w:t>rajono savivaldybės administracijos</w:t>
      </w:r>
      <w:r w:rsidR="00673DB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Socialinės paramos skyriaus vedėja;</w:t>
      </w:r>
      <w:r w:rsidR="00BA0691">
        <w:rPr>
          <w:rFonts w:ascii="Times New Roman" w:hAnsi="Times New Roman"/>
          <w:kern w:val="2"/>
        </w:rPr>
        <w:t xml:space="preserve"> </w:t>
      </w:r>
    </w:p>
    <w:p w14:paraId="74BC5DCB" w14:textId="6A7E0E93" w:rsidR="0038662D" w:rsidRDefault="0038662D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Daiva </w:t>
      </w:r>
      <w:proofErr w:type="spellStart"/>
      <w:r>
        <w:rPr>
          <w:rFonts w:ascii="Times New Roman" w:hAnsi="Times New Roman"/>
          <w:kern w:val="2"/>
        </w:rPr>
        <w:t>Subačienė</w:t>
      </w:r>
      <w:proofErr w:type="spellEnd"/>
      <w:r>
        <w:rPr>
          <w:rFonts w:ascii="Times New Roman" w:hAnsi="Times New Roman"/>
          <w:kern w:val="2"/>
        </w:rPr>
        <w:tab/>
        <w:t xml:space="preserve"> </w:t>
      </w:r>
      <w:r w:rsidRPr="00F5262A">
        <w:rPr>
          <w:rFonts w:ascii="Times New Roman" w:hAnsi="Times New Roman"/>
          <w:kern w:val="2"/>
        </w:rPr>
        <w:t xml:space="preserve">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Teisės, personalo ir civilinės metrikacijos skyriaus vedėjos pavaduotoja</w:t>
      </w:r>
      <w:r>
        <w:rPr>
          <w:rFonts w:ascii="Times New Roman" w:hAnsi="Times New Roman"/>
          <w:kern w:val="2"/>
        </w:rPr>
        <w:t>;</w:t>
      </w:r>
    </w:p>
    <w:p w14:paraId="295764C3" w14:textId="487E9D42" w:rsidR="00147E5B" w:rsidRDefault="00147E5B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bookmarkStart w:id="0" w:name="_Hlk141272083"/>
      <w:bookmarkStart w:id="1" w:name="_Hlk170223456"/>
      <w:r>
        <w:rPr>
          <w:rFonts w:ascii="Times New Roman" w:hAnsi="Times New Roman"/>
          <w:kern w:val="2"/>
        </w:rPr>
        <w:t>Jolita Matusevičienė</w:t>
      </w:r>
      <w:r w:rsidR="00AB2768">
        <w:rPr>
          <w:rFonts w:ascii="Times New Roman" w:hAnsi="Times New Roman"/>
          <w:kern w:val="2"/>
        </w:rPr>
        <w:tab/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vyriausioji specialistė (už korupcijai atsparios aplinkos kūrimą atsakingas asmuo)</w:t>
      </w:r>
      <w:r w:rsidR="00BA0691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(Šakių rajono savivaldybės administracijos Darbo tarybos </w:t>
      </w:r>
      <w:r w:rsidR="00E94175">
        <w:rPr>
          <w:rFonts w:ascii="Times New Roman" w:hAnsi="Times New Roman"/>
          <w:kern w:val="2"/>
        </w:rPr>
        <w:t>pirmininkė</w:t>
      </w:r>
      <w:r>
        <w:rPr>
          <w:rFonts w:ascii="Times New Roman" w:hAnsi="Times New Roman"/>
          <w:kern w:val="2"/>
        </w:rPr>
        <w:t>)</w:t>
      </w:r>
      <w:r w:rsidR="0038662D">
        <w:rPr>
          <w:rFonts w:ascii="Times New Roman" w:hAnsi="Times New Roman"/>
          <w:kern w:val="2"/>
        </w:rPr>
        <w:t>;</w:t>
      </w:r>
    </w:p>
    <w:p w14:paraId="5A05E61D" w14:textId="346FD761" w:rsidR="0038662D" w:rsidRDefault="0038662D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Edita</w:t>
      </w:r>
      <w:r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Macevičiūtė-Orentienė</w:t>
      </w:r>
      <w:proofErr w:type="spellEnd"/>
      <w:r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Socialinės paramos skyriaus vyresnioji specialistė</w:t>
      </w:r>
    </w:p>
    <w:bookmarkEnd w:id="0"/>
    <w:bookmarkEnd w:id="1"/>
    <w:p w14:paraId="2721025D" w14:textId="111C6014" w:rsidR="004E55A8" w:rsidRPr="00F5262A" w:rsidRDefault="004E55A8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AB2768">
        <w:rPr>
          <w:rFonts w:ascii="Times New Roman" w:hAnsi="Times New Roman"/>
          <w:color w:val="000000"/>
          <w:spacing w:val="60"/>
          <w:kern w:val="2"/>
          <w:lang w:eastAsia="zh-CN"/>
        </w:rPr>
        <w:t xml:space="preserve"> 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>sekretor</w:t>
      </w:r>
      <w:r w:rsidR="002D1B77">
        <w:rPr>
          <w:rFonts w:ascii="Times New Roman" w:hAnsi="Times New Roman"/>
          <w:color w:val="000000"/>
          <w:kern w:val="2"/>
          <w:lang w:eastAsia="zh-CN"/>
        </w:rPr>
        <w:t>iumi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</w:t>
      </w:r>
      <w:r w:rsidR="002D1B77">
        <w:rPr>
          <w:rFonts w:ascii="Times New Roman" w:hAnsi="Times New Roman"/>
          <w:color w:val="000000"/>
          <w:kern w:val="2"/>
          <w:lang w:eastAsia="zh-CN"/>
        </w:rPr>
        <w:t>į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specialist</w:t>
      </w:r>
      <w:r w:rsidR="002D1B77">
        <w:rPr>
          <w:rFonts w:ascii="Times New Roman" w:hAnsi="Times New Roman"/>
          <w:color w:val="000000"/>
          <w:kern w:val="2"/>
          <w:lang w:eastAsia="zh-CN"/>
        </w:rPr>
        <w:t>ą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="002D1B77">
        <w:rPr>
          <w:rFonts w:ascii="Times New Roman" w:hAnsi="Times New Roman"/>
          <w:color w:val="000000"/>
          <w:kern w:val="2"/>
          <w:lang w:eastAsia="zh-CN"/>
        </w:rPr>
        <w:t>Gediminą</w:t>
      </w:r>
      <w:r w:rsidR="00E94175">
        <w:rPr>
          <w:rFonts w:ascii="Times New Roman" w:hAnsi="Times New Roman"/>
          <w:color w:val="000000"/>
          <w:kern w:val="2"/>
          <w:lang w:eastAsia="zh-CN"/>
        </w:rPr>
        <w:t xml:space="preserve"> </w:t>
      </w:r>
      <w:proofErr w:type="spellStart"/>
      <w:r w:rsidR="002D1B77">
        <w:rPr>
          <w:rFonts w:ascii="Times New Roman" w:hAnsi="Times New Roman"/>
          <w:color w:val="000000"/>
          <w:kern w:val="2"/>
          <w:lang w:eastAsia="zh-CN"/>
        </w:rPr>
        <w:t>Morkeliūną</w:t>
      </w:r>
      <w:proofErr w:type="spellEnd"/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11BFB879" w:rsidR="007B4D6B" w:rsidRPr="009C323E" w:rsidRDefault="004E55A8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2D1B77">
        <w:rPr>
          <w:rFonts w:ascii="Times New Roman" w:hAnsi="Times New Roman"/>
          <w:kern w:val="2"/>
        </w:rPr>
        <w:t>5</w:t>
      </w:r>
      <w:r>
        <w:rPr>
          <w:rFonts w:ascii="Times New Roman" w:hAnsi="Times New Roman"/>
          <w:kern w:val="2"/>
        </w:rPr>
        <w:t xml:space="preserve"> m. </w:t>
      </w:r>
      <w:r w:rsidR="002D1B77">
        <w:rPr>
          <w:rFonts w:ascii="Times New Roman" w:hAnsi="Times New Roman"/>
          <w:kern w:val="2"/>
        </w:rPr>
        <w:t>vasario</w:t>
      </w:r>
      <w:r w:rsidR="00E94175">
        <w:rPr>
          <w:rFonts w:ascii="Times New Roman" w:hAnsi="Times New Roman"/>
          <w:kern w:val="2"/>
        </w:rPr>
        <w:t xml:space="preserve"> </w:t>
      </w:r>
      <w:r w:rsidR="002D1B77">
        <w:rPr>
          <w:rFonts w:ascii="Times New Roman" w:hAnsi="Times New Roman"/>
          <w:kern w:val="2"/>
        </w:rPr>
        <w:t>6</w:t>
      </w:r>
      <w:r>
        <w:rPr>
          <w:rFonts w:ascii="Times New Roman" w:hAnsi="Times New Roman"/>
          <w:kern w:val="2"/>
        </w:rPr>
        <w:t xml:space="preserve"> d. </w:t>
      </w:r>
      <w:r w:rsidR="002D1B77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</w:t>
      </w:r>
      <w:r w:rsidR="002D1B77">
        <w:rPr>
          <w:rFonts w:ascii="Times New Roman" w:hAnsi="Times New Roman"/>
          <w:kern w:val="2"/>
        </w:rPr>
        <w:t>00</w:t>
      </w:r>
      <w:r w:rsidR="00F5262A" w:rsidRPr="00F5262A">
        <w:rPr>
          <w:rFonts w:ascii="Times New Roman" w:hAnsi="Times New Roman"/>
          <w:kern w:val="2"/>
        </w:rPr>
        <w:t xml:space="preserve"> val.</w:t>
      </w:r>
    </w:p>
    <w:p w14:paraId="00C19DD5" w14:textId="6D8AA567" w:rsidR="00592251" w:rsidRPr="00592251" w:rsidRDefault="00592251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E94175">
      <w:pPr>
        <w:rPr>
          <w:rFonts w:ascii="Times New Roman" w:hAnsi="Times New Roman"/>
          <w:szCs w:val="24"/>
        </w:rPr>
      </w:pPr>
    </w:p>
    <w:p w14:paraId="3589CA7D" w14:textId="77777777" w:rsidR="00E94175" w:rsidRDefault="00E94175" w:rsidP="00B01444">
      <w:pPr>
        <w:tabs>
          <w:tab w:val="left" w:pos="2445"/>
        </w:tabs>
        <w:rPr>
          <w:kern w:val="2"/>
        </w:rPr>
      </w:pPr>
    </w:p>
    <w:p w14:paraId="36F23359" w14:textId="77777777" w:rsidR="0038662D" w:rsidRPr="005B6863" w:rsidRDefault="0038662D" w:rsidP="0038662D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04A8AF03" w14:textId="77777777" w:rsidR="0038662D" w:rsidRDefault="0038662D" w:rsidP="0038662D">
      <w:pPr>
        <w:jc w:val="both"/>
        <w:rPr>
          <w:rFonts w:ascii="Times New Roman" w:hAnsi="Times New Roman"/>
          <w:szCs w:val="24"/>
        </w:rPr>
      </w:pPr>
    </w:p>
    <w:p w14:paraId="1CCA05CB" w14:textId="77777777" w:rsidR="0038662D" w:rsidRDefault="0038662D" w:rsidP="0038662D">
      <w:pPr>
        <w:jc w:val="both"/>
        <w:rPr>
          <w:rFonts w:ascii="Times New Roman" w:hAnsi="Times New Roman"/>
          <w:szCs w:val="24"/>
        </w:rPr>
      </w:pPr>
    </w:p>
    <w:p w14:paraId="0D4D08A7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Parengė </w:t>
      </w:r>
    </w:p>
    <w:p w14:paraId="5F51A238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9C916FC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asis</w:t>
      </w:r>
      <w:r w:rsidRPr="002E0F66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as</w:t>
      </w:r>
    </w:p>
    <w:p w14:paraId="128396D2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</w:p>
    <w:p w14:paraId="5D3D9E86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Gediminas Morkeliūnas</w:t>
      </w:r>
    </w:p>
    <w:p w14:paraId="75976505" w14:textId="5E7BAE50" w:rsidR="00B51659" w:rsidRPr="002D1B77" w:rsidRDefault="0038662D" w:rsidP="002D1B77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2025-01-3</w:t>
      </w:r>
      <w:r w:rsidR="002D1B77">
        <w:rPr>
          <w:rFonts w:ascii="Times New Roman" w:hAnsi="Times New Roman"/>
          <w:kern w:val="2"/>
          <w:szCs w:val="24"/>
        </w:rPr>
        <w:t>1</w:t>
      </w:r>
    </w:p>
    <w:sectPr w:rsidR="00B51659" w:rsidRPr="002D1B77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3D164" w14:textId="77777777" w:rsidR="007C6C94" w:rsidRDefault="007C6C94">
      <w:r>
        <w:separator/>
      </w:r>
    </w:p>
  </w:endnote>
  <w:endnote w:type="continuationSeparator" w:id="0">
    <w:p w14:paraId="2A50CC96" w14:textId="77777777" w:rsidR="007C6C94" w:rsidRDefault="007C6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86786" w14:textId="77777777" w:rsidR="007C6C94" w:rsidRDefault="007C6C94">
      <w:r>
        <w:separator/>
      </w:r>
    </w:p>
  </w:footnote>
  <w:footnote w:type="continuationSeparator" w:id="0">
    <w:p w14:paraId="1C484BF0" w14:textId="77777777" w:rsidR="007C6C94" w:rsidRDefault="007C6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405176"/>
      <w:docPartObj>
        <w:docPartGallery w:val="Page Numbers (Top of Page)"/>
        <w:docPartUnique/>
      </w:docPartObj>
    </w:sdtPr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6434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9164C"/>
    <w:rsid w:val="000A0DA8"/>
    <w:rsid w:val="000C3CD4"/>
    <w:rsid w:val="000D2AA7"/>
    <w:rsid w:val="000F6E57"/>
    <w:rsid w:val="00147E5B"/>
    <w:rsid w:val="001615E3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B31CA"/>
    <w:rsid w:val="002C2908"/>
    <w:rsid w:val="002D1B77"/>
    <w:rsid w:val="002F1EF2"/>
    <w:rsid w:val="002F72F6"/>
    <w:rsid w:val="00313108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8662D"/>
    <w:rsid w:val="00395A87"/>
    <w:rsid w:val="003B4059"/>
    <w:rsid w:val="003B7105"/>
    <w:rsid w:val="003C3988"/>
    <w:rsid w:val="003E1C20"/>
    <w:rsid w:val="003E2F7A"/>
    <w:rsid w:val="003F5103"/>
    <w:rsid w:val="003F55F9"/>
    <w:rsid w:val="003F584A"/>
    <w:rsid w:val="00406C42"/>
    <w:rsid w:val="004222E1"/>
    <w:rsid w:val="0042461B"/>
    <w:rsid w:val="00456864"/>
    <w:rsid w:val="00456BA5"/>
    <w:rsid w:val="00482EE3"/>
    <w:rsid w:val="004D4351"/>
    <w:rsid w:val="004E1090"/>
    <w:rsid w:val="004E2B9E"/>
    <w:rsid w:val="004E55A8"/>
    <w:rsid w:val="004F678E"/>
    <w:rsid w:val="004F737D"/>
    <w:rsid w:val="00507CE5"/>
    <w:rsid w:val="0053643E"/>
    <w:rsid w:val="00550E43"/>
    <w:rsid w:val="00554DF5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3DB3"/>
    <w:rsid w:val="00676E1D"/>
    <w:rsid w:val="00696D33"/>
    <w:rsid w:val="006D6CF8"/>
    <w:rsid w:val="006E51E0"/>
    <w:rsid w:val="006E528C"/>
    <w:rsid w:val="006E565B"/>
    <w:rsid w:val="006E57B5"/>
    <w:rsid w:val="006F10E6"/>
    <w:rsid w:val="006F2DDF"/>
    <w:rsid w:val="00704EBE"/>
    <w:rsid w:val="00722195"/>
    <w:rsid w:val="007246F5"/>
    <w:rsid w:val="00732D2F"/>
    <w:rsid w:val="007465DE"/>
    <w:rsid w:val="007507CD"/>
    <w:rsid w:val="00766DBF"/>
    <w:rsid w:val="00796E54"/>
    <w:rsid w:val="007B4D6B"/>
    <w:rsid w:val="007C6C94"/>
    <w:rsid w:val="007D5FA8"/>
    <w:rsid w:val="007E1EA6"/>
    <w:rsid w:val="007E2C51"/>
    <w:rsid w:val="007E2F05"/>
    <w:rsid w:val="007E49AE"/>
    <w:rsid w:val="007F59DE"/>
    <w:rsid w:val="0080134B"/>
    <w:rsid w:val="008026B5"/>
    <w:rsid w:val="00825412"/>
    <w:rsid w:val="00832AF0"/>
    <w:rsid w:val="00844B33"/>
    <w:rsid w:val="00863D05"/>
    <w:rsid w:val="008752A4"/>
    <w:rsid w:val="0088171E"/>
    <w:rsid w:val="0088498A"/>
    <w:rsid w:val="008A6326"/>
    <w:rsid w:val="008B6321"/>
    <w:rsid w:val="008E022D"/>
    <w:rsid w:val="00914C6D"/>
    <w:rsid w:val="00924B7B"/>
    <w:rsid w:val="009337F4"/>
    <w:rsid w:val="00957C81"/>
    <w:rsid w:val="00961247"/>
    <w:rsid w:val="00972B67"/>
    <w:rsid w:val="009B4ACD"/>
    <w:rsid w:val="009C323E"/>
    <w:rsid w:val="009C7ECC"/>
    <w:rsid w:val="00A02C1C"/>
    <w:rsid w:val="00A17368"/>
    <w:rsid w:val="00A23BF4"/>
    <w:rsid w:val="00A4276F"/>
    <w:rsid w:val="00A52D9B"/>
    <w:rsid w:val="00A73545"/>
    <w:rsid w:val="00A74510"/>
    <w:rsid w:val="00A80973"/>
    <w:rsid w:val="00AB2768"/>
    <w:rsid w:val="00AC7215"/>
    <w:rsid w:val="00B01444"/>
    <w:rsid w:val="00B02582"/>
    <w:rsid w:val="00B51659"/>
    <w:rsid w:val="00B63AAD"/>
    <w:rsid w:val="00B800A3"/>
    <w:rsid w:val="00B85B06"/>
    <w:rsid w:val="00B86373"/>
    <w:rsid w:val="00B86964"/>
    <w:rsid w:val="00B967C9"/>
    <w:rsid w:val="00BA0691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99"/>
    <w:rsid w:val="00D23EE4"/>
    <w:rsid w:val="00D531D0"/>
    <w:rsid w:val="00D86D91"/>
    <w:rsid w:val="00DB04A0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E94175"/>
    <w:rsid w:val="00F173C5"/>
    <w:rsid w:val="00F3179E"/>
    <w:rsid w:val="00F343B2"/>
    <w:rsid w:val="00F5262A"/>
    <w:rsid w:val="00F71668"/>
    <w:rsid w:val="00F855B4"/>
    <w:rsid w:val="00F93935"/>
    <w:rsid w:val="00F96827"/>
    <w:rsid w:val="00FD61AF"/>
    <w:rsid w:val="00FD7192"/>
    <w:rsid w:val="00FF1FDD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1486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2025-01-31T08:18:00Z</dcterms:created>
  <dcterms:modified xsi:type="dcterms:W3CDTF">2025-01-31T08:18:00Z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