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857FE" w14:textId="3A0054D9" w:rsidR="002B175D" w:rsidRPr="000D4287" w:rsidRDefault="00236948" w:rsidP="00441527">
      <w:pPr>
        <w:jc w:val="center"/>
        <w:rPr>
          <w:b/>
          <w:sz w:val="8"/>
          <w:szCs w:val="20"/>
          <w:lang w:eastAsia="lt-LT"/>
        </w:rPr>
      </w:pPr>
      <w:r w:rsidRPr="00724F85">
        <w:rPr>
          <w:rFonts w:ascii="TimesLT" w:hAnsi="TimesLT"/>
          <w:noProof/>
          <w:szCs w:val="20"/>
          <w:lang w:eastAsia="lt-LT"/>
        </w:rPr>
        <w:drawing>
          <wp:inline distT="0" distB="0" distL="0" distR="0" wp14:anchorId="6083FC87" wp14:editId="6C4128D1">
            <wp:extent cx="542925" cy="609600"/>
            <wp:effectExtent l="0" t="0" r="9525" b="0"/>
            <wp:docPr id="76" name="Picture 76"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D515A67" w14:textId="77777777" w:rsidR="00236948" w:rsidRPr="00724F85" w:rsidRDefault="00236948" w:rsidP="00236948">
      <w:pPr>
        <w:jc w:val="center"/>
        <w:rPr>
          <w:b/>
          <w:szCs w:val="20"/>
          <w:lang w:eastAsia="lt-LT"/>
        </w:rPr>
      </w:pPr>
      <w:r w:rsidRPr="00724F85">
        <w:rPr>
          <w:b/>
          <w:szCs w:val="20"/>
          <w:lang w:eastAsia="lt-LT"/>
        </w:rPr>
        <w:t>ŠAKIŲ RAJONO SAVIVALDYBĖS ADMINISTRACIJOS DIREKTORIUS</w:t>
      </w:r>
    </w:p>
    <w:p w14:paraId="4BE4C571" w14:textId="77777777" w:rsidR="00236948" w:rsidRPr="001B4955" w:rsidRDefault="00236948" w:rsidP="00700870">
      <w:pPr>
        <w:rPr>
          <w:b/>
          <w:bCs/>
          <w:caps/>
        </w:rPr>
      </w:pPr>
    </w:p>
    <w:p w14:paraId="56A3BE4D" w14:textId="41745662" w:rsidR="00236948" w:rsidRPr="001B4955" w:rsidRDefault="00236948" w:rsidP="008550F1">
      <w:pPr>
        <w:tabs>
          <w:tab w:val="right" w:pos="8976"/>
        </w:tabs>
        <w:jc w:val="center"/>
        <w:rPr>
          <w:b/>
          <w:bCs/>
        </w:rPr>
      </w:pPr>
      <w:r w:rsidRPr="001B4955">
        <w:rPr>
          <w:b/>
          <w:bCs/>
        </w:rPr>
        <w:t>ĮSAKYMAS</w:t>
      </w:r>
    </w:p>
    <w:p w14:paraId="62C881B6" w14:textId="0935F11F" w:rsidR="00236948" w:rsidRPr="001B4955" w:rsidRDefault="00236948" w:rsidP="00236948">
      <w:pPr>
        <w:tabs>
          <w:tab w:val="right" w:pos="8976"/>
        </w:tabs>
        <w:jc w:val="center"/>
        <w:rPr>
          <w:b/>
          <w:bCs/>
        </w:rPr>
      </w:pPr>
      <w:r w:rsidRPr="001B4955">
        <w:rPr>
          <w:b/>
          <w:bCs/>
        </w:rPr>
        <w:t xml:space="preserve">DĖL </w:t>
      </w:r>
      <w:r w:rsidR="007905A2">
        <w:rPr>
          <w:b/>
          <w:bCs/>
        </w:rPr>
        <w:t xml:space="preserve">ŠAKIŲ RAJONO SAVIVALDYBĖS ADMINISTRACIJOS </w:t>
      </w:r>
      <w:r w:rsidRPr="001B4955">
        <w:rPr>
          <w:b/>
          <w:bCs/>
        </w:rPr>
        <w:t>DARBUOTOJŲ SMURTO IR (AR) PRIEKABIAVIMO PREVENCIJOS POLITIKOS</w:t>
      </w:r>
      <w:r w:rsidR="00AB6FD8">
        <w:rPr>
          <w:b/>
          <w:bCs/>
        </w:rPr>
        <w:t xml:space="preserve"> IR JOS ĮGYVENDINIMO TVARKOS APRAŠO</w:t>
      </w:r>
      <w:r>
        <w:rPr>
          <w:b/>
        </w:rPr>
        <w:t xml:space="preserve"> PATVIRTINIMO</w:t>
      </w:r>
    </w:p>
    <w:p w14:paraId="412518FB" w14:textId="77777777" w:rsidR="00236948" w:rsidRPr="001B4955" w:rsidRDefault="00236948" w:rsidP="00236948">
      <w:pPr>
        <w:tabs>
          <w:tab w:val="right" w:pos="8976"/>
        </w:tabs>
        <w:jc w:val="center"/>
        <w:rPr>
          <w:b/>
          <w:bCs/>
        </w:rPr>
      </w:pPr>
    </w:p>
    <w:p w14:paraId="473C244F" w14:textId="0E08F0EB" w:rsidR="00236948" w:rsidRPr="008550F1" w:rsidRDefault="00236948" w:rsidP="00236948">
      <w:pPr>
        <w:jc w:val="center"/>
      </w:pPr>
      <w:r w:rsidRPr="001B4955">
        <w:t>202</w:t>
      </w:r>
      <w:r>
        <w:t>5</w:t>
      </w:r>
      <w:r w:rsidRPr="001B4955">
        <w:t xml:space="preserve"> m. </w:t>
      </w:r>
      <w:r>
        <w:t xml:space="preserve">vasario </w:t>
      </w:r>
      <w:r w:rsidR="008550F1">
        <w:t xml:space="preserve">    </w:t>
      </w:r>
      <w:r>
        <w:t xml:space="preserve"> </w:t>
      </w:r>
      <w:r w:rsidRPr="001B4955">
        <w:t xml:space="preserve">d. Nr. </w:t>
      </w:r>
      <w:r w:rsidR="008550F1">
        <w:t>AT-</w:t>
      </w:r>
    </w:p>
    <w:p w14:paraId="6949BD58" w14:textId="77777777" w:rsidR="00236948" w:rsidRPr="001B4955" w:rsidRDefault="00236948" w:rsidP="00236948">
      <w:pPr>
        <w:jc w:val="center"/>
      </w:pPr>
      <w:r>
        <w:t>Šakiai</w:t>
      </w:r>
    </w:p>
    <w:p w14:paraId="716809B8" w14:textId="77777777" w:rsidR="00236948" w:rsidRPr="001B4955" w:rsidRDefault="00236948" w:rsidP="00700870">
      <w:pPr>
        <w:tabs>
          <w:tab w:val="right" w:pos="8976"/>
        </w:tabs>
        <w:rPr>
          <w:b/>
          <w:bCs/>
        </w:rPr>
      </w:pPr>
    </w:p>
    <w:p w14:paraId="3F49CED5" w14:textId="134726C3" w:rsidR="00236948" w:rsidRPr="0063593C" w:rsidRDefault="00236948" w:rsidP="00052DEE">
      <w:pPr>
        <w:tabs>
          <w:tab w:val="left" w:pos="1304"/>
          <w:tab w:val="left" w:pos="1457"/>
          <w:tab w:val="left" w:pos="1604"/>
          <w:tab w:val="left" w:pos="1757"/>
        </w:tabs>
        <w:autoSpaceDE w:val="0"/>
        <w:autoSpaceDN w:val="0"/>
        <w:adjustRightInd w:val="0"/>
        <w:ind w:firstLine="720"/>
        <w:jc w:val="both"/>
      </w:pPr>
      <w:r w:rsidRPr="001B4955">
        <w:rPr>
          <w:bCs/>
        </w:rPr>
        <w:t xml:space="preserve">Vadovaudamasis Lietuvos Respublikos darbo kodekso 30 straipsniu, </w:t>
      </w:r>
      <w:r w:rsidR="008550F1">
        <w:t>Smurto ir priekabiavimo darbe prevencijos priemonių aprašu, patvirtintu Lietuvos Respublikos vyriausiojo valstybinio darbo inspektoriaus 2024 m. gruodžio 17 d. įsakymu Nr. EV-</w:t>
      </w:r>
      <w:r w:rsidR="008550F1" w:rsidRPr="008550F1">
        <w:t>221 „</w:t>
      </w:r>
      <w:r w:rsidR="008550F1" w:rsidRPr="008550F1">
        <w:rPr>
          <w:color w:val="000000"/>
        </w:rPr>
        <w:t>Dėl Smurto ir priekabiavimo darbe prevencijos priemonių aprašo patvirtinimo“</w:t>
      </w:r>
      <w:r w:rsidR="00427027">
        <w:t xml:space="preserve">, </w:t>
      </w:r>
      <w:r w:rsidRPr="001B4955">
        <w:rPr>
          <w:bCs/>
        </w:rPr>
        <w:t>Profesinės rizikos vertinimo bendraisiais nuostatais, patvirtintais Lietuvos Respublikos socialinės apsaugos ir darbo ministro ir Lietuvos Respublikos sveikatos apsaugos ministro 2012 m. spalio 25 d. įsakymu Nr.</w:t>
      </w:r>
      <w:r w:rsidR="0007597F">
        <w:rPr>
          <w:bCs/>
        </w:rPr>
        <w:t xml:space="preserve"> </w:t>
      </w:r>
      <w:r w:rsidRPr="001B4955">
        <w:rPr>
          <w:bCs/>
        </w:rPr>
        <w:t>A1-457/V-961</w:t>
      </w:r>
      <w:r w:rsidR="007E10E9">
        <w:rPr>
          <w:bCs/>
        </w:rPr>
        <w:t xml:space="preserve"> „</w:t>
      </w:r>
      <w:r w:rsidR="007E10E9">
        <w:rPr>
          <w:color w:val="000000"/>
        </w:rPr>
        <w:t>D</w:t>
      </w:r>
      <w:r w:rsidR="007E10E9" w:rsidRPr="007E10E9">
        <w:rPr>
          <w:color w:val="000000"/>
        </w:rPr>
        <w:t>ėl profesinės rizikos vertinimo bendrųjų nuostatų patvirtinimo</w:t>
      </w:r>
      <w:r w:rsidR="007E10E9">
        <w:rPr>
          <w:color w:val="000000"/>
        </w:rPr>
        <w:t xml:space="preserve">“, </w:t>
      </w:r>
      <w:r w:rsidR="007E10E9" w:rsidRPr="001D6421">
        <w:rPr>
          <w:color w:val="000000"/>
        </w:rPr>
        <w:t xml:space="preserve">Šakių rajono savivaldybės administracijos nuostatų, patvirtintų Šakių rajono savivaldybės tarybos 2024 m. kovo 15 d. sprendimu Nr. T-58 „Dėl Šakių rajono </w:t>
      </w:r>
      <w:r w:rsidR="007E10E9" w:rsidRPr="0063593C">
        <w:rPr>
          <w:color w:val="000000"/>
        </w:rPr>
        <w:t>savivaldybės administracijos nuostatų patvirtinimo“, 22.13 papunkčiu:</w:t>
      </w:r>
    </w:p>
    <w:p w14:paraId="55202237" w14:textId="0F365B09" w:rsidR="007E10E9" w:rsidRPr="0063593C" w:rsidRDefault="007E10E9" w:rsidP="00052DEE">
      <w:pPr>
        <w:pStyle w:val="Sraopastraipa"/>
        <w:numPr>
          <w:ilvl w:val="0"/>
          <w:numId w:val="7"/>
        </w:numPr>
        <w:tabs>
          <w:tab w:val="left" w:pos="993"/>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sz w:val="24"/>
          <w:szCs w:val="24"/>
        </w:rPr>
      </w:pPr>
      <w:r w:rsidRPr="0063593C">
        <w:rPr>
          <w:rFonts w:ascii="Times New Roman" w:hAnsi="Times New Roman" w:cs="Times New Roman"/>
          <w:bCs/>
          <w:spacing w:val="60"/>
          <w:sz w:val="24"/>
          <w:szCs w:val="24"/>
        </w:rPr>
        <w:t>T</w:t>
      </w:r>
      <w:r w:rsidR="00236948" w:rsidRPr="0063593C">
        <w:rPr>
          <w:rFonts w:ascii="Times New Roman" w:hAnsi="Times New Roman" w:cs="Times New Roman"/>
          <w:bCs/>
          <w:spacing w:val="60"/>
          <w:sz w:val="24"/>
          <w:szCs w:val="24"/>
        </w:rPr>
        <w:t>virtinu</w:t>
      </w:r>
      <w:r w:rsidR="00236948" w:rsidRPr="0063593C">
        <w:rPr>
          <w:rFonts w:ascii="Times New Roman" w:hAnsi="Times New Roman" w:cs="Times New Roman"/>
          <w:bCs/>
          <w:sz w:val="24"/>
          <w:szCs w:val="24"/>
        </w:rPr>
        <w:t xml:space="preserve"> </w:t>
      </w:r>
      <w:r w:rsidRPr="0063593C">
        <w:rPr>
          <w:rFonts w:ascii="Times New Roman" w:hAnsi="Times New Roman" w:cs="Times New Roman"/>
          <w:sz w:val="24"/>
          <w:szCs w:val="24"/>
        </w:rPr>
        <w:t xml:space="preserve">Šakių rajono savivaldybės administracijos </w:t>
      </w:r>
      <w:r w:rsidR="00236948" w:rsidRPr="0063593C">
        <w:rPr>
          <w:rFonts w:ascii="Times New Roman" w:hAnsi="Times New Roman" w:cs="Times New Roman"/>
          <w:sz w:val="24"/>
          <w:szCs w:val="24"/>
        </w:rPr>
        <w:t>darbuotojų smurto ir (ar) priekabiavimo prevencijos politikos</w:t>
      </w:r>
      <w:r w:rsidR="007905A2">
        <w:rPr>
          <w:rFonts w:ascii="Times New Roman" w:hAnsi="Times New Roman" w:cs="Times New Roman"/>
          <w:sz w:val="24"/>
          <w:szCs w:val="24"/>
        </w:rPr>
        <w:t xml:space="preserve"> ir jos </w:t>
      </w:r>
      <w:r w:rsidR="00236948" w:rsidRPr="0063593C">
        <w:rPr>
          <w:rFonts w:ascii="Times New Roman" w:hAnsi="Times New Roman" w:cs="Times New Roman"/>
          <w:sz w:val="24"/>
          <w:szCs w:val="24"/>
        </w:rPr>
        <w:t xml:space="preserve"> įgyvendinimo tvarkos aprašą</w:t>
      </w:r>
      <w:r w:rsidR="007905A2">
        <w:rPr>
          <w:rFonts w:ascii="Times New Roman" w:hAnsi="Times New Roman" w:cs="Times New Roman"/>
          <w:sz w:val="24"/>
          <w:szCs w:val="24"/>
        </w:rPr>
        <w:t xml:space="preserve"> (toliau – Aprašas)</w:t>
      </w:r>
      <w:r w:rsidR="00236948" w:rsidRPr="0063593C">
        <w:rPr>
          <w:rFonts w:ascii="Times New Roman" w:hAnsi="Times New Roman" w:cs="Times New Roman"/>
          <w:sz w:val="24"/>
          <w:szCs w:val="24"/>
        </w:rPr>
        <w:t xml:space="preserve"> (pridedama).</w:t>
      </w:r>
    </w:p>
    <w:p w14:paraId="30101C2E" w14:textId="08EF4D8E" w:rsidR="0007597F" w:rsidRPr="0063593C" w:rsidRDefault="006C6C0C" w:rsidP="00052DEE">
      <w:pPr>
        <w:pStyle w:val="Sraopastraipa"/>
        <w:numPr>
          <w:ilvl w:val="0"/>
          <w:numId w:val="7"/>
        </w:numPr>
        <w:tabs>
          <w:tab w:val="left" w:pos="993"/>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sz w:val="24"/>
          <w:szCs w:val="24"/>
        </w:rPr>
      </w:pPr>
      <w:r w:rsidRPr="0063593C">
        <w:rPr>
          <w:rFonts w:ascii="Times New Roman" w:hAnsi="Times New Roman" w:cs="Times New Roman"/>
          <w:spacing w:val="60"/>
          <w:sz w:val="24"/>
          <w:szCs w:val="24"/>
        </w:rPr>
        <w:t>Nustata</w:t>
      </w:r>
      <w:r w:rsidR="007E10E9" w:rsidRPr="0063593C">
        <w:rPr>
          <w:rFonts w:ascii="Times New Roman" w:hAnsi="Times New Roman" w:cs="Times New Roman"/>
          <w:spacing w:val="60"/>
          <w:sz w:val="24"/>
          <w:szCs w:val="24"/>
        </w:rPr>
        <w:t>u</w:t>
      </w:r>
      <w:r w:rsidR="0007597F" w:rsidRPr="0063593C">
        <w:rPr>
          <w:rFonts w:ascii="Times New Roman" w:hAnsi="Times New Roman" w:cs="Times New Roman"/>
          <w:sz w:val="24"/>
          <w:szCs w:val="24"/>
        </w:rPr>
        <w:t xml:space="preserve">, kad su </w:t>
      </w:r>
      <w:r w:rsidR="007905A2">
        <w:rPr>
          <w:rFonts w:ascii="Times New Roman" w:hAnsi="Times New Roman" w:cs="Times New Roman"/>
          <w:sz w:val="24"/>
          <w:szCs w:val="24"/>
        </w:rPr>
        <w:t>1 punktu patvirtintu</w:t>
      </w:r>
      <w:r w:rsidR="0007597F" w:rsidRPr="0063593C">
        <w:rPr>
          <w:rFonts w:ascii="Times New Roman" w:hAnsi="Times New Roman" w:cs="Times New Roman"/>
          <w:sz w:val="24"/>
          <w:szCs w:val="24"/>
        </w:rPr>
        <w:t xml:space="preserve"> </w:t>
      </w:r>
      <w:r w:rsidR="007905A2">
        <w:rPr>
          <w:rFonts w:ascii="Times New Roman" w:hAnsi="Times New Roman" w:cs="Times New Roman"/>
          <w:sz w:val="24"/>
          <w:szCs w:val="24"/>
        </w:rPr>
        <w:t>A</w:t>
      </w:r>
      <w:r w:rsidR="0007597F" w:rsidRPr="0063593C">
        <w:rPr>
          <w:rFonts w:ascii="Times New Roman" w:hAnsi="Times New Roman" w:cs="Times New Roman"/>
          <w:sz w:val="24"/>
          <w:szCs w:val="24"/>
        </w:rPr>
        <w:t>prašu:</w:t>
      </w:r>
    </w:p>
    <w:p w14:paraId="370061F8" w14:textId="45EA734E" w:rsidR="0007597F" w:rsidRPr="0063593C" w:rsidRDefault="007E10E9" w:rsidP="00052DEE">
      <w:pPr>
        <w:pStyle w:val="Sraopastraipa"/>
        <w:numPr>
          <w:ilvl w:val="1"/>
          <w:numId w:val="7"/>
        </w:numPr>
        <w:tabs>
          <w:tab w:val="left" w:pos="993"/>
          <w:tab w:val="left" w:pos="1276"/>
          <w:tab w:val="left" w:pos="1757"/>
        </w:tabs>
        <w:autoSpaceDE w:val="0"/>
        <w:autoSpaceDN w:val="0"/>
        <w:adjustRightInd w:val="0"/>
        <w:spacing w:after="0" w:line="240" w:lineRule="auto"/>
        <w:ind w:left="0" w:firstLine="720"/>
        <w:jc w:val="both"/>
        <w:rPr>
          <w:rFonts w:ascii="Times New Roman" w:hAnsi="Times New Roman" w:cs="Times New Roman"/>
          <w:sz w:val="24"/>
          <w:szCs w:val="24"/>
        </w:rPr>
      </w:pPr>
      <w:r w:rsidRPr="0063593C">
        <w:rPr>
          <w:rFonts w:ascii="Times New Roman" w:hAnsi="Times New Roman" w:cs="Times New Roman"/>
          <w:bCs/>
          <w:sz w:val="24"/>
          <w:szCs w:val="24"/>
        </w:rPr>
        <w:t xml:space="preserve">rajono savivaldybės administracijos </w:t>
      </w:r>
      <w:r w:rsidR="007C1FA1" w:rsidRPr="0063593C">
        <w:rPr>
          <w:rFonts w:ascii="Times New Roman" w:hAnsi="Times New Roman" w:cs="Times New Roman"/>
          <w:bCs/>
          <w:sz w:val="24"/>
          <w:szCs w:val="24"/>
        </w:rPr>
        <w:t xml:space="preserve">darbuotojai susipažįsta per </w:t>
      </w:r>
      <w:r w:rsidR="007905A2">
        <w:rPr>
          <w:rFonts w:ascii="Times New Roman" w:hAnsi="Times New Roman" w:cs="Times New Roman"/>
          <w:bCs/>
          <w:sz w:val="24"/>
          <w:szCs w:val="24"/>
        </w:rPr>
        <w:t xml:space="preserve">Dokumentų valdymo sistemą (toliau </w:t>
      </w:r>
      <w:r w:rsidR="00AF4FDA">
        <w:rPr>
          <w:rFonts w:ascii="Times New Roman" w:hAnsi="Times New Roman" w:cs="Times New Roman"/>
          <w:bCs/>
          <w:sz w:val="24"/>
          <w:szCs w:val="24"/>
        </w:rPr>
        <w:t xml:space="preserve">– </w:t>
      </w:r>
      <w:r w:rsidR="007C1FA1" w:rsidRPr="0063593C">
        <w:rPr>
          <w:rFonts w:ascii="Times New Roman" w:hAnsi="Times New Roman" w:cs="Times New Roman"/>
          <w:bCs/>
          <w:sz w:val="24"/>
          <w:szCs w:val="24"/>
        </w:rPr>
        <w:t>DVS</w:t>
      </w:r>
      <w:r w:rsidR="007905A2">
        <w:rPr>
          <w:rFonts w:ascii="Times New Roman" w:hAnsi="Times New Roman" w:cs="Times New Roman"/>
          <w:bCs/>
          <w:sz w:val="24"/>
          <w:szCs w:val="24"/>
        </w:rPr>
        <w:t>)</w:t>
      </w:r>
      <w:r w:rsidR="0007597F" w:rsidRPr="0063593C">
        <w:rPr>
          <w:rFonts w:ascii="Times New Roman" w:hAnsi="Times New Roman" w:cs="Times New Roman"/>
          <w:bCs/>
          <w:sz w:val="24"/>
          <w:szCs w:val="24"/>
        </w:rPr>
        <w:t>;</w:t>
      </w:r>
    </w:p>
    <w:p w14:paraId="3787897E" w14:textId="71A0F757" w:rsidR="007C1FA1" w:rsidRPr="0063593C" w:rsidRDefault="0007597F" w:rsidP="00052DEE">
      <w:pPr>
        <w:pStyle w:val="Sraopastraipa"/>
        <w:numPr>
          <w:ilvl w:val="1"/>
          <w:numId w:val="7"/>
        </w:numPr>
        <w:tabs>
          <w:tab w:val="left" w:pos="993"/>
          <w:tab w:val="left" w:pos="1276"/>
          <w:tab w:val="left" w:pos="1757"/>
        </w:tabs>
        <w:autoSpaceDE w:val="0"/>
        <w:autoSpaceDN w:val="0"/>
        <w:adjustRightInd w:val="0"/>
        <w:spacing w:after="0" w:line="240" w:lineRule="auto"/>
        <w:ind w:left="0" w:firstLine="720"/>
        <w:jc w:val="both"/>
        <w:rPr>
          <w:rFonts w:ascii="Times New Roman" w:hAnsi="Times New Roman" w:cs="Times New Roman"/>
          <w:sz w:val="24"/>
          <w:szCs w:val="24"/>
        </w:rPr>
      </w:pPr>
      <w:r w:rsidRPr="0063593C">
        <w:rPr>
          <w:rFonts w:ascii="Times New Roman" w:hAnsi="Times New Roman" w:cs="Times New Roman"/>
          <w:bCs/>
          <w:sz w:val="24"/>
          <w:szCs w:val="24"/>
        </w:rPr>
        <w:t xml:space="preserve">rajono savivaldybės administracijos </w:t>
      </w:r>
      <w:r w:rsidR="0002414E" w:rsidRPr="0063593C">
        <w:rPr>
          <w:rFonts w:ascii="Times New Roman" w:hAnsi="Times New Roman" w:cs="Times New Roman"/>
          <w:bCs/>
          <w:sz w:val="24"/>
          <w:szCs w:val="24"/>
        </w:rPr>
        <w:t>darbuotoj</w:t>
      </w:r>
      <w:r w:rsidR="0063593C" w:rsidRPr="0063593C">
        <w:rPr>
          <w:rFonts w:ascii="Times New Roman" w:hAnsi="Times New Roman" w:cs="Times New Roman"/>
          <w:bCs/>
          <w:sz w:val="24"/>
          <w:szCs w:val="24"/>
        </w:rPr>
        <w:t>us</w:t>
      </w:r>
      <w:r w:rsidR="0002414E" w:rsidRPr="0063593C">
        <w:rPr>
          <w:rFonts w:ascii="Times New Roman" w:hAnsi="Times New Roman" w:cs="Times New Roman"/>
          <w:bCs/>
          <w:sz w:val="24"/>
          <w:szCs w:val="24"/>
        </w:rPr>
        <w:t>, nesinaudojan</w:t>
      </w:r>
      <w:r w:rsidR="0063593C" w:rsidRPr="0063593C">
        <w:rPr>
          <w:rFonts w:ascii="Times New Roman" w:hAnsi="Times New Roman" w:cs="Times New Roman"/>
          <w:bCs/>
          <w:sz w:val="24"/>
          <w:szCs w:val="24"/>
        </w:rPr>
        <w:t>čius</w:t>
      </w:r>
      <w:r w:rsidR="0002414E" w:rsidRPr="0063593C">
        <w:rPr>
          <w:rFonts w:ascii="Times New Roman" w:hAnsi="Times New Roman" w:cs="Times New Roman"/>
          <w:bCs/>
          <w:sz w:val="24"/>
          <w:szCs w:val="24"/>
        </w:rPr>
        <w:t xml:space="preserve"> DVS</w:t>
      </w:r>
      <w:r w:rsidRPr="0063593C">
        <w:rPr>
          <w:rFonts w:ascii="Times New Roman" w:hAnsi="Times New Roman" w:cs="Times New Roman"/>
          <w:sz w:val="24"/>
          <w:szCs w:val="24"/>
        </w:rPr>
        <w:t>,</w:t>
      </w:r>
      <w:r w:rsidR="007C1FA1" w:rsidRPr="0063593C">
        <w:rPr>
          <w:rFonts w:ascii="Times New Roman" w:hAnsi="Times New Roman" w:cs="Times New Roman"/>
          <w:sz w:val="24"/>
          <w:szCs w:val="24"/>
        </w:rPr>
        <w:t xml:space="preserve"> supažindin</w:t>
      </w:r>
      <w:r w:rsidR="007E10E9" w:rsidRPr="0063593C">
        <w:rPr>
          <w:rFonts w:ascii="Times New Roman" w:hAnsi="Times New Roman" w:cs="Times New Roman"/>
          <w:sz w:val="24"/>
          <w:szCs w:val="24"/>
        </w:rPr>
        <w:t>a</w:t>
      </w:r>
      <w:r w:rsidR="007C1FA1" w:rsidRPr="0063593C">
        <w:rPr>
          <w:rFonts w:ascii="Times New Roman" w:hAnsi="Times New Roman" w:cs="Times New Roman"/>
          <w:sz w:val="24"/>
          <w:szCs w:val="24"/>
        </w:rPr>
        <w:t xml:space="preserve"> </w:t>
      </w:r>
      <w:r w:rsidRPr="0063593C">
        <w:rPr>
          <w:rFonts w:ascii="Times New Roman" w:hAnsi="Times New Roman" w:cs="Times New Roman"/>
          <w:sz w:val="24"/>
          <w:szCs w:val="24"/>
        </w:rPr>
        <w:t>skyriaus vedėj</w:t>
      </w:r>
      <w:r w:rsidR="0063593C" w:rsidRPr="0063593C">
        <w:rPr>
          <w:rFonts w:ascii="Times New Roman" w:hAnsi="Times New Roman" w:cs="Times New Roman"/>
          <w:sz w:val="24"/>
          <w:szCs w:val="24"/>
        </w:rPr>
        <w:t>ai</w:t>
      </w:r>
      <w:r w:rsidRPr="0063593C">
        <w:rPr>
          <w:rFonts w:ascii="Times New Roman" w:hAnsi="Times New Roman" w:cs="Times New Roman"/>
          <w:sz w:val="24"/>
          <w:szCs w:val="24"/>
        </w:rPr>
        <w:t xml:space="preserve"> ar seniūn</w:t>
      </w:r>
      <w:r w:rsidR="0063593C" w:rsidRPr="0063593C">
        <w:rPr>
          <w:rFonts w:ascii="Times New Roman" w:hAnsi="Times New Roman" w:cs="Times New Roman"/>
          <w:sz w:val="24"/>
          <w:szCs w:val="24"/>
        </w:rPr>
        <w:t>ai</w:t>
      </w:r>
      <w:r w:rsidRPr="0063593C">
        <w:rPr>
          <w:rFonts w:ascii="Times New Roman" w:hAnsi="Times New Roman" w:cs="Times New Roman"/>
          <w:sz w:val="24"/>
          <w:szCs w:val="24"/>
        </w:rPr>
        <w:t xml:space="preserve"> </w:t>
      </w:r>
      <w:r w:rsidR="007C1FA1" w:rsidRPr="0063593C">
        <w:rPr>
          <w:rFonts w:ascii="Times New Roman" w:hAnsi="Times New Roman" w:cs="Times New Roman"/>
          <w:sz w:val="24"/>
          <w:szCs w:val="24"/>
        </w:rPr>
        <w:t>pasirašytinai.</w:t>
      </w:r>
    </w:p>
    <w:p w14:paraId="15321DB7" w14:textId="321E2B99" w:rsidR="007C1FA1" w:rsidRPr="008550F1" w:rsidRDefault="007E10E9" w:rsidP="00052DEE">
      <w:pPr>
        <w:pStyle w:val="Sraopastraipa"/>
        <w:numPr>
          <w:ilvl w:val="0"/>
          <w:numId w:val="7"/>
        </w:numPr>
        <w:tabs>
          <w:tab w:val="left" w:pos="993"/>
          <w:tab w:val="left" w:pos="1457"/>
          <w:tab w:val="left" w:pos="1604"/>
          <w:tab w:val="left" w:pos="1757"/>
        </w:tabs>
        <w:autoSpaceDE w:val="0"/>
        <w:autoSpaceDN w:val="0"/>
        <w:adjustRightInd w:val="0"/>
        <w:spacing w:after="0" w:line="240" w:lineRule="auto"/>
        <w:ind w:left="0" w:firstLine="720"/>
        <w:jc w:val="both"/>
      </w:pPr>
      <w:r w:rsidRPr="0063593C">
        <w:rPr>
          <w:rFonts w:ascii="Times New Roman" w:hAnsi="Times New Roman" w:cs="Times New Roman"/>
          <w:spacing w:val="60"/>
          <w:sz w:val="24"/>
          <w:szCs w:val="24"/>
        </w:rPr>
        <w:t>Pripažįstu</w:t>
      </w:r>
      <w:r w:rsidRPr="0063593C">
        <w:rPr>
          <w:rFonts w:ascii="Times New Roman" w:hAnsi="Times New Roman" w:cs="Times New Roman"/>
          <w:sz w:val="24"/>
          <w:szCs w:val="24"/>
        </w:rPr>
        <w:t xml:space="preserve"> netekusiu galios rajono savivaldybės administracijos direktoriaus 2022 m. lapkričio 15 d. įsakymo Nr. AT-1033 „Dėl darbuotojų smurto ir (ar) priekabiavimo prevencijos politikos</w:t>
      </w:r>
      <w:r>
        <w:rPr>
          <w:rFonts w:ascii="Times New Roman" w:hAnsi="Times New Roman" w:cs="Times New Roman"/>
          <w:sz w:val="24"/>
          <w:szCs w:val="24"/>
        </w:rPr>
        <w:t xml:space="preserve"> patvirtinimo“, 1.1 p</w:t>
      </w:r>
      <w:r w:rsidR="007905A2">
        <w:rPr>
          <w:rFonts w:ascii="Times New Roman" w:hAnsi="Times New Roman" w:cs="Times New Roman"/>
          <w:sz w:val="24"/>
          <w:szCs w:val="24"/>
        </w:rPr>
        <w:t>apunktį</w:t>
      </w:r>
      <w:r>
        <w:rPr>
          <w:rFonts w:ascii="Times New Roman" w:hAnsi="Times New Roman" w:cs="Times New Roman"/>
          <w:sz w:val="24"/>
          <w:szCs w:val="24"/>
        </w:rPr>
        <w:t xml:space="preserve">. </w:t>
      </w:r>
    </w:p>
    <w:p w14:paraId="396ED50D" w14:textId="785AF297" w:rsidR="00236948" w:rsidRPr="001B4955" w:rsidRDefault="00052DEE" w:rsidP="00052DEE">
      <w:pPr>
        <w:ind w:firstLine="720"/>
        <w:jc w:val="both"/>
      </w:pPr>
      <w:r w:rsidRPr="00052DEE">
        <w:t>Šis įsakymas per vieną mėnesį nuo įsakymo įteikimo dienos gali būti skundžiamas Lietuvos administracinių ginčų komisijos Kauno apygardos skyriui adresu: Laisvės al. 36, Kaunas, arba Regionų  administracinio teismo Kauno rūmams adresu: A. Mickevičiaus g. 8A, Kaunas.</w:t>
      </w:r>
    </w:p>
    <w:p w14:paraId="6BF0325B" w14:textId="77777777" w:rsidR="00236948" w:rsidRPr="001B4955" w:rsidRDefault="00236948" w:rsidP="00052DEE">
      <w:pPr>
        <w:tabs>
          <w:tab w:val="right" w:pos="9356"/>
        </w:tabs>
        <w:ind w:firstLine="720"/>
        <w:jc w:val="both"/>
        <w:rPr>
          <w:color w:val="000000"/>
        </w:rPr>
      </w:pPr>
    </w:p>
    <w:p w14:paraId="0ADF45AE" w14:textId="68DC9831" w:rsidR="007F252B" w:rsidRDefault="007F252B" w:rsidP="007F252B">
      <w:r>
        <w:t>Administracijos d</w:t>
      </w:r>
      <w:r w:rsidRPr="004023E7">
        <w:t xml:space="preserve">irektorius                                                      </w:t>
      </w:r>
      <w:r w:rsidR="00052DEE">
        <w:t xml:space="preserve">                       </w:t>
      </w:r>
      <w:r w:rsidRPr="004023E7">
        <w:t xml:space="preserve">               </w:t>
      </w:r>
      <w:r w:rsidRPr="00D445CD">
        <w:t>Vytautas Ižganaitis</w:t>
      </w:r>
      <w:r w:rsidRPr="004023E7">
        <w:t xml:space="preserve">           </w:t>
      </w:r>
      <w:r>
        <w:t xml:space="preserve">  </w:t>
      </w:r>
    </w:p>
    <w:p w14:paraId="0D51660B" w14:textId="77777777" w:rsidR="00052DEE" w:rsidRDefault="00052DEE" w:rsidP="007E10E9">
      <w:pPr>
        <w:shd w:val="clear" w:color="auto" w:fill="FFFFFF"/>
        <w:rPr>
          <w:lang w:eastAsia="lt-LT"/>
        </w:rPr>
      </w:pPr>
    </w:p>
    <w:p w14:paraId="3743E452" w14:textId="77777777" w:rsidR="00052DEE" w:rsidRDefault="00052DEE" w:rsidP="007E10E9">
      <w:pPr>
        <w:shd w:val="clear" w:color="auto" w:fill="FFFFFF"/>
        <w:rPr>
          <w:lang w:eastAsia="lt-LT"/>
        </w:rPr>
      </w:pPr>
    </w:p>
    <w:p w14:paraId="78D71C23" w14:textId="77777777" w:rsidR="00052DEE" w:rsidRDefault="00052DEE" w:rsidP="007E10E9">
      <w:pPr>
        <w:shd w:val="clear" w:color="auto" w:fill="FFFFFF"/>
        <w:rPr>
          <w:lang w:eastAsia="lt-LT"/>
        </w:rPr>
      </w:pPr>
    </w:p>
    <w:p w14:paraId="3AC948CA" w14:textId="77777777" w:rsidR="00052DEE" w:rsidRDefault="00052DEE" w:rsidP="007E10E9">
      <w:pPr>
        <w:shd w:val="clear" w:color="auto" w:fill="FFFFFF"/>
        <w:rPr>
          <w:lang w:eastAsia="lt-LT"/>
        </w:rPr>
      </w:pPr>
    </w:p>
    <w:p w14:paraId="434818EF" w14:textId="56FA505D" w:rsidR="007E10E9" w:rsidRPr="00386C58" w:rsidRDefault="007E10E9" w:rsidP="007E10E9">
      <w:pPr>
        <w:shd w:val="clear" w:color="auto" w:fill="FFFFFF"/>
        <w:rPr>
          <w:lang w:eastAsia="lt-LT"/>
        </w:rPr>
      </w:pPr>
      <w:r w:rsidRPr="00386C58">
        <w:rPr>
          <w:lang w:eastAsia="lt-LT"/>
        </w:rPr>
        <w:t>Parengė</w:t>
      </w:r>
    </w:p>
    <w:p w14:paraId="3FF16CDB" w14:textId="77777777" w:rsidR="007E10E9" w:rsidRPr="00386C58" w:rsidRDefault="007E10E9" w:rsidP="007E10E9">
      <w:pPr>
        <w:shd w:val="clear" w:color="auto" w:fill="FFFFFF"/>
        <w:rPr>
          <w:lang w:eastAsia="lt-LT"/>
        </w:rPr>
      </w:pPr>
      <w:r w:rsidRPr="00386C58">
        <w:rPr>
          <w:lang w:eastAsia="lt-LT"/>
        </w:rPr>
        <w:t>Teisės, personalo ir civilinės metrikacijos skyriaus</w:t>
      </w:r>
    </w:p>
    <w:p w14:paraId="2BE9D3D8" w14:textId="77777777" w:rsidR="007E10E9" w:rsidRPr="00386C58" w:rsidRDefault="007E10E9" w:rsidP="007E10E9">
      <w:pPr>
        <w:shd w:val="clear" w:color="auto" w:fill="FFFFFF"/>
        <w:rPr>
          <w:lang w:eastAsia="lt-LT"/>
        </w:rPr>
      </w:pPr>
      <w:r w:rsidRPr="00386C58">
        <w:rPr>
          <w:lang w:eastAsia="lt-LT"/>
        </w:rPr>
        <w:t>vedėjo pavaduotoja</w:t>
      </w:r>
    </w:p>
    <w:p w14:paraId="4470C77B" w14:textId="77777777" w:rsidR="007E10E9" w:rsidRPr="00386C58" w:rsidRDefault="007E10E9" w:rsidP="007E10E9">
      <w:pPr>
        <w:shd w:val="clear" w:color="auto" w:fill="FFFFFF"/>
        <w:rPr>
          <w:lang w:eastAsia="lt-LT"/>
        </w:rPr>
      </w:pPr>
    </w:p>
    <w:p w14:paraId="35A1947F" w14:textId="77777777" w:rsidR="007E10E9" w:rsidRDefault="007E10E9" w:rsidP="007E10E9">
      <w:pPr>
        <w:shd w:val="clear" w:color="auto" w:fill="FFFFFF"/>
        <w:rPr>
          <w:lang w:eastAsia="lt-LT"/>
        </w:rPr>
      </w:pPr>
      <w:r w:rsidRPr="00386C58">
        <w:rPr>
          <w:lang w:eastAsia="lt-LT"/>
        </w:rPr>
        <w:t xml:space="preserve">Daiva </w:t>
      </w:r>
      <w:proofErr w:type="spellStart"/>
      <w:r w:rsidRPr="00386C58">
        <w:rPr>
          <w:lang w:eastAsia="lt-LT"/>
        </w:rPr>
        <w:t>Subačienė</w:t>
      </w:r>
      <w:proofErr w:type="spellEnd"/>
    </w:p>
    <w:p w14:paraId="12CAABAC" w14:textId="3EDD7CFF" w:rsidR="007E10E9" w:rsidRDefault="007E10E9" w:rsidP="007E10E9">
      <w:r>
        <w:rPr>
          <w:lang w:eastAsia="lt-LT"/>
        </w:rPr>
        <w:t>2025-</w:t>
      </w:r>
      <w:r w:rsidR="00052DEE">
        <w:rPr>
          <w:lang w:eastAsia="lt-LT"/>
        </w:rPr>
        <w:t>02-11</w:t>
      </w:r>
    </w:p>
    <w:p w14:paraId="47161C17" w14:textId="77777777" w:rsidR="00236948" w:rsidRDefault="00236948" w:rsidP="00236948">
      <w:pPr>
        <w:rPr>
          <w:b/>
        </w:rPr>
      </w:pPr>
    </w:p>
    <w:p w14:paraId="36406C35" w14:textId="77777777" w:rsidR="00236948" w:rsidRPr="001B4955" w:rsidRDefault="00236948" w:rsidP="00236948">
      <w:pPr>
        <w:rPr>
          <w:b/>
        </w:rPr>
      </w:pPr>
    </w:p>
    <w:p w14:paraId="7E747611" w14:textId="77777777" w:rsidR="00236948" w:rsidRDefault="00236948" w:rsidP="0059780F">
      <w:pPr>
        <w:shd w:val="clear" w:color="auto" w:fill="FFFFFF"/>
        <w:autoSpaceDE w:val="0"/>
        <w:ind w:left="3888" w:firstLine="1296"/>
      </w:pPr>
    </w:p>
    <w:p w14:paraId="05D768E0" w14:textId="3D04DBE3" w:rsidR="0059780F" w:rsidRPr="009C4CAA" w:rsidRDefault="0059780F" w:rsidP="0059780F">
      <w:pPr>
        <w:shd w:val="clear" w:color="auto" w:fill="FFFFFF"/>
        <w:autoSpaceDE w:val="0"/>
        <w:ind w:left="3888" w:firstLine="1296"/>
      </w:pPr>
      <w:r w:rsidRPr="009C4CAA">
        <w:t>PATVIRTINTA</w:t>
      </w:r>
    </w:p>
    <w:p w14:paraId="33DF2009" w14:textId="10E4A0E2" w:rsidR="0059780F" w:rsidRPr="009C4CAA" w:rsidRDefault="005A7DCC" w:rsidP="0059780F">
      <w:pPr>
        <w:shd w:val="clear" w:color="auto" w:fill="FFFFFF"/>
        <w:autoSpaceDE w:val="0"/>
        <w:ind w:left="5184"/>
      </w:pPr>
      <w:r w:rsidRPr="009C4CAA">
        <w:t xml:space="preserve">Šakių rajono savivaldybės administracijos </w:t>
      </w:r>
    </w:p>
    <w:p w14:paraId="11DCCEC2" w14:textId="221A1E94" w:rsidR="0059780F" w:rsidRPr="009C4CAA" w:rsidRDefault="0059780F" w:rsidP="0059780F">
      <w:pPr>
        <w:shd w:val="clear" w:color="auto" w:fill="FFFFFF"/>
        <w:autoSpaceDE w:val="0"/>
        <w:ind w:left="3888" w:firstLine="1296"/>
      </w:pPr>
      <w:r w:rsidRPr="009C4CAA">
        <w:t>direktoriaus 202</w:t>
      </w:r>
      <w:r w:rsidR="00E40DCD" w:rsidRPr="009C4CAA">
        <w:t>5</w:t>
      </w:r>
      <w:r w:rsidRPr="009C4CAA">
        <w:t xml:space="preserve"> m. </w:t>
      </w:r>
      <w:r w:rsidR="00E40DCD" w:rsidRPr="009C4CAA">
        <w:t xml:space="preserve">vasario </w:t>
      </w:r>
      <w:r w:rsidR="005A7DCC">
        <w:t xml:space="preserve">  </w:t>
      </w:r>
      <w:r w:rsidRPr="009C4CAA">
        <w:t xml:space="preserve"> d. </w:t>
      </w:r>
    </w:p>
    <w:p w14:paraId="5EF4965E" w14:textId="147A14AE" w:rsidR="0059780F" w:rsidRPr="009C4CAA" w:rsidRDefault="0059780F" w:rsidP="0059780F">
      <w:pPr>
        <w:shd w:val="clear" w:color="auto" w:fill="FFFFFF"/>
        <w:autoSpaceDE w:val="0"/>
        <w:ind w:left="3888" w:firstLine="1296"/>
      </w:pPr>
      <w:r w:rsidRPr="009C4CAA">
        <w:t>įsakymu Nr.</w:t>
      </w:r>
      <w:r w:rsidR="005A7DCC">
        <w:t xml:space="preserve"> AT-</w:t>
      </w:r>
      <w:r w:rsidRPr="009C4CAA">
        <w:t xml:space="preserve"> ___</w:t>
      </w:r>
    </w:p>
    <w:p w14:paraId="68398AF2" w14:textId="77777777" w:rsidR="0059780F" w:rsidRPr="009C4CAA" w:rsidRDefault="0059780F" w:rsidP="0059780F">
      <w:pPr>
        <w:jc w:val="center"/>
      </w:pPr>
    </w:p>
    <w:p w14:paraId="02945290" w14:textId="13FD45DC" w:rsidR="0059780F" w:rsidRPr="009C4CAA" w:rsidRDefault="0059780F" w:rsidP="005A7DCC">
      <w:pPr>
        <w:jc w:val="center"/>
        <w:rPr>
          <w:b/>
          <w:bCs/>
        </w:rPr>
      </w:pPr>
      <w:r w:rsidRPr="009C4CAA">
        <w:rPr>
          <w:b/>
          <w:bCs/>
        </w:rPr>
        <w:t xml:space="preserve">DARBUOTOJŲ SMURTO IR (AR) PRIEKABIAVIMO PREVENCIJOS POLITIKA </w:t>
      </w:r>
      <w:r w:rsidR="007905A2">
        <w:rPr>
          <w:b/>
          <w:bCs/>
        </w:rPr>
        <w:t xml:space="preserve">IR </w:t>
      </w:r>
      <w:r w:rsidRPr="009C4CAA">
        <w:rPr>
          <w:b/>
        </w:rPr>
        <w:t>JOS ĮGYVENDINIMO TVARKOS APRAŠAS</w:t>
      </w:r>
    </w:p>
    <w:p w14:paraId="0F302054" w14:textId="77777777" w:rsidR="0059780F" w:rsidRPr="009C4CAA" w:rsidRDefault="0059780F" w:rsidP="0059780F">
      <w:pPr>
        <w:spacing w:line="360" w:lineRule="auto"/>
        <w:jc w:val="center"/>
        <w:rPr>
          <w:b/>
          <w:bCs/>
        </w:rPr>
      </w:pPr>
    </w:p>
    <w:p w14:paraId="4454EAF8" w14:textId="77777777" w:rsidR="0059780F" w:rsidRPr="009C4CAA" w:rsidRDefault="0059780F" w:rsidP="005A7DCC">
      <w:pPr>
        <w:shd w:val="clear" w:color="auto" w:fill="FFFFFF"/>
        <w:autoSpaceDE w:val="0"/>
        <w:jc w:val="center"/>
        <w:rPr>
          <w:b/>
          <w:bCs/>
        </w:rPr>
      </w:pPr>
      <w:r w:rsidRPr="009C4CAA">
        <w:rPr>
          <w:b/>
          <w:bCs/>
        </w:rPr>
        <w:t>I SKYRIUS</w:t>
      </w:r>
    </w:p>
    <w:p w14:paraId="08C6FC45" w14:textId="4020637E" w:rsidR="0059780F" w:rsidRDefault="0059780F" w:rsidP="005A7DCC">
      <w:pPr>
        <w:shd w:val="clear" w:color="auto" w:fill="FFFFFF"/>
        <w:autoSpaceDE w:val="0"/>
        <w:jc w:val="center"/>
        <w:rPr>
          <w:b/>
          <w:bCs/>
        </w:rPr>
      </w:pPr>
      <w:r w:rsidRPr="009C4CAA">
        <w:rPr>
          <w:b/>
          <w:bCs/>
        </w:rPr>
        <w:t>BENDROSIOS NUOSTATOS</w:t>
      </w:r>
    </w:p>
    <w:p w14:paraId="3595BDC7" w14:textId="77777777" w:rsidR="005A7DCC" w:rsidRPr="009C4CAA" w:rsidRDefault="005A7DCC" w:rsidP="005A7DCC">
      <w:pPr>
        <w:shd w:val="clear" w:color="auto" w:fill="FFFFFF"/>
        <w:autoSpaceDE w:val="0"/>
        <w:jc w:val="center"/>
        <w:rPr>
          <w:b/>
          <w:bCs/>
        </w:rPr>
      </w:pPr>
    </w:p>
    <w:p w14:paraId="54C8A42E" w14:textId="62944493"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 xml:space="preserve">Darbuotojų smurto ir (ar) priekabiavimo prevencijos politika </w:t>
      </w:r>
      <w:r w:rsidR="007905A2">
        <w:rPr>
          <w:rFonts w:ascii="Times New Roman" w:hAnsi="Times New Roman"/>
          <w:sz w:val="24"/>
          <w:szCs w:val="24"/>
        </w:rPr>
        <w:t xml:space="preserve">ir </w:t>
      </w:r>
      <w:r w:rsidRPr="009C4CAA">
        <w:rPr>
          <w:rFonts w:ascii="Times New Roman" w:hAnsi="Times New Roman"/>
          <w:sz w:val="24"/>
          <w:szCs w:val="24"/>
        </w:rPr>
        <w:t xml:space="preserve">jos įgyvendinimo tvarkos aprašas (toliau – Aprašas) nustato principus, kuriais vadovaujamasi ŠAKIŲ RAJONO SAVIVALDYBĖS ADMINISTRACIJA (toliau – </w:t>
      </w:r>
      <w:r w:rsidR="00DF45C3" w:rsidRPr="009C4CAA">
        <w:rPr>
          <w:rFonts w:ascii="Times New Roman" w:hAnsi="Times New Roman"/>
          <w:sz w:val="24"/>
          <w:szCs w:val="24"/>
        </w:rPr>
        <w:t>Įstaiga</w:t>
      </w:r>
      <w:r w:rsidRPr="009C4CAA">
        <w:rPr>
          <w:rFonts w:ascii="Times New Roman" w:hAnsi="Times New Roman"/>
          <w:sz w:val="24"/>
          <w:szCs w:val="24"/>
        </w:rPr>
        <w:t xml:space="preserve">), siekia užtikrinti darbuotojų psichologinį saugumą, smurto ir priekabiavimo darbe prevencijos principus, jų įgyvendinimo priemones, smurto ir priekabiavimo darbe atvejų registravimo ir nagrinėjimo tvarką, prevencijos ir intervencijos priemonių sistemą kurti saugiai darbo aplinkai </w:t>
      </w:r>
      <w:r w:rsidR="00DF45C3" w:rsidRPr="009C4CAA">
        <w:rPr>
          <w:rFonts w:ascii="Times New Roman" w:hAnsi="Times New Roman"/>
          <w:sz w:val="24"/>
          <w:szCs w:val="24"/>
        </w:rPr>
        <w:t>Įstaigoje.</w:t>
      </w:r>
    </w:p>
    <w:p w14:paraId="304F4CA2" w14:textId="381CE601"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Aprašas parengtas, vadovaujantis Lietuvos Respublikos darbo kodeksu, Profesinės rizikos vertinimo bendraisiais nuostatais, patvirtintais Lietuvos Respublikos socialinės apsaugos ir darbo ministro ir Lietuvos Respublikos sveikatos apsaugos ministro 2012 m. spalio 25 d. įsakymu Nr.</w:t>
      </w:r>
      <w:r w:rsidR="005A7DCC">
        <w:rPr>
          <w:rFonts w:ascii="Times New Roman" w:hAnsi="Times New Roman"/>
          <w:sz w:val="24"/>
          <w:szCs w:val="24"/>
        </w:rPr>
        <w:t xml:space="preserve"> </w:t>
      </w:r>
      <w:r w:rsidRPr="009C4CAA">
        <w:rPr>
          <w:rFonts w:ascii="Times New Roman" w:hAnsi="Times New Roman"/>
          <w:sz w:val="24"/>
          <w:szCs w:val="24"/>
        </w:rPr>
        <w:t>A1-457/V-</w:t>
      </w:r>
      <w:r w:rsidRPr="005A7DCC">
        <w:rPr>
          <w:rFonts w:ascii="Times New Roman" w:hAnsi="Times New Roman" w:cs="Times New Roman"/>
          <w:sz w:val="24"/>
          <w:szCs w:val="24"/>
        </w:rPr>
        <w:t>961</w:t>
      </w:r>
      <w:r w:rsidR="005A7DCC" w:rsidRPr="005A7DCC">
        <w:rPr>
          <w:rFonts w:ascii="Times New Roman" w:hAnsi="Times New Roman" w:cs="Times New Roman"/>
          <w:sz w:val="24"/>
          <w:szCs w:val="24"/>
        </w:rPr>
        <w:t xml:space="preserve"> </w:t>
      </w:r>
      <w:r w:rsidR="005A7DCC" w:rsidRPr="005A7DCC">
        <w:rPr>
          <w:rFonts w:ascii="Times New Roman" w:hAnsi="Times New Roman" w:cs="Times New Roman"/>
          <w:bCs/>
          <w:sz w:val="24"/>
          <w:szCs w:val="24"/>
        </w:rPr>
        <w:t>„</w:t>
      </w:r>
      <w:r w:rsidR="005A7DCC" w:rsidRPr="005A7DCC">
        <w:rPr>
          <w:rFonts w:ascii="Times New Roman" w:hAnsi="Times New Roman" w:cs="Times New Roman"/>
          <w:color w:val="000000"/>
          <w:sz w:val="24"/>
          <w:szCs w:val="24"/>
        </w:rPr>
        <w:t>Dėl profesinės rizikos vertinimo bendrųjų nuostatų patvirtinimo“</w:t>
      </w:r>
      <w:r w:rsidR="005A7DCC">
        <w:rPr>
          <w:rFonts w:ascii="Times New Roman" w:hAnsi="Times New Roman" w:cs="Times New Roman"/>
          <w:color w:val="000000"/>
          <w:sz w:val="24"/>
          <w:szCs w:val="24"/>
        </w:rPr>
        <w:t>,</w:t>
      </w:r>
      <w:r w:rsidRPr="005A7DCC">
        <w:rPr>
          <w:rFonts w:ascii="Times New Roman" w:hAnsi="Times New Roman" w:cs="Times New Roman"/>
          <w:sz w:val="24"/>
          <w:szCs w:val="24"/>
        </w:rPr>
        <w:t xml:space="preserve"> </w:t>
      </w:r>
      <w:r w:rsidR="00C92C3E" w:rsidRPr="005A7DCC">
        <w:rPr>
          <w:rFonts w:ascii="Times New Roman" w:hAnsi="Times New Roman" w:cs="Times New Roman"/>
          <w:sz w:val="24"/>
          <w:szCs w:val="24"/>
        </w:rPr>
        <w:t>S</w:t>
      </w:r>
      <w:r w:rsidR="00C968E0" w:rsidRPr="005A7DCC">
        <w:rPr>
          <w:rFonts w:ascii="Times New Roman" w:hAnsi="Times New Roman" w:cs="Times New Roman"/>
          <w:sz w:val="24"/>
          <w:szCs w:val="24"/>
        </w:rPr>
        <w:t>murto ir priekabiavimo darbe prev</w:t>
      </w:r>
      <w:r w:rsidR="00C968E0" w:rsidRPr="009C4CAA">
        <w:rPr>
          <w:rFonts w:ascii="Times New Roman" w:hAnsi="Times New Roman"/>
          <w:sz w:val="24"/>
          <w:szCs w:val="24"/>
        </w:rPr>
        <w:t xml:space="preserve">encijos priemonių aprašu, </w:t>
      </w:r>
      <w:r w:rsidR="00F95151" w:rsidRPr="009C4CAA">
        <w:rPr>
          <w:rFonts w:ascii="Times New Roman" w:hAnsi="Times New Roman"/>
          <w:sz w:val="24"/>
          <w:szCs w:val="24"/>
        </w:rPr>
        <w:t xml:space="preserve">patvirtintu 2024 m. gruodžio 17 d. </w:t>
      </w:r>
      <w:r w:rsidR="00F95151" w:rsidRPr="005A7DCC">
        <w:rPr>
          <w:rFonts w:ascii="Times New Roman" w:hAnsi="Times New Roman" w:cs="Times New Roman"/>
          <w:sz w:val="24"/>
          <w:szCs w:val="24"/>
        </w:rPr>
        <w:t>įsakymu Nr. EV-221</w:t>
      </w:r>
      <w:r w:rsidR="005A7DCC" w:rsidRPr="005A7DCC">
        <w:rPr>
          <w:rFonts w:ascii="Times New Roman" w:hAnsi="Times New Roman" w:cs="Times New Roman"/>
          <w:sz w:val="24"/>
          <w:szCs w:val="24"/>
        </w:rPr>
        <w:t xml:space="preserve"> „</w:t>
      </w:r>
      <w:r w:rsidR="005A7DCC" w:rsidRPr="005A7DCC">
        <w:rPr>
          <w:rFonts w:ascii="Times New Roman" w:hAnsi="Times New Roman" w:cs="Times New Roman"/>
          <w:color w:val="000000"/>
          <w:sz w:val="24"/>
          <w:szCs w:val="24"/>
        </w:rPr>
        <w:t>Dėl Smurto ir priekabiavimo darbe prevencijos priemonių aprašo patvirtinimo“</w:t>
      </w:r>
      <w:r w:rsidRPr="005A7DCC">
        <w:rPr>
          <w:rFonts w:ascii="Times New Roman" w:hAnsi="Times New Roman" w:cs="Times New Roman"/>
          <w:sz w:val="24"/>
          <w:szCs w:val="24"/>
        </w:rPr>
        <w:t>, T</w:t>
      </w:r>
      <w:r w:rsidRPr="009C4CAA">
        <w:rPr>
          <w:rFonts w:ascii="Times New Roman" w:hAnsi="Times New Roman"/>
          <w:sz w:val="24"/>
          <w:szCs w:val="24"/>
        </w:rPr>
        <w:t>arptautinės darbo organizacijos Konvencija Nr. 190 „Dėl smurto ir priekabiavimo panaikinimo darbo aplinkoje“ ir Rekomendacija Nr. 206 „Dėl smurto ir priekabiavimo panaikinimo darbo aplinkoje“.</w:t>
      </w:r>
    </w:p>
    <w:p w14:paraId="6D3BA71C" w14:textId="77777777"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Apraše vartojamos sąvokos:</w:t>
      </w:r>
    </w:p>
    <w:p w14:paraId="2486C938" w14:textId="77777777" w:rsidR="0059780F" w:rsidRPr="009C4CAA" w:rsidRDefault="0059780F" w:rsidP="0059780F">
      <w:pPr>
        <w:pStyle w:val="Sraopastraipa"/>
        <w:numPr>
          <w:ilvl w:val="1"/>
          <w:numId w:val="2"/>
        </w:numPr>
        <w:shd w:val="clear" w:color="auto" w:fill="FFFFFF"/>
        <w:tabs>
          <w:tab w:val="left" w:pos="1276"/>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Fizinis ir psichologinis smurtas</w:t>
      </w:r>
      <w:r w:rsidRPr="009C4CAA">
        <w:rPr>
          <w:rFonts w:ascii="Times New Roman" w:hAnsi="Times New Roman"/>
          <w:sz w:val="24"/>
          <w:szCs w:val="24"/>
        </w:rPr>
        <w:t xml:space="preserve"> – tai fizinę ar psichologinę jėgos persvarą turinčio asmens ar asmenų grupės tyčiniai veiksmai siekiant pažeminti, įžeisti, įskaudinti ar kitaip sukelti fizinę ar psichologinę žalą kitam asmeniui;</w:t>
      </w:r>
    </w:p>
    <w:p w14:paraId="61E2407C"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Smurto prevencija</w:t>
      </w:r>
      <w:r w:rsidRPr="009C4CAA">
        <w:rPr>
          <w:rFonts w:ascii="Times New Roman" w:hAnsi="Times New Roman"/>
          <w:sz w:val="24"/>
          <w:szCs w:val="24"/>
        </w:rPr>
        <w:t xml:space="preserve"> – planinių priemonių veikla, skirta fizinio ir psichologinio smurto rizikai mažinti;</w:t>
      </w:r>
    </w:p>
    <w:p w14:paraId="3FD0B867"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Smurto intervencija</w:t>
      </w:r>
      <w:r w:rsidRPr="009C4CAA">
        <w:rPr>
          <w:rFonts w:ascii="Times New Roman" w:hAnsi="Times New Roman"/>
          <w:sz w:val="24"/>
          <w:szCs w:val="24"/>
        </w:rPr>
        <w:t xml:space="preserve"> – darbuotojų koordinuoti veiksmai, nukreipti į fizinio ir psichologinio smurto stabdymą;</w:t>
      </w:r>
    </w:p>
    <w:p w14:paraId="453F1BB6"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lastRenderedPageBreak/>
        <w:t>Priekabiavimas</w:t>
      </w:r>
      <w:r w:rsidRPr="009C4CAA">
        <w:rPr>
          <w:rFonts w:ascii="Times New Roman" w:hAnsi="Times New Roman"/>
          <w:sz w:val="24"/>
          <w:szCs w:val="24"/>
        </w:rPr>
        <w:t xml:space="preserve"> – nepageidaujamas elgesys, kai lyties, rasės, tautybės, pilietybės,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žeminanti ar įžeidžianti aplinka;</w:t>
      </w:r>
    </w:p>
    <w:p w14:paraId="2116FC39"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Seksualinis priekabiavimas</w:t>
      </w:r>
      <w:r w:rsidRPr="009C4CAA">
        <w:rPr>
          <w:rFonts w:ascii="Times New Roman" w:hAnsi="Times New Roman"/>
          <w:sz w:val="24"/>
          <w:szCs w:val="24"/>
        </w:rPr>
        <w:t xml:space="preserve"> – asmeniui, prie kurio priekabiaujama, nepriimtinas ar nepageidaujamas, užgaulus, žodžiu, raštu ar fiziniu veiksmu išreikštas seksualinio pobūdžio elgesys, kuriuo siekiama sukurti, arba kuriama asmenį, su kuriuo taip elgiamasi, bauginanti, priešiška, jam nemaloni, žeminanti ar žeidžianti aplinka;</w:t>
      </w:r>
    </w:p>
    <w:p w14:paraId="09D6C7CA"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bCs/>
          <w:sz w:val="24"/>
          <w:szCs w:val="24"/>
        </w:rPr>
        <w:t>Psichosocialinis veiksnys</w:t>
      </w:r>
      <w:r w:rsidRPr="009C4CAA">
        <w:rPr>
          <w:rFonts w:ascii="Times New Roman" w:hAnsi="Times New Roman"/>
          <w:sz w:val="24"/>
          <w:szCs w:val="24"/>
        </w:rPr>
        <w:t xml:space="preserve"> – veiksnys, kuris dėl darbo sąlygų, darbo reikalavimų, darbo organizavimo, darbo turinio, darbuotojų tarpusavio ar darbdavio ir darbuotojo tarpusavio santykių sukelia darbuotojui psichinį stresą;</w:t>
      </w:r>
    </w:p>
    <w:p w14:paraId="0FBB42E3"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iCs/>
          <w:sz w:val="24"/>
          <w:szCs w:val="24"/>
        </w:rPr>
        <w:t xml:space="preserve">Psichinis stresas </w:t>
      </w:r>
      <w:r w:rsidRPr="009C4CAA">
        <w:rPr>
          <w:rFonts w:ascii="Times New Roman" w:hAnsi="Times New Roman"/>
          <w:iCs/>
          <w:sz w:val="24"/>
          <w:szCs w:val="24"/>
        </w:rPr>
        <w:t>– darbuotojo reakcija į nepalankius darbo sąlygų, darbo reikalavimų, darbo organizavimo, darbo turinio, darbuotojų tarpusavio santykių ir (ar) santykių su darbdaviu ir (ar) trečiaisiais asmenimis psichosocialinius veiksnius;</w:t>
      </w:r>
    </w:p>
    <w:p w14:paraId="1E01C247"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bCs/>
          <w:sz w:val="24"/>
          <w:szCs w:val="24"/>
        </w:rPr>
        <w:t>Psichosocialinė rizika</w:t>
      </w:r>
      <w:r w:rsidRPr="009C4CAA">
        <w:rPr>
          <w:rFonts w:ascii="Times New Roman" w:hAnsi="Times New Roman"/>
          <w:sz w:val="24"/>
          <w:szCs w:val="24"/>
        </w:rPr>
        <w:t xml:space="preserve"> – </w:t>
      </w:r>
      <w:r w:rsidRPr="009C4CAA">
        <w:rPr>
          <w:rFonts w:ascii="Times New Roman" w:hAnsi="Times New Roman"/>
          <w:iCs/>
          <w:sz w:val="24"/>
          <w:szCs w:val="24"/>
        </w:rPr>
        <w:t>rizika darbuotojų psichinei ir fizinei sveikatai bei socialinei gerovei, kurią kelia psichosocialiniai veiksniai susiję su darbo santykiais;</w:t>
      </w:r>
    </w:p>
    <w:p w14:paraId="4486E008"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 xml:space="preserve">Nukentėjusysis </w:t>
      </w:r>
      <w:r w:rsidRPr="009C4CAA">
        <w:rPr>
          <w:rFonts w:ascii="Times New Roman" w:hAnsi="Times New Roman"/>
          <w:sz w:val="24"/>
          <w:szCs w:val="24"/>
        </w:rPr>
        <w:t>– darbuotojas, patyręs ar galimai patyręs smurtą ar priekabiavimą darbe;</w:t>
      </w:r>
    </w:p>
    <w:p w14:paraId="054D5C44" w14:textId="77777777" w:rsidR="0059780F" w:rsidRPr="009C4CAA" w:rsidRDefault="0059780F" w:rsidP="0059780F">
      <w:pPr>
        <w:pStyle w:val="Sraopastraipa"/>
        <w:numPr>
          <w:ilvl w:val="1"/>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b/>
          <w:sz w:val="24"/>
          <w:szCs w:val="24"/>
        </w:rPr>
        <w:t>Pranešimas</w:t>
      </w:r>
      <w:r w:rsidRPr="009C4CAA">
        <w:rPr>
          <w:rFonts w:ascii="Times New Roman" w:hAnsi="Times New Roman"/>
          <w:sz w:val="24"/>
          <w:szCs w:val="24"/>
        </w:rPr>
        <w:t xml:space="preserve"> – žodinis arba rašytinis informacijos pateikimas apie psichologinį smurtą ar priekabiavimą darbe.</w:t>
      </w:r>
    </w:p>
    <w:p w14:paraId="5AB266E1" w14:textId="2AA7E5DF" w:rsidR="00A72BC3" w:rsidRPr="009C4CAA" w:rsidRDefault="00A72BC3" w:rsidP="00A72BC3">
      <w:pPr>
        <w:pStyle w:val="Sraopastraipa"/>
        <w:numPr>
          <w:ilvl w:val="1"/>
          <w:numId w:val="2"/>
        </w:numPr>
        <w:shd w:val="clear" w:color="auto" w:fill="FFFFFF"/>
        <w:tabs>
          <w:tab w:val="left" w:pos="993"/>
        </w:tabs>
        <w:autoSpaceDE w:val="0"/>
        <w:spacing w:line="360" w:lineRule="auto"/>
        <w:ind w:left="0" w:firstLine="709"/>
        <w:jc w:val="both"/>
        <w:rPr>
          <w:rFonts w:ascii="Times New Roman" w:hAnsi="Times New Roman" w:cs="Times New Roman"/>
          <w:sz w:val="24"/>
          <w:szCs w:val="24"/>
          <w:shd w:val="clear" w:color="auto" w:fill="FFFFFF"/>
        </w:rPr>
      </w:pPr>
      <w:r w:rsidRPr="009C4CAA">
        <w:rPr>
          <w:rFonts w:ascii="Times New Roman" w:hAnsi="Times New Roman" w:cs="Times New Roman"/>
          <w:b/>
          <w:bCs/>
          <w:sz w:val="24"/>
          <w:szCs w:val="24"/>
          <w:shd w:val="clear" w:color="auto" w:fill="FFFFFF"/>
        </w:rPr>
        <w:t>Smurto ir priekabiavimo darbe prevencijos priemonės</w:t>
      </w:r>
      <w:r w:rsidRPr="009C4CAA">
        <w:rPr>
          <w:rFonts w:ascii="Times New Roman" w:hAnsi="Times New Roman" w:cs="Times New Roman"/>
          <w:sz w:val="24"/>
          <w:szCs w:val="24"/>
          <w:shd w:val="clear" w:color="auto" w:fill="FFFFFF"/>
        </w:rPr>
        <w:t xml:space="preserve"> – visos priemonės (techninės, organizacinės, medicinos, teisinės ir kt.), kurias įgyvendina darbdavys, siekdamas sukurti tokią darbo aplinką, kurioje darbuotojas (-ai) nepatirtų priešiškų, neetiškų, žeminančių, agresyvių, užgaulių, įžeidžiančių veiksmų, kuriais kėsinamasi į darbuotojo (-ų) garbę ir orumą, fizinį ar psichologinį asmens neliečiamumą ar kuriais siekiama darbuotoją (-</w:t>
      </w:r>
      <w:proofErr w:type="spellStart"/>
      <w:r w:rsidRPr="009C4CAA">
        <w:rPr>
          <w:rFonts w:ascii="Times New Roman" w:hAnsi="Times New Roman" w:cs="Times New Roman"/>
          <w:sz w:val="24"/>
          <w:szCs w:val="24"/>
          <w:shd w:val="clear" w:color="auto" w:fill="FFFFFF"/>
        </w:rPr>
        <w:t>us</w:t>
      </w:r>
      <w:proofErr w:type="spellEnd"/>
      <w:r w:rsidRPr="009C4CAA">
        <w:rPr>
          <w:rFonts w:ascii="Times New Roman" w:hAnsi="Times New Roman" w:cs="Times New Roman"/>
          <w:sz w:val="24"/>
          <w:szCs w:val="24"/>
          <w:shd w:val="clear" w:color="auto" w:fill="FFFFFF"/>
        </w:rPr>
        <w:t>) įbauginti, sumenkinti ar įstumti į beginklę ir bejėgę padėtį.</w:t>
      </w:r>
    </w:p>
    <w:p w14:paraId="03D94984" w14:textId="03966F03"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Kitos Apraše naudojamos sąvokos suprantamos ir aiškinamos taip, kaip jos apibrėžtos Lietuvos Respublikos Darbo kodekse, Darbuotojų saugos ir sveikatos įstatyme</w:t>
      </w:r>
      <w:r w:rsidR="00F52E59" w:rsidRPr="009C4CAA">
        <w:rPr>
          <w:rFonts w:ascii="Times New Roman" w:hAnsi="Times New Roman"/>
          <w:sz w:val="24"/>
          <w:szCs w:val="24"/>
        </w:rPr>
        <w:t>;</w:t>
      </w:r>
    </w:p>
    <w:p w14:paraId="41E5F1E5" w14:textId="3D2D718C"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Aprašas taikomas visiems darbuotojams nepriklausomai nuo jų užimamų pareigų ar sudarytos darbo sutarties rūšies.</w:t>
      </w:r>
    </w:p>
    <w:p w14:paraId="2D7DA6B9" w14:textId="77777777" w:rsidR="0059780F" w:rsidRPr="009C4CAA" w:rsidRDefault="0059780F" w:rsidP="008E454C">
      <w:pPr>
        <w:shd w:val="clear" w:color="auto" w:fill="FFFFFF"/>
        <w:tabs>
          <w:tab w:val="left" w:pos="993"/>
        </w:tabs>
        <w:autoSpaceDE w:val="0"/>
        <w:jc w:val="both"/>
        <w:rPr>
          <w:shd w:val="clear" w:color="auto" w:fill="FFFFFF"/>
        </w:rPr>
      </w:pPr>
    </w:p>
    <w:p w14:paraId="4871DA74" w14:textId="77777777" w:rsidR="0059780F" w:rsidRPr="009C4CAA" w:rsidRDefault="0059780F" w:rsidP="008E454C">
      <w:pPr>
        <w:shd w:val="clear" w:color="auto" w:fill="FFFFFF"/>
        <w:autoSpaceDE w:val="0"/>
        <w:jc w:val="center"/>
        <w:rPr>
          <w:b/>
          <w:bCs/>
        </w:rPr>
      </w:pPr>
      <w:r w:rsidRPr="009C4CAA">
        <w:rPr>
          <w:b/>
          <w:bCs/>
        </w:rPr>
        <w:t>II SKYRIUS</w:t>
      </w:r>
    </w:p>
    <w:p w14:paraId="52D66669" w14:textId="080E4856" w:rsidR="0059780F" w:rsidRDefault="0059780F" w:rsidP="008E454C">
      <w:pPr>
        <w:shd w:val="clear" w:color="auto" w:fill="FFFFFF"/>
        <w:autoSpaceDE w:val="0"/>
        <w:jc w:val="center"/>
        <w:rPr>
          <w:b/>
        </w:rPr>
      </w:pPr>
      <w:r w:rsidRPr="009C4CAA">
        <w:rPr>
          <w:b/>
        </w:rPr>
        <w:t>SMURTO IR (AR) PRIEKABIAVIMO DARBE FORMOS</w:t>
      </w:r>
    </w:p>
    <w:p w14:paraId="26F9B3EE" w14:textId="77777777" w:rsidR="008E454C" w:rsidRPr="009C4CAA" w:rsidRDefault="008E454C" w:rsidP="008E454C">
      <w:pPr>
        <w:shd w:val="clear" w:color="auto" w:fill="FFFFFF"/>
        <w:autoSpaceDE w:val="0"/>
        <w:jc w:val="center"/>
        <w:rPr>
          <w:b/>
        </w:rPr>
      </w:pPr>
    </w:p>
    <w:p w14:paraId="0623B4EC" w14:textId="77777777" w:rsidR="0059780F" w:rsidRPr="009C4CAA" w:rsidRDefault="0059780F" w:rsidP="0059780F">
      <w:pPr>
        <w:pStyle w:val="Sraopastraipa"/>
        <w:numPr>
          <w:ilvl w:val="0"/>
          <w:numId w:val="2"/>
        </w:numPr>
        <w:shd w:val="clear" w:color="auto" w:fill="FFFFFF"/>
        <w:tabs>
          <w:tab w:val="left" w:pos="993"/>
        </w:tabs>
        <w:autoSpaceDE w:val="0"/>
        <w:spacing w:after="0" w:line="360" w:lineRule="auto"/>
        <w:ind w:firstLine="349"/>
        <w:jc w:val="both"/>
        <w:rPr>
          <w:rFonts w:ascii="Times New Roman" w:hAnsi="Times New Roman"/>
          <w:b/>
          <w:bCs/>
          <w:sz w:val="24"/>
          <w:szCs w:val="24"/>
        </w:rPr>
      </w:pPr>
      <w:r w:rsidRPr="009C4CAA">
        <w:rPr>
          <w:rFonts w:ascii="Times New Roman" w:hAnsi="Times New Roman"/>
          <w:sz w:val="24"/>
          <w:szCs w:val="24"/>
        </w:rPr>
        <w:lastRenderedPageBreak/>
        <w:t>Smurtas ir (ar) priekabiavimas gali pasireikšti šiomis formomis:</w:t>
      </w:r>
    </w:p>
    <w:p w14:paraId="22E06EFE"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tiesioginiai arba netiesioginiai grasinimai ar kaltinimai, siekiant sukelti emocinį ar fizinį skausmą, ar praradimą (pavyzdžiui, grasinimai atleisti iš darbo, bloginti darbo sąlygas, sudarant darbo grafikus ir kt.); </w:t>
      </w:r>
    </w:p>
    <w:p w14:paraId="170ED507"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pasiekimų nuvertinimas (pavyzdžiui, nepagrįsta kritika darbuotojui dėl atliktų užduočių, siekiant jį žeminti, įžeisti ir kt.);</w:t>
      </w:r>
    </w:p>
    <w:p w14:paraId="2F0F1D59"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žodinis ar rašytinis žeminimas (įžeidžiantys juokai ir pokštai, nuolatinės pastabos, neapykantos kalba, apkalbos, gandų skleidimas, šmeižtas ir pan.);</w:t>
      </w:r>
    </w:p>
    <w:p w14:paraId="71E5B4D3"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šmeižtas (pavyzdžiui, tikrovės neatitinkančios informacijos, galinčios padaryti žalos asmens garbei ir orumui, paskleidimas ir kt.);</w:t>
      </w:r>
    </w:p>
    <w:p w14:paraId="1456E629"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ignoravimas (pavyzdžiui, izoliavimas, atribojimas nuo kolektyvo ir bendrų veiklų, nesidalinimas informacija, nuolatinis darbuotojo prašymų ir poreikių nepaisymas, neigimas ir kt.);</w:t>
      </w:r>
    </w:p>
    <w:p w14:paraId="64C86EC3"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manipuliavimas (pavyzdžiui, atvejai, kai darbuotojui nustatomas neadekvatus darbo krūvis, manipuliavimas darbo užmokesčiu, keliami neįgyvendinami reikalavimai ir kt.);</w:t>
      </w:r>
    </w:p>
    <w:p w14:paraId="784E0DB2"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noras išjuokti (pavyzdžiui, darbuotojo ar darbuotojų grupės elgesys, kai kolektyvo pajuokai yra pateikiamos asmeninės ir profesinės kito asmens savybės, laidomos pašaipios pastabos apie darbuotoją ar asociatyvūs juokai, sukuriama priešiška ir neetiška aplinka, kurioje darbuotojas jaučiasi užgauliojamas, žeminamas ir kt.);</w:t>
      </w:r>
    </w:p>
    <w:p w14:paraId="65706437"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riksmai (pavyzdžiui, bendravimas pakeltu tonu, nevaldomos emocijos ir kt.);</w:t>
      </w:r>
    </w:p>
    <w:p w14:paraId="23C18A3E"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grasinimas ar kitoks bauginantis elgesys, kuriuo siekiama riboti asmens apsisprendimo laisvę;</w:t>
      </w:r>
    </w:p>
    <w:p w14:paraId="52E13474"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nepagrįstas darbo sąlygų pabloginimas, lyginant su kitais asmenimis;</w:t>
      </w:r>
    </w:p>
    <w:p w14:paraId="24A62E5E" w14:textId="77777777" w:rsidR="0059780F" w:rsidRPr="009C4CAA" w:rsidRDefault="0059780F" w:rsidP="0059780F">
      <w:pPr>
        <w:pStyle w:val="Sraopastraipa"/>
        <w:numPr>
          <w:ilvl w:val="1"/>
          <w:numId w:val="2"/>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nepageidaujamas fizinis kontaktas (pvz., plekštelėjimas, glostymas, glamonėjimas, grybštelėjimas, siekimas pabučiuoti, bučiavimas irk t.) ar tokio kontakto reikalavimas;</w:t>
      </w:r>
    </w:p>
    <w:p w14:paraId="39F462F5" w14:textId="6A3080FC" w:rsidR="0059780F" w:rsidRPr="009C4CAA" w:rsidRDefault="0059780F" w:rsidP="0059780F">
      <w:pPr>
        <w:pStyle w:val="Sraopastraipa"/>
        <w:numPr>
          <w:ilvl w:val="0"/>
          <w:numId w:val="2"/>
        </w:numPr>
        <w:shd w:val="clear" w:color="auto" w:fill="FFFFFF"/>
        <w:tabs>
          <w:tab w:val="left" w:pos="993"/>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Smurto ir (ar) priekabiavimo formų sąrašas nėra baigtinis. Smurtas ir priekabiavimas gali pasireikšti ir kitokiais būdais, kurie nėra akivaizdūs, tačiau kuria nemalonią, bauginančią, žeminančią ar įžeidžiančią aplinką.</w:t>
      </w:r>
    </w:p>
    <w:p w14:paraId="6F851A6E" w14:textId="77777777" w:rsidR="0059780F" w:rsidRPr="009C4CAA" w:rsidRDefault="0059780F" w:rsidP="008E454C">
      <w:pPr>
        <w:shd w:val="clear" w:color="auto" w:fill="FFFFFF"/>
        <w:autoSpaceDE w:val="0"/>
        <w:jc w:val="center"/>
        <w:rPr>
          <w:b/>
          <w:bCs/>
        </w:rPr>
      </w:pPr>
      <w:r w:rsidRPr="009C4CAA">
        <w:rPr>
          <w:b/>
          <w:bCs/>
        </w:rPr>
        <w:t>III SKYRIUS</w:t>
      </w:r>
    </w:p>
    <w:p w14:paraId="6053EE76" w14:textId="54787D23" w:rsidR="0059780F" w:rsidRDefault="0059780F" w:rsidP="008E454C">
      <w:pPr>
        <w:shd w:val="clear" w:color="auto" w:fill="FFFFFF"/>
        <w:autoSpaceDE w:val="0"/>
        <w:jc w:val="center"/>
        <w:rPr>
          <w:b/>
          <w:bCs/>
        </w:rPr>
      </w:pPr>
      <w:r w:rsidRPr="009C4CAA">
        <w:rPr>
          <w:b/>
          <w:bCs/>
        </w:rPr>
        <w:t>SMURTO IR (AR) PRIEKABIAVIMO PREVENCIJA</w:t>
      </w:r>
    </w:p>
    <w:p w14:paraId="2D659317" w14:textId="77777777" w:rsidR="008E454C" w:rsidRPr="009C4CAA" w:rsidRDefault="008E454C" w:rsidP="008E454C">
      <w:pPr>
        <w:shd w:val="clear" w:color="auto" w:fill="FFFFFF"/>
        <w:autoSpaceDE w:val="0"/>
        <w:jc w:val="center"/>
        <w:rPr>
          <w:b/>
          <w:bCs/>
        </w:rPr>
      </w:pPr>
    </w:p>
    <w:p w14:paraId="0EF0127E" w14:textId="1716F5D0" w:rsidR="0059780F" w:rsidRPr="009C4CAA" w:rsidRDefault="00DF45C3" w:rsidP="0059780F">
      <w:pPr>
        <w:pStyle w:val="Sraopastraipa"/>
        <w:numPr>
          <w:ilvl w:val="0"/>
          <w:numId w:val="3"/>
        </w:numPr>
        <w:shd w:val="clear" w:color="auto" w:fill="FFFFFF"/>
        <w:tabs>
          <w:tab w:val="left" w:pos="993"/>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Įstaigoje</w:t>
      </w:r>
      <w:r w:rsidR="0059780F" w:rsidRPr="009C4CAA">
        <w:rPr>
          <w:rFonts w:ascii="Times New Roman" w:hAnsi="Times New Roman"/>
          <w:b/>
          <w:bCs/>
          <w:sz w:val="24"/>
          <w:szCs w:val="24"/>
        </w:rPr>
        <w:t xml:space="preserve"> </w:t>
      </w:r>
      <w:r w:rsidR="0059780F" w:rsidRPr="009C4CAA">
        <w:rPr>
          <w:rFonts w:ascii="Times New Roman" w:hAnsi="Times New Roman"/>
          <w:sz w:val="24"/>
          <w:szCs w:val="24"/>
        </w:rPr>
        <w:t>numatytos ir taikomos šios pagrindinės smurto ir (ar) priekabiavimo darbe prevencinės priemonės:</w:t>
      </w:r>
    </w:p>
    <w:p w14:paraId="2B021549" w14:textId="77777777"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psichosocialinės aplinkos gerinimas:</w:t>
      </w:r>
    </w:p>
    <w:p w14:paraId="09F75D20" w14:textId="1A5EFEB8" w:rsidR="0059780F" w:rsidRPr="009C4CAA" w:rsidRDefault="0059780F" w:rsidP="0059780F">
      <w:pPr>
        <w:pStyle w:val="Sraopastraipa"/>
        <w:numPr>
          <w:ilvl w:val="2"/>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lastRenderedPageBreak/>
        <w:t xml:space="preserve">darbuotojams turi būti aišku, ko iš jų tikimasi darbe – prieš pradedant dirbti darbuotojai supažindinami su darbuotojo darbą reglamentuojančiais </w:t>
      </w:r>
      <w:r w:rsidR="00DF45C3" w:rsidRPr="009C4CAA">
        <w:rPr>
          <w:rFonts w:ascii="Times New Roman" w:hAnsi="Times New Roman"/>
          <w:sz w:val="24"/>
          <w:szCs w:val="24"/>
        </w:rPr>
        <w:t>Įstaigos</w:t>
      </w:r>
      <w:r w:rsidRPr="009C4CAA">
        <w:rPr>
          <w:rFonts w:ascii="Times New Roman" w:hAnsi="Times New Roman"/>
          <w:sz w:val="24"/>
          <w:szCs w:val="24"/>
        </w:rPr>
        <w:t xml:space="preserve"> vidaus dokumentais, darbo funkcijos aiškiai apibrėžtos darbuotojų pareigybės aprašymuose, darbuotojai apmokomi atlikti konkrečias darbo funkcijas, aiškios kiekvieno darbuotojo atsakomybės ribos;</w:t>
      </w:r>
    </w:p>
    <w:p w14:paraId="71BC52AA" w14:textId="77777777" w:rsidR="0059780F" w:rsidRPr="009C4CAA" w:rsidRDefault="0059780F" w:rsidP="0059780F">
      <w:pPr>
        <w:pStyle w:val="Sraopastraipa"/>
        <w:numPr>
          <w:ilvl w:val="2"/>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su darbu susiję sprendimai pagrįsti teisingumo, sąžiningumo, lygių galimybių ir pagarbos žmogui principais, darbuotojų darbo krūvis sudaromas taip, kad nepažeistų teisės aktų reikalavimų, darbai paskirstomi po lygiai, tinkamam užduočių atlikimui turi pakakti laiko ir pan.;</w:t>
      </w:r>
    </w:p>
    <w:p w14:paraId="60BC2CE1" w14:textId="73537A8A"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fizinės darbo aplinkos gerinimas – užtikr</w:t>
      </w:r>
      <w:r w:rsidR="00256E12">
        <w:rPr>
          <w:rFonts w:ascii="Times New Roman" w:hAnsi="Times New Roman"/>
          <w:sz w:val="24"/>
          <w:szCs w:val="24"/>
        </w:rPr>
        <w:t>in</w:t>
      </w:r>
      <w:r w:rsidR="00732BDF" w:rsidRPr="009C4CAA">
        <w:rPr>
          <w:rFonts w:ascii="Times New Roman" w:hAnsi="Times New Roman"/>
          <w:sz w:val="24"/>
          <w:szCs w:val="24"/>
        </w:rPr>
        <w:t>ama</w:t>
      </w:r>
      <w:r w:rsidRPr="009C4CAA">
        <w:rPr>
          <w:rFonts w:ascii="Times New Roman" w:hAnsi="Times New Roman"/>
          <w:sz w:val="24"/>
          <w:szCs w:val="24"/>
        </w:rPr>
        <w:t>, kad darbo vietos būtų patogios ir saugios, t. y. atitinkančios darbo vietoms nustatytus teisės aktų reikalavimus;</w:t>
      </w:r>
    </w:p>
    <w:p w14:paraId="2E12ADF3" w14:textId="77777777"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kultūros ugdymas – darbuotojų ir vadovų bendradarbiavimas pagrįstas pagarba ir atvirumu, netoleruojamas bet kokios formos kitą asmenį diskriminuojantis elgesys;</w:t>
      </w:r>
    </w:p>
    <w:p w14:paraId="1DA80092" w14:textId="1ADA6522"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smurto ir priekabiavimo darbe atvejų registravimas ir nagrinėjimas – sudarytos sąlygos darbuotojams teikti pranešimus, Darbuotojų, patyrusių arba galimai patyrusių smurtą ir (ar) priekabiavimą darbe, veiksmų schema pateikiama Aprašo 1 priede;</w:t>
      </w:r>
    </w:p>
    <w:p w14:paraId="512AAAD8" w14:textId="77777777"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darbuotojų informavimas ir mokymas:</w:t>
      </w:r>
    </w:p>
    <w:p w14:paraId="6CE8F715" w14:textId="77777777" w:rsidR="0059780F" w:rsidRPr="009C4CAA" w:rsidRDefault="0059780F" w:rsidP="0059780F">
      <w:pPr>
        <w:pStyle w:val="Sraopastraipa"/>
        <w:numPr>
          <w:ilvl w:val="2"/>
          <w:numId w:val="3"/>
        </w:numPr>
        <w:shd w:val="clear" w:color="auto" w:fill="FFFFFF"/>
        <w:autoSpaceDE w:val="0"/>
        <w:spacing w:after="0" w:line="360" w:lineRule="auto"/>
        <w:ind w:left="0" w:firstLine="720"/>
        <w:jc w:val="both"/>
        <w:rPr>
          <w:rFonts w:ascii="Times New Roman" w:hAnsi="Times New Roman"/>
          <w:b/>
          <w:bCs/>
          <w:sz w:val="24"/>
          <w:szCs w:val="24"/>
        </w:rPr>
      </w:pPr>
      <w:r w:rsidRPr="009C4CAA">
        <w:rPr>
          <w:rFonts w:ascii="Times New Roman" w:hAnsi="Times New Roman"/>
          <w:sz w:val="24"/>
          <w:szCs w:val="24"/>
        </w:rPr>
        <w:t>darbuotojai informuojami (susirinkimų ar susitikimų metu ar vidaus informacinės sistemos priemonėmis) apie psichologinio saugumo užtikrinimo politiką, siekiamo pozityvaus elgesio taisykles, vykdomas priemones;</w:t>
      </w:r>
    </w:p>
    <w:p w14:paraId="405BDFEF" w14:textId="6936B677" w:rsidR="0059780F" w:rsidRPr="009C4CAA" w:rsidRDefault="0059780F" w:rsidP="0059780F">
      <w:pPr>
        <w:pStyle w:val="Sraopastraipa"/>
        <w:numPr>
          <w:ilvl w:val="2"/>
          <w:numId w:val="3"/>
        </w:numPr>
        <w:shd w:val="clear" w:color="auto" w:fill="FFFFFF"/>
        <w:autoSpaceDE w:val="0"/>
        <w:spacing w:after="0" w:line="360" w:lineRule="auto"/>
        <w:ind w:left="0" w:firstLine="720"/>
        <w:jc w:val="both"/>
        <w:rPr>
          <w:rFonts w:ascii="Times New Roman" w:hAnsi="Times New Roman"/>
          <w:b/>
          <w:bCs/>
          <w:sz w:val="24"/>
          <w:szCs w:val="24"/>
        </w:rPr>
      </w:pPr>
      <w:r w:rsidRPr="009C4CAA">
        <w:rPr>
          <w:rFonts w:ascii="Times New Roman" w:hAnsi="Times New Roman"/>
          <w:sz w:val="24"/>
          <w:szCs w:val="24"/>
        </w:rPr>
        <w:t xml:space="preserve">darbuotojams </w:t>
      </w:r>
      <w:r w:rsidR="006E4315" w:rsidRPr="009C4CAA">
        <w:rPr>
          <w:rFonts w:ascii="Times New Roman" w:hAnsi="Times New Roman"/>
          <w:sz w:val="24"/>
          <w:szCs w:val="24"/>
        </w:rPr>
        <w:t>periodiškai</w:t>
      </w:r>
      <w:r w:rsidRPr="009C4CAA">
        <w:rPr>
          <w:rFonts w:ascii="Times New Roman" w:hAnsi="Times New Roman"/>
          <w:sz w:val="24"/>
          <w:szCs w:val="24"/>
        </w:rPr>
        <w:t xml:space="preserve"> organizuojami mokymai ugdant smurto ir priekabiavimo atpažinimo, eliminavimo, komunikavimo, darbo komandoje, tolerancijos ugdymo kompetencijas, vykdomos </w:t>
      </w:r>
      <w:r w:rsidR="003911FF" w:rsidRPr="009C4CAA">
        <w:rPr>
          <w:rFonts w:ascii="Times New Roman" w:hAnsi="Times New Roman"/>
          <w:sz w:val="24"/>
          <w:szCs w:val="24"/>
        </w:rPr>
        <w:t xml:space="preserve">anoniminės psichosocialinių rizikos veiksnių </w:t>
      </w:r>
      <w:r w:rsidRPr="009C4CAA">
        <w:rPr>
          <w:rFonts w:ascii="Times New Roman" w:hAnsi="Times New Roman"/>
          <w:sz w:val="24"/>
          <w:szCs w:val="24"/>
        </w:rPr>
        <w:t>apklausos;</w:t>
      </w:r>
    </w:p>
    <w:p w14:paraId="1FAA9EAE" w14:textId="7DB01BAA"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nuolat stebima situacija, atsižvelgiant į </w:t>
      </w:r>
      <w:r w:rsidR="00F97163" w:rsidRPr="009C4CAA">
        <w:rPr>
          <w:rFonts w:ascii="Times New Roman" w:hAnsi="Times New Roman"/>
          <w:sz w:val="24"/>
          <w:szCs w:val="24"/>
        </w:rPr>
        <w:t xml:space="preserve">įvertintus </w:t>
      </w:r>
      <w:r w:rsidRPr="009C4CAA">
        <w:rPr>
          <w:rFonts w:ascii="Times New Roman" w:hAnsi="Times New Roman"/>
          <w:sz w:val="24"/>
          <w:szCs w:val="24"/>
        </w:rPr>
        <w:t>psichosocialinės rizikos veiksnius, organizuojamas, atliekamas ir esant poreikiui atnaujinamas psichosocialinės rizikos vertinimas;</w:t>
      </w:r>
    </w:p>
    <w:p w14:paraId="6F963E4B" w14:textId="35A04B56"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suteikiama pagalb</w:t>
      </w:r>
      <w:r w:rsidR="009F49FA" w:rsidRPr="009C4CAA">
        <w:rPr>
          <w:rFonts w:ascii="Times New Roman" w:hAnsi="Times New Roman"/>
          <w:sz w:val="24"/>
          <w:szCs w:val="24"/>
        </w:rPr>
        <w:t>a</w:t>
      </w:r>
      <w:r w:rsidRPr="009C4CAA">
        <w:rPr>
          <w:rFonts w:ascii="Times New Roman" w:hAnsi="Times New Roman"/>
          <w:sz w:val="24"/>
          <w:szCs w:val="24"/>
        </w:rPr>
        <w:t xml:space="preserve"> smurto ir priekabiavimo aukoms;</w:t>
      </w:r>
    </w:p>
    <w:p w14:paraId="71E0AF37" w14:textId="77777777" w:rsidR="0059780F" w:rsidRPr="009C4CAA" w:rsidRDefault="0059780F" w:rsidP="0059780F">
      <w:pPr>
        <w:pStyle w:val="Sraopastraipa"/>
        <w:numPr>
          <w:ilvl w:val="1"/>
          <w:numId w:val="3"/>
        </w:numPr>
        <w:shd w:val="clear" w:color="auto" w:fill="FFFFFF"/>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poveikio priemonės (drausminė atsakomybė: raštiškas įspėjimas, atleidimas iš darbo) taikomos, atsižvelgiant į padaryto pažeidimo sunkumą, trukmę, kaltės formą ir rūšį, ankstesnius pažeidimus, kitas svarbias aplinkybes.</w:t>
      </w:r>
    </w:p>
    <w:p w14:paraId="53AEC771" w14:textId="41AF22EC" w:rsidR="0059780F" w:rsidRPr="009C4CAA" w:rsidRDefault="0059780F" w:rsidP="0059780F">
      <w:pPr>
        <w:pStyle w:val="Sraopastraipa"/>
        <w:numPr>
          <w:ilvl w:val="0"/>
          <w:numId w:val="3"/>
        </w:numPr>
        <w:shd w:val="clear" w:color="auto" w:fill="FFFFFF"/>
        <w:tabs>
          <w:tab w:val="left" w:pos="993"/>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Už smurto ir priekabiavimo prevencinių priemonių organizavimą ir įgyvendinimą atsakingas </w:t>
      </w:r>
      <w:r w:rsidR="004162DD" w:rsidRPr="009C4CAA">
        <w:rPr>
          <w:rFonts w:ascii="Times New Roman" w:hAnsi="Times New Roman"/>
          <w:sz w:val="24"/>
          <w:szCs w:val="24"/>
        </w:rPr>
        <w:t>į</w:t>
      </w:r>
      <w:r w:rsidR="00F97163" w:rsidRPr="009C4CAA">
        <w:rPr>
          <w:rFonts w:ascii="Times New Roman" w:hAnsi="Times New Roman"/>
          <w:sz w:val="24"/>
          <w:szCs w:val="24"/>
        </w:rPr>
        <w:t>staigos vadovas.</w:t>
      </w:r>
      <w:r w:rsidRPr="009C4CAA">
        <w:rPr>
          <w:rFonts w:ascii="Times New Roman" w:hAnsi="Times New Roman"/>
          <w:sz w:val="24"/>
          <w:szCs w:val="24"/>
        </w:rPr>
        <w:t xml:space="preserve"> </w:t>
      </w:r>
    </w:p>
    <w:p w14:paraId="0A120612" w14:textId="77777777" w:rsidR="00D7515C" w:rsidRPr="009C4CAA" w:rsidRDefault="00D7515C" w:rsidP="00D0323F">
      <w:pPr>
        <w:shd w:val="clear" w:color="auto" w:fill="FFFFFF"/>
        <w:tabs>
          <w:tab w:val="left" w:pos="993"/>
        </w:tabs>
        <w:autoSpaceDE w:val="0"/>
        <w:spacing w:line="360" w:lineRule="auto"/>
        <w:jc w:val="both"/>
        <w:rPr>
          <w:b/>
          <w:bCs/>
        </w:rPr>
      </w:pPr>
    </w:p>
    <w:p w14:paraId="17D897DD" w14:textId="53FA6CDA" w:rsidR="0059780F" w:rsidRPr="009C4CAA" w:rsidRDefault="0059780F" w:rsidP="008E454C">
      <w:pPr>
        <w:pStyle w:val="Sraopastraipa"/>
        <w:tabs>
          <w:tab w:val="left" w:pos="709"/>
        </w:tabs>
        <w:spacing w:after="0" w:line="240" w:lineRule="auto"/>
        <w:ind w:left="0"/>
        <w:jc w:val="center"/>
        <w:rPr>
          <w:rFonts w:ascii="Times New Roman" w:hAnsi="Times New Roman"/>
          <w:b/>
          <w:sz w:val="24"/>
          <w:szCs w:val="24"/>
          <w:shd w:val="clear" w:color="auto" w:fill="FFFFFF"/>
        </w:rPr>
      </w:pPr>
      <w:r w:rsidRPr="009C4CAA">
        <w:rPr>
          <w:rFonts w:ascii="Times New Roman" w:hAnsi="Times New Roman"/>
          <w:b/>
          <w:sz w:val="24"/>
          <w:szCs w:val="24"/>
          <w:shd w:val="clear" w:color="auto" w:fill="FFFFFF"/>
        </w:rPr>
        <w:t>IV SKYRIUS</w:t>
      </w:r>
    </w:p>
    <w:p w14:paraId="267BE5C8" w14:textId="7A2B02D1" w:rsidR="008E454C" w:rsidRPr="009C4CAA" w:rsidRDefault="0059780F" w:rsidP="008E454C">
      <w:pPr>
        <w:pStyle w:val="Sraopastraipa"/>
        <w:tabs>
          <w:tab w:val="left" w:pos="709"/>
        </w:tabs>
        <w:spacing w:after="0" w:line="240" w:lineRule="auto"/>
        <w:ind w:left="0"/>
        <w:jc w:val="center"/>
        <w:rPr>
          <w:rFonts w:ascii="Times New Roman" w:hAnsi="Times New Roman"/>
          <w:b/>
          <w:sz w:val="24"/>
          <w:szCs w:val="24"/>
          <w:shd w:val="clear" w:color="auto" w:fill="FFFFFF"/>
        </w:rPr>
      </w:pPr>
      <w:r w:rsidRPr="009C4CAA">
        <w:rPr>
          <w:rFonts w:ascii="Times New Roman" w:hAnsi="Times New Roman"/>
          <w:b/>
          <w:sz w:val="24"/>
          <w:szCs w:val="24"/>
          <w:shd w:val="clear" w:color="auto" w:fill="FFFFFF"/>
        </w:rPr>
        <w:t>DARBUOTOJŲ TEISĖS IR PAREIGOS</w:t>
      </w:r>
    </w:p>
    <w:p w14:paraId="1335F14E" w14:textId="77777777" w:rsidR="0059780F" w:rsidRPr="009C4CAA" w:rsidRDefault="0059780F" w:rsidP="008E454C">
      <w:pPr>
        <w:pStyle w:val="Sraopastraipa"/>
        <w:numPr>
          <w:ilvl w:val="0"/>
          <w:numId w:val="1"/>
        </w:numPr>
        <w:tabs>
          <w:tab w:val="left" w:pos="709"/>
        </w:tabs>
        <w:spacing w:after="0" w:line="360" w:lineRule="auto"/>
        <w:ind w:left="714" w:hanging="357"/>
        <w:jc w:val="both"/>
        <w:rPr>
          <w:rFonts w:ascii="Times New Roman" w:hAnsi="Times New Roman"/>
          <w:sz w:val="24"/>
          <w:szCs w:val="24"/>
          <w:shd w:val="clear" w:color="auto" w:fill="FFFFFF"/>
        </w:rPr>
      </w:pPr>
      <w:r w:rsidRPr="009C4CAA">
        <w:rPr>
          <w:rFonts w:ascii="Times New Roman" w:hAnsi="Times New Roman"/>
          <w:sz w:val="24"/>
          <w:szCs w:val="24"/>
        </w:rPr>
        <w:lastRenderedPageBreak/>
        <w:t xml:space="preserve">Darbuotojų teisės: </w:t>
      </w:r>
    </w:p>
    <w:p w14:paraId="1776FF33"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į saugias darbo sąlygas, taip pat ir į darbo vietą be smurto apraiškų;</w:t>
      </w:r>
    </w:p>
    <w:p w14:paraId="4B291467"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į aiškiai apibrėžtą vaidmenį darbe ir atsakomybę;</w:t>
      </w:r>
    </w:p>
    <w:p w14:paraId="02009B33" w14:textId="1F91752F" w:rsidR="0059780F" w:rsidRPr="009C4CAA" w:rsidRDefault="009F49FA"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 xml:space="preserve">į </w:t>
      </w:r>
      <w:r w:rsidR="0059780F" w:rsidRPr="009C4CAA">
        <w:rPr>
          <w:rFonts w:ascii="Times New Roman" w:hAnsi="Times New Roman"/>
          <w:sz w:val="24"/>
          <w:szCs w:val="24"/>
          <w:shd w:val="clear" w:color="auto" w:fill="FFFFFF"/>
        </w:rPr>
        <w:t>mokymus, skirtus smurto prevencijai;</w:t>
      </w:r>
    </w:p>
    <w:p w14:paraId="6C4E9697"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rūpintis savo darbo kultūros puoselėjimu ir bendravimo kokybe;</w:t>
      </w:r>
    </w:p>
    <w:p w14:paraId="1DF41F5D"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 xml:space="preserve">derinti darbo ir asmeninio gyvenimo poreikius; </w:t>
      </w:r>
    </w:p>
    <w:p w14:paraId="3963EA9C" w14:textId="2932EFF1"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naudotis priemonėmis, kurios numatytos prieš</w:t>
      </w:r>
      <w:r w:rsidR="008E454C">
        <w:rPr>
          <w:rFonts w:ascii="Times New Roman" w:hAnsi="Times New Roman"/>
          <w:sz w:val="24"/>
          <w:szCs w:val="24"/>
          <w:shd w:val="clear" w:color="auto" w:fill="FFFFFF"/>
        </w:rPr>
        <w:t xml:space="preserve"> </w:t>
      </w:r>
      <w:r w:rsidRPr="009C4CAA">
        <w:rPr>
          <w:rFonts w:ascii="Times New Roman" w:hAnsi="Times New Roman"/>
          <w:sz w:val="24"/>
          <w:szCs w:val="24"/>
          <w:shd w:val="clear" w:color="auto" w:fill="FFFFFF"/>
        </w:rPr>
        <w:t xml:space="preserve">smurtinėje </w:t>
      </w:r>
      <w:r w:rsidR="00C366E8" w:rsidRPr="009C4CAA">
        <w:rPr>
          <w:rFonts w:ascii="Times New Roman" w:hAnsi="Times New Roman"/>
          <w:sz w:val="24"/>
          <w:szCs w:val="24"/>
        </w:rPr>
        <w:t>įstaigos</w:t>
      </w:r>
      <w:r w:rsidRPr="009C4CAA">
        <w:rPr>
          <w:rFonts w:ascii="Times New Roman" w:hAnsi="Times New Roman"/>
          <w:sz w:val="24"/>
          <w:szCs w:val="24"/>
          <w:shd w:val="clear" w:color="auto" w:fill="FFFFFF"/>
        </w:rPr>
        <w:t xml:space="preserve"> politikoje.</w:t>
      </w:r>
    </w:p>
    <w:p w14:paraId="492C2283" w14:textId="51E59F2C" w:rsidR="0059780F" w:rsidRPr="008E454C" w:rsidRDefault="0059780F" w:rsidP="008E454C">
      <w:pPr>
        <w:pStyle w:val="Sraopastraipa"/>
        <w:numPr>
          <w:ilvl w:val="0"/>
          <w:numId w:val="1"/>
        </w:numPr>
        <w:tabs>
          <w:tab w:val="left" w:pos="284"/>
          <w:tab w:val="left" w:pos="709"/>
        </w:tabs>
        <w:spacing w:line="360" w:lineRule="auto"/>
        <w:ind w:left="714" w:hanging="357"/>
        <w:jc w:val="both"/>
        <w:rPr>
          <w:rFonts w:ascii="Times New Roman" w:hAnsi="Times New Roman" w:cs="Times New Roman"/>
          <w:sz w:val="24"/>
          <w:szCs w:val="24"/>
          <w:shd w:val="clear" w:color="auto" w:fill="FFFFFF"/>
        </w:rPr>
      </w:pPr>
      <w:r w:rsidRPr="008E454C">
        <w:rPr>
          <w:rFonts w:ascii="Times New Roman" w:hAnsi="Times New Roman" w:cs="Times New Roman"/>
          <w:sz w:val="24"/>
          <w:szCs w:val="24"/>
        </w:rPr>
        <w:t xml:space="preserve">Darbuotojų pareigos: </w:t>
      </w:r>
    </w:p>
    <w:p w14:paraId="3D34CC23"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aktyviai dalyvauti vertinant profesinę riziką;</w:t>
      </w:r>
    </w:p>
    <w:p w14:paraId="2D883EAC" w14:textId="0308A8CF"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aktyviai dalyvauti įgyvendinant prieš</w:t>
      </w:r>
      <w:r w:rsidR="008E454C">
        <w:rPr>
          <w:rFonts w:ascii="Times New Roman" w:hAnsi="Times New Roman"/>
          <w:sz w:val="24"/>
          <w:szCs w:val="24"/>
          <w:shd w:val="clear" w:color="auto" w:fill="FFFFFF"/>
        </w:rPr>
        <w:t xml:space="preserve"> </w:t>
      </w:r>
      <w:r w:rsidRPr="009C4CAA">
        <w:rPr>
          <w:rFonts w:ascii="Times New Roman" w:hAnsi="Times New Roman"/>
          <w:sz w:val="24"/>
          <w:szCs w:val="24"/>
          <w:shd w:val="clear" w:color="auto" w:fill="FFFFFF"/>
        </w:rPr>
        <w:t>smurtinę įstaigos politiką;</w:t>
      </w:r>
    </w:p>
    <w:p w14:paraId="47A67D9B" w14:textId="77777777"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netoleruoti prieš juos ir kitus asmenis nukreipto psichologinio smurto;</w:t>
      </w:r>
    </w:p>
    <w:p w14:paraId="592D7DBF" w14:textId="01C0314C" w:rsidR="0059780F" w:rsidRPr="009C4CAA" w:rsidRDefault="0059780F" w:rsidP="0059780F">
      <w:pPr>
        <w:pStyle w:val="Sraopastraipa"/>
        <w:numPr>
          <w:ilvl w:val="1"/>
          <w:numId w:val="1"/>
        </w:numPr>
        <w:tabs>
          <w:tab w:val="left" w:pos="709"/>
        </w:tabs>
        <w:spacing w:after="0" w:line="360" w:lineRule="auto"/>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 xml:space="preserve">pranešti apie patirtą </w:t>
      </w:r>
      <w:r w:rsidR="001058EE" w:rsidRPr="009C4CAA">
        <w:rPr>
          <w:rFonts w:ascii="Times New Roman" w:hAnsi="Times New Roman"/>
          <w:sz w:val="24"/>
          <w:szCs w:val="24"/>
          <w:shd w:val="clear" w:color="auto" w:fill="FFFFFF"/>
        </w:rPr>
        <w:t xml:space="preserve">ar pastebėtą </w:t>
      </w:r>
      <w:r w:rsidRPr="009C4CAA">
        <w:rPr>
          <w:rFonts w:ascii="Times New Roman" w:hAnsi="Times New Roman"/>
          <w:sz w:val="24"/>
          <w:szCs w:val="24"/>
          <w:shd w:val="clear" w:color="auto" w:fill="FFFFFF"/>
        </w:rPr>
        <w:t>smurto atvejį, detaliai jį aprašyti.</w:t>
      </w:r>
    </w:p>
    <w:p w14:paraId="413DEB71" w14:textId="77777777" w:rsidR="0059780F" w:rsidRPr="009C4CAA" w:rsidRDefault="0059780F" w:rsidP="0059780F">
      <w:pPr>
        <w:pStyle w:val="Sraopastraipa"/>
        <w:tabs>
          <w:tab w:val="left" w:pos="709"/>
        </w:tabs>
        <w:spacing w:after="0" w:line="360" w:lineRule="auto"/>
        <w:ind w:left="1440"/>
        <w:jc w:val="center"/>
        <w:rPr>
          <w:rFonts w:ascii="Times New Roman" w:hAnsi="Times New Roman"/>
          <w:sz w:val="24"/>
          <w:szCs w:val="24"/>
          <w:shd w:val="clear" w:color="auto" w:fill="FFFFFF"/>
        </w:rPr>
      </w:pPr>
    </w:p>
    <w:p w14:paraId="7F7E2CD5" w14:textId="492ECCB9" w:rsidR="0059780F" w:rsidRPr="009C4CAA" w:rsidRDefault="0059780F" w:rsidP="008E454C">
      <w:pPr>
        <w:pStyle w:val="Sraopastraipa"/>
        <w:tabs>
          <w:tab w:val="left" w:pos="709"/>
        </w:tabs>
        <w:spacing w:after="0" w:line="240" w:lineRule="auto"/>
        <w:ind w:left="0"/>
        <w:jc w:val="center"/>
        <w:rPr>
          <w:rFonts w:ascii="Times New Roman" w:hAnsi="Times New Roman"/>
          <w:b/>
          <w:sz w:val="24"/>
          <w:szCs w:val="24"/>
          <w:shd w:val="clear" w:color="auto" w:fill="FFFFFF"/>
        </w:rPr>
      </w:pPr>
      <w:r w:rsidRPr="009C4CAA">
        <w:rPr>
          <w:rFonts w:ascii="Times New Roman" w:hAnsi="Times New Roman"/>
          <w:b/>
          <w:sz w:val="24"/>
          <w:szCs w:val="24"/>
          <w:shd w:val="clear" w:color="auto" w:fill="FFFFFF"/>
        </w:rPr>
        <w:t>V SKYRIUS</w:t>
      </w:r>
    </w:p>
    <w:p w14:paraId="268ADEF7" w14:textId="24C56BA0" w:rsidR="0059780F" w:rsidRDefault="0059780F" w:rsidP="008E454C">
      <w:pPr>
        <w:pStyle w:val="Sraopastraipa"/>
        <w:tabs>
          <w:tab w:val="left" w:pos="709"/>
        </w:tabs>
        <w:spacing w:after="0" w:line="240" w:lineRule="auto"/>
        <w:ind w:left="0"/>
        <w:jc w:val="center"/>
        <w:rPr>
          <w:rFonts w:ascii="Times New Roman" w:hAnsi="Times New Roman"/>
          <w:b/>
          <w:sz w:val="24"/>
          <w:szCs w:val="24"/>
          <w:shd w:val="clear" w:color="auto" w:fill="FFFFFF"/>
        </w:rPr>
      </w:pPr>
      <w:r w:rsidRPr="009C4CAA">
        <w:rPr>
          <w:rFonts w:ascii="Times New Roman" w:hAnsi="Times New Roman"/>
          <w:b/>
          <w:sz w:val="24"/>
          <w:szCs w:val="24"/>
          <w:shd w:val="clear" w:color="auto" w:fill="FFFFFF"/>
        </w:rPr>
        <w:t>DARBDAVIŲ PAREIGOS PSICHOLOGINIO SMURTO DARBE PREVENCIJAI IR VALDYMUI</w:t>
      </w:r>
    </w:p>
    <w:p w14:paraId="44BEA5C7" w14:textId="77777777" w:rsidR="008E454C" w:rsidRPr="009C4CAA" w:rsidRDefault="008E454C" w:rsidP="008E454C">
      <w:pPr>
        <w:pStyle w:val="Sraopastraipa"/>
        <w:tabs>
          <w:tab w:val="left" w:pos="709"/>
        </w:tabs>
        <w:spacing w:after="0" w:line="240" w:lineRule="auto"/>
        <w:ind w:left="0"/>
        <w:jc w:val="center"/>
        <w:rPr>
          <w:rFonts w:ascii="Times New Roman" w:hAnsi="Times New Roman"/>
          <w:b/>
          <w:sz w:val="24"/>
          <w:szCs w:val="24"/>
          <w:shd w:val="clear" w:color="auto" w:fill="FFFFFF"/>
        </w:rPr>
      </w:pPr>
    </w:p>
    <w:p w14:paraId="38987FAD" w14:textId="77777777" w:rsidR="0059780F" w:rsidRPr="009C4CAA" w:rsidRDefault="0059780F" w:rsidP="0059780F">
      <w:pPr>
        <w:pStyle w:val="Sraopastraipa"/>
        <w:numPr>
          <w:ilvl w:val="0"/>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Siekiant valdyti psichologinį smurtą darbe d</w:t>
      </w:r>
      <w:r w:rsidRPr="009C4CAA">
        <w:rPr>
          <w:rFonts w:ascii="Times New Roman" w:hAnsi="Times New Roman"/>
          <w:sz w:val="24"/>
          <w:szCs w:val="24"/>
        </w:rPr>
        <w:t>arbdaviai yra įpareigojami:</w:t>
      </w:r>
    </w:p>
    <w:p w14:paraId="4D66D06F"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organizuoti psichologinio smurto ir kitų psichosocialinės rizikos veiksnių darbo vietose vertinimą;</w:t>
      </w:r>
    </w:p>
    <w:p w14:paraId="7C572230"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bendradarbiauti su darbuotojais, stengtis įtraukti darbuotojus į sprendimų priėmimo procesus;</w:t>
      </w:r>
    </w:p>
    <w:p w14:paraId="35C792E9" w14:textId="06B281D3"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užtikrinti smurto atvejų registravimą ir analizę</w:t>
      </w:r>
      <w:r w:rsidR="00B04B8C" w:rsidRPr="009C4CAA">
        <w:rPr>
          <w:rFonts w:ascii="Times New Roman" w:hAnsi="Times New Roman"/>
          <w:sz w:val="24"/>
          <w:szCs w:val="24"/>
        </w:rPr>
        <w:t xml:space="preserve"> nustatytais termi</w:t>
      </w:r>
      <w:r w:rsidR="006652B2" w:rsidRPr="009C4CAA">
        <w:rPr>
          <w:rFonts w:ascii="Times New Roman" w:hAnsi="Times New Roman"/>
          <w:sz w:val="24"/>
          <w:szCs w:val="24"/>
        </w:rPr>
        <w:t>nais</w:t>
      </w:r>
      <w:r w:rsidRPr="009C4CAA">
        <w:rPr>
          <w:rFonts w:ascii="Times New Roman" w:hAnsi="Times New Roman"/>
          <w:sz w:val="24"/>
          <w:szCs w:val="24"/>
        </w:rPr>
        <w:t xml:space="preserve">; </w:t>
      </w:r>
    </w:p>
    <w:p w14:paraId="445BB7B5"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užtikrinti prieš smurtą nukreiptų veiksmų nepertraukiamumą;</w:t>
      </w:r>
    </w:p>
    <w:p w14:paraId="0DA3640A" w14:textId="60EA9629"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užtikrinti prieš</w:t>
      </w:r>
      <w:r w:rsidR="008E454C">
        <w:rPr>
          <w:rFonts w:ascii="Times New Roman" w:hAnsi="Times New Roman"/>
          <w:sz w:val="24"/>
          <w:szCs w:val="24"/>
        </w:rPr>
        <w:t xml:space="preserve"> </w:t>
      </w:r>
      <w:r w:rsidRPr="009C4CAA">
        <w:rPr>
          <w:rFonts w:ascii="Times New Roman" w:hAnsi="Times New Roman"/>
          <w:sz w:val="24"/>
          <w:szCs w:val="24"/>
        </w:rPr>
        <w:t>smurtinės strategijos tobulinimą;</w:t>
      </w:r>
    </w:p>
    <w:p w14:paraId="50417979"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 xml:space="preserve">užtikrinti neatidėliotiną aukų skundų analizę ir sprendimą; </w:t>
      </w:r>
    </w:p>
    <w:p w14:paraId="7ADDE661"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 xml:space="preserve">skatinti atvirai kalbėti apie psichologinio smurto darbe problemą; </w:t>
      </w:r>
    </w:p>
    <w:p w14:paraId="2DDC05C2"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kurti pagarba grįstą bendravimą;</w:t>
      </w:r>
    </w:p>
    <w:p w14:paraId="6CD5BA51" w14:textId="77777777" w:rsidR="0059780F" w:rsidRPr="009C4CAA" w:rsidRDefault="0059780F" w:rsidP="0059780F">
      <w:pPr>
        <w:pStyle w:val="Sraopastraipa"/>
        <w:numPr>
          <w:ilvl w:val="1"/>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nepalikti neišspręstų konfliktų;</w:t>
      </w:r>
    </w:p>
    <w:p w14:paraId="5E59A345"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nubrėžti aiškias kiekvieno darbuotojo atsakomybės ribas;</w:t>
      </w:r>
    </w:p>
    <w:p w14:paraId="2FD972FF"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užtikrinti teisingumą ir saugumą;</w:t>
      </w:r>
    </w:p>
    <w:p w14:paraId="441D6DD0" w14:textId="452FF000"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 xml:space="preserve">puoselėti prieš psichologinį smurtą nukreiptas vertybes; </w:t>
      </w:r>
    </w:p>
    <w:p w14:paraId="380AA1D9"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skirti atsakingus asmenis, kuriais visi pasitikėtų;</w:t>
      </w:r>
    </w:p>
    <w:p w14:paraId="0AEFE125"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lastRenderedPageBreak/>
        <w:t>organizuoti mokymus;</w:t>
      </w:r>
    </w:p>
    <w:p w14:paraId="2F9CFDB7"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garantuoti konfidencialumą ir objektyvumą smurto aukos atžvilgiu;</w:t>
      </w:r>
    </w:p>
    <w:p w14:paraId="34BE34F1"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 xml:space="preserve">garantuoti smurto aukoms tinkamą pagalbą; </w:t>
      </w:r>
    </w:p>
    <w:p w14:paraId="0001C4C4" w14:textId="77777777" w:rsidR="0059780F" w:rsidRPr="009C4CAA" w:rsidRDefault="0059780F" w:rsidP="0059780F">
      <w:pPr>
        <w:pStyle w:val="Sraopastraipa"/>
        <w:numPr>
          <w:ilvl w:val="1"/>
          <w:numId w:val="1"/>
        </w:numPr>
        <w:tabs>
          <w:tab w:val="left" w:pos="709"/>
          <w:tab w:val="left" w:pos="1418"/>
          <w:tab w:val="left" w:pos="1985"/>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rPr>
        <w:t>taikyti drausmines priemones smurtautojams.</w:t>
      </w:r>
    </w:p>
    <w:p w14:paraId="5EE6440E" w14:textId="70B45DD4" w:rsidR="0059780F" w:rsidRPr="009C4CAA" w:rsidRDefault="0059780F" w:rsidP="0059780F">
      <w:pPr>
        <w:pStyle w:val="Sraopastraipa"/>
        <w:numPr>
          <w:ilvl w:val="0"/>
          <w:numId w:val="1"/>
        </w:numPr>
        <w:tabs>
          <w:tab w:val="left" w:pos="709"/>
          <w:tab w:val="left" w:pos="1418"/>
        </w:tabs>
        <w:spacing w:after="0" w:line="360" w:lineRule="auto"/>
        <w:ind w:left="0" w:firstLine="709"/>
        <w:jc w:val="both"/>
        <w:rPr>
          <w:rFonts w:ascii="Times New Roman" w:hAnsi="Times New Roman"/>
          <w:sz w:val="24"/>
          <w:szCs w:val="24"/>
          <w:shd w:val="clear" w:color="auto" w:fill="FFFFFF"/>
        </w:rPr>
      </w:pPr>
      <w:r w:rsidRPr="009C4CAA">
        <w:rPr>
          <w:rFonts w:ascii="Times New Roman" w:hAnsi="Times New Roman"/>
          <w:sz w:val="24"/>
          <w:szCs w:val="24"/>
          <w:shd w:val="clear" w:color="auto" w:fill="FFFFFF"/>
        </w:rPr>
        <w:t>Siekiant mažinti stresą darbe, prevenciniai veiksmai gali būti derinami visi kartu</w:t>
      </w:r>
      <w:r w:rsidR="008E6593" w:rsidRPr="009C4CAA">
        <w:rPr>
          <w:rFonts w:ascii="Times New Roman" w:hAnsi="Times New Roman"/>
          <w:sz w:val="24"/>
          <w:szCs w:val="24"/>
          <w:shd w:val="clear" w:color="auto" w:fill="FFFFFF"/>
        </w:rPr>
        <w:t>.</w:t>
      </w:r>
    </w:p>
    <w:p w14:paraId="08E1FBE1" w14:textId="77777777" w:rsidR="0059780F" w:rsidRPr="009C4CAA" w:rsidRDefault="0059780F" w:rsidP="0059780F">
      <w:pPr>
        <w:shd w:val="clear" w:color="auto" w:fill="FFFFFF"/>
        <w:autoSpaceDE w:val="0"/>
        <w:spacing w:line="360" w:lineRule="auto"/>
        <w:jc w:val="both"/>
        <w:rPr>
          <w:b/>
          <w:bCs/>
        </w:rPr>
      </w:pPr>
    </w:p>
    <w:p w14:paraId="6088AD18" w14:textId="2854B041" w:rsidR="0059780F" w:rsidRPr="009C4CAA" w:rsidRDefault="0059780F" w:rsidP="008E454C">
      <w:pPr>
        <w:shd w:val="clear" w:color="auto" w:fill="FFFFFF"/>
        <w:autoSpaceDE w:val="0"/>
        <w:jc w:val="center"/>
        <w:rPr>
          <w:b/>
        </w:rPr>
      </w:pPr>
      <w:r w:rsidRPr="009C4CAA">
        <w:rPr>
          <w:b/>
        </w:rPr>
        <w:t>VI SKYRIUS</w:t>
      </w:r>
    </w:p>
    <w:p w14:paraId="7665610F" w14:textId="188591D7" w:rsidR="0059780F" w:rsidRDefault="0059780F" w:rsidP="008E454C">
      <w:pPr>
        <w:shd w:val="clear" w:color="auto" w:fill="FFFFFF"/>
        <w:autoSpaceDE w:val="0"/>
        <w:jc w:val="center"/>
        <w:rPr>
          <w:b/>
        </w:rPr>
      </w:pPr>
      <w:r w:rsidRPr="009C4CAA">
        <w:rPr>
          <w:b/>
        </w:rPr>
        <w:t>SMURTO IR PRIEKABIAVIMO DARBE ATVEJŲ NAGRINĖJIMO TVARKA</w:t>
      </w:r>
    </w:p>
    <w:p w14:paraId="57389CA0" w14:textId="77777777" w:rsidR="008E454C" w:rsidRPr="009C4CAA" w:rsidRDefault="008E454C" w:rsidP="008E454C">
      <w:pPr>
        <w:shd w:val="clear" w:color="auto" w:fill="FFFFFF"/>
        <w:autoSpaceDE w:val="0"/>
        <w:jc w:val="center"/>
        <w:rPr>
          <w:b/>
        </w:rPr>
      </w:pPr>
    </w:p>
    <w:p w14:paraId="2A497982" w14:textId="31DBDFDC" w:rsidR="0059780F" w:rsidRPr="009C4CAA" w:rsidRDefault="00C366E8" w:rsidP="0059780F">
      <w:pPr>
        <w:pStyle w:val="Sraopastraipa"/>
        <w:numPr>
          <w:ilvl w:val="0"/>
          <w:numId w:val="4"/>
        </w:numPr>
        <w:shd w:val="clear" w:color="auto" w:fill="FFFFFF"/>
        <w:tabs>
          <w:tab w:val="left" w:pos="993"/>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Įstaiga</w:t>
      </w:r>
      <w:r w:rsidR="0059780F" w:rsidRPr="009C4CAA">
        <w:rPr>
          <w:rFonts w:ascii="Times New Roman" w:hAnsi="Times New Roman"/>
          <w:b/>
          <w:bCs/>
          <w:sz w:val="24"/>
          <w:szCs w:val="24"/>
        </w:rPr>
        <w:t xml:space="preserve"> </w:t>
      </w:r>
      <w:r w:rsidR="0059780F" w:rsidRPr="009C4CAA">
        <w:rPr>
          <w:rFonts w:ascii="Times New Roman" w:hAnsi="Times New Roman"/>
          <w:sz w:val="24"/>
          <w:szCs w:val="24"/>
        </w:rPr>
        <w:t>užtikrina, kad pranešėjas bus apsaugotas nuo priešiško elgesio ar neigiamų pasekmių, jeigu pateiks pranešimą dėl galimo fizinio ar psichologinio smurto ir (ar) priekabiavimo atvejo.</w:t>
      </w:r>
    </w:p>
    <w:p w14:paraId="5FC729D8"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Darbuotojas, galimai patyręs ar pastebėjęs smurto ir (ar) priekabiavimo atvejį, turi teisę (taip pat ir anonimiškai) apie jį pranešti:</w:t>
      </w:r>
    </w:p>
    <w:p w14:paraId="769D3774" w14:textId="7CD2C3D0"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 xml:space="preserve">elektroniniu paštu </w:t>
      </w:r>
      <w:r w:rsidR="008E6593" w:rsidRPr="009C4CAA">
        <w:rPr>
          <w:rFonts w:ascii="Times New Roman" w:hAnsi="Times New Roman"/>
          <w:sz w:val="24"/>
          <w:szCs w:val="24"/>
        </w:rPr>
        <w:t>nurodytu įsakyme.</w:t>
      </w:r>
    </w:p>
    <w:p w14:paraId="0865643D"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atsiunčiant pranešimą paštu;</w:t>
      </w:r>
    </w:p>
    <w:p w14:paraId="34C33ED2" w14:textId="19FE7053"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pranešant savo tiesioginiam vadovui, kuris informaciją perduoda Į</w:t>
      </w:r>
      <w:r w:rsidR="00E0303F" w:rsidRPr="009C4CAA">
        <w:rPr>
          <w:rFonts w:ascii="Times New Roman" w:hAnsi="Times New Roman"/>
          <w:sz w:val="24"/>
          <w:szCs w:val="24"/>
        </w:rPr>
        <w:t>staigos</w:t>
      </w:r>
      <w:r w:rsidRPr="009C4CAA">
        <w:rPr>
          <w:rFonts w:ascii="Times New Roman" w:hAnsi="Times New Roman"/>
          <w:sz w:val="24"/>
          <w:szCs w:val="24"/>
        </w:rPr>
        <w:t xml:space="preserve"> vadovui.</w:t>
      </w:r>
    </w:p>
    <w:p w14:paraId="414DBCC8"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firstLine="349"/>
        <w:jc w:val="both"/>
        <w:rPr>
          <w:rFonts w:ascii="Times New Roman" w:hAnsi="Times New Roman"/>
          <w:b/>
          <w:bCs/>
          <w:sz w:val="24"/>
          <w:szCs w:val="24"/>
        </w:rPr>
      </w:pPr>
      <w:r w:rsidRPr="009C4CAA">
        <w:rPr>
          <w:rFonts w:ascii="Times New Roman" w:hAnsi="Times New Roman"/>
          <w:sz w:val="24"/>
          <w:szCs w:val="24"/>
        </w:rPr>
        <w:t>Pranešime rekomenduojama nurodyti:</w:t>
      </w:r>
    </w:p>
    <w:p w14:paraId="5E500ADD"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pranešimo datą;</w:t>
      </w:r>
    </w:p>
    <w:p w14:paraId="3FBDA1B1" w14:textId="31DD96D1"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pranešėjo vardą, pavardę, elektroninio pašto adresą (jei turi), telefono numerį;</w:t>
      </w:r>
    </w:p>
    <w:p w14:paraId="68F0E23C"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jei yra žinoma, informaciją apie asmenį, kurio veiksmai yra skundžiami (galimo pažeidėjo) </w:t>
      </w:r>
      <w:r w:rsidRPr="009C4CAA">
        <w:rPr>
          <w:rFonts w:ascii="Times New Roman" w:hAnsi="Times New Roman" w:cs="Times New Roman"/>
          <w:sz w:val="24"/>
          <w:szCs w:val="24"/>
        </w:rPr>
        <w:t>– vardą, pavardę, pareigas, kitus žinomus duomenis (elektroninio pašto adresą, telefono numerį);</w:t>
      </w:r>
    </w:p>
    <w:p w14:paraId="7C23F6F4"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įvykio situaciją, apraiškas, padarymo laiką (datą) ir aplinkybes;</w:t>
      </w:r>
    </w:p>
    <w:p w14:paraId="0AC5E2B5"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galimus liudininkus (vardus, pavardes ir žinomus kontaktinius duomenis);</w:t>
      </w:r>
    </w:p>
    <w:p w14:paraId="6496FB2A"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kitą turimą informaciją (vaizdo ir (ar) garso įrašus, nuotraukas, susirašinėjimą elektroniniu paštu ar trumposiomis žinutėmis ir pan.);</w:t>
      </w:r>
    </w:p>
    <w:p w14:paraId="0F2E6A0E"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suformuluotą reikalavimą / prašymą.</w:t>
      </w:r>
    </w:p>
    <w:p w14:paraId="1D0F7CD9" w14:textId="5B7AE80A" w:rsidR="00B83AAE" w:rsidRPr="009C4CAA" w:rsidRDefault="0003224E" w:rsidP="00B83AAE">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sz w:val="24"/>
          <w:szCs w:val="24"/>
        </w:rPr>
      </w:pPr>
      <w:r w:rsidRPr="009C4CAA">
        <w:rPr>
          <w:rFonts w:ascii="Times New Roman" w:hAnsi="Times New Roman" w:cs="Times New Roman"/>
          <w:sz w:val="24"/>
          <w:szCs w:val="24"/>
        </w:rPr>
        <w:t xml:space="preserve">Gavęs pranešimą, </w:t>
      </w:r>
      <w:r w:rsidR="00475B48" w:rsidRPr="009C4CAA">
        <w:rPr>
          <w:rFonts w:ascii="Times New Roman" w:hAnsi="Times New Roman" w:cs="Times New Roman"/>
          <w:sz w:val="24"/>
          <w:szCs w:val="24"/>
        </w:rPr>
        <w:t>įstaigos vadovas</w:t>
      </w:r>
      <w:r w:rsidRPr="009C4CAA">
        <w:rPr>
          <w:rFonts w:ascii="Times New Roman" w:hAnsi="Times New Roman" w:cs="Times New Roman"/>
          <w:sz w:val="24"/>
          <w:szCs w:val="24"/>
        </w:rPr>
        <w:t xml:space="preserve">, ne vėliau kaip per 3 darbo dienas nuo pranešimo gavimo dienos, įsakymu sudaro Smurto ir (ar) priekabiavimo atvejo nagrinėjimo komisiją (toliau – Komisija), kuri išnagrinėja galimo smurto ir (ar) priekabiavimo atvejį ir pateikia išvadą </w:t>
      </w:r>
      <w:r w:rsidR="00475B48" w:rsidRPr="009C4CAA">
        <w:rPr>
          <w:rFonts w:ascii="Times New Roman" w:hAnsi="Times New Roman" w:cs="Times New Roman"/>
          <w:sz w:val="24"/>
          <w:szCs w:val="24"/>
        </w:rPr>
        <w:t>įstaigos vadovui</w:t>
      </w:r>
      <w:r w:rsidRPr="009C4CAA">
        <w:rPr>
          <w:rFonts w:ascii="Times New Roman" w:hAnsi="Times New Roman" w:cs="Times New Roman"/>
          <w:sz w:val="24"/>
          <w:szCs w:val="24"/>
        </w:rPr>
        <w:t xml:space="preserve">. </w:t>
      </w:r>
    </w:p>
    <w:p w14:paraId="3F80520A" w14:textId="1CEFB0F6" w:rsidR="00B83AAE" w:rsidRPr="009C4CAA" w:rsidRDefault="0003224E" w:rsidP="00B83AAE">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sz w:val="24"/>
          <w:szCs w:val="24"/>
        </w:rPr>
      </w:pPr>
      <w:r w:rsidRPr="009C4CAA">
        <w:rPr>
          <w:rFonts w:ascii="Times New Roman" w:hAnsi="Times New Roman" w:cs="Times New Roman"/>
          <w:sz w:val="24"/>
          <w:szCs w:val="24"/>
        </w:rPr>
        <w:t>Komisija sudaroma iš nelyginio darbuotojų skaičiaus, ne mažiau kaip iš trijų darbuotojų</w:t>
      </w:r>
      <w:r w:rsidR="00475B48" w:rsidRPr="009C4CAA">
        <w:rPr>
          <w:rFonts w:ascii="Times New Roman" w:hAnsi="Times New Roman" w:cs="Times New Roman"/>
          <w:sz w:val="24"/>
          <w:szCs w:val="24"/>
        </w:rPr>
        <w:t>. Vienas</w:t>
      </w:r>
      <w:r w:rsidRPr="009C4CAA">
        <w:rPr>
          <w:rFonts w:ascii="Times New Roman" w:hAnsi="Times New Roman" w:cs="Times New Roman"/>
          <w:sz w:val="24"/>
          <w:szCs w:val="24"/>
        </w:rPr>
        <w:t xml:space="preserve"> iš </w:t>
      </w:r>
      <w:r w:rsidR="00475B48" w:rsidRPr="009C4CAA">
        <w:rPr>
          <w:rFonts w:ascii="Times New Roman" w:hAnsi="Times New Roman" w:cs="Times New Roman"/>
          <w:sz w:val="24"/>
          <w:szCs w:val="24"/>
        </w:rPr>
        <w:t>komisijos narių</w:t>
      </w:r>
      <w:r w:rsidR="00B83AAE" w:rsidRPr="009C4CAA">
        <w:rPr>
          <w:rFonts w:ascii="Times New Roman" w:hAnsi="Times New Roman" w:cs="Times New Roman"/>
          <w:sz w:val="24"/>
          <w:szCs w:val="24"/>
        </w:rPr>
        <w:t xml:space="preserve"> </w:t>
      </w:r>
      <w:r w:rsidRPr="009C4CAA">
        <w:rPr>
          <w:rFonts w:ascii="Times New Roman" w:hAnsi="Times New Roman" w:cs="Times New Roman"/>
          <w:sz w:val="24"/>
          <w:szCs w:val="24"/>
        </w:rPr>
        <w:t xml:space="preserve">skiriamas </w:t>
      </w:r>
      <w:r w:rsidR="00475B48" w:rsidRPr="009C4CAA">
        <w:rPr>
          <w:rFonts w:ascii="Times New Roman" w:hAnsi="Times New Roman" w:cs="Times New Roman"/>
          <w:sz w:val="24"/>
          <w:szCs w:val="24"/>
        </w:rPr>
        <w:t xml:space="preserve">komisijos </w:t>
      </w:r>
      <w:r w:rsidRPr="009C4CAA">
        <w:rPr>
          <w:rFonts w:ascii="Times New Roman" w:hAnsi="Times New Roman" w:cs="Times New Roman"/>
          <w:sz w:val="24"/>
          <w:szCs w:val="24"/>
        </w:rPr>
        <w:t xml:space="preserve">pirmininku. </w:t>
      </w:r>
    </w:p>
    <w:p w14:paraId="592EC92F" w14:textId="3823787D" w:rsidR="00872DAA" w:rsidRPr="009C4CAA" w:rsidRDefault="0021642F" w:rsidP="0021642F">
      <w:pPr>
        <w:pStyle w:val="Sraopastraipa"/>
        <w:numPr>
          <w:ilvl w:val="0"/>
          <w:numId w:val="4"/>
        </w:numPr>
        <w:shd w:val="clear" w:color="auto" w:fill="FFFFFF"/>
        <w:tabs>
          <w:tab w:val="left" w:pos="1134"/>
        </w:tabs>
        <w:autoSpaceDE w:val="0"/>
        <w:spacing w:line="360" w:lineRule="auto"/>
        <w:ind w:left="0" w:firstLine="709"/>
        <w:jc w:val="both"/>
        <w:rPr>
          <w:rFonts w:ascii="Times New Roman" w:hAnsi="Times New Roman" w:cs="Times New Roman"/>
          <w:sz w:val="24"/>
          <w:szCs w:val="24"/>
        </w:rPr>
      </w:pPr>
      <w:r w:rsidRPr="009C4CAA">
        <w:rPr>
          <w:rFonts w:ascii="Times New Roman" w:hAnsi="Times New Roman" w:cs="Times New Roman"/>
          <w:sz w:val="24"/>
          <w:szCs w:val="24"/>
        </w:rPr>
        <w:lastRenderedPageBreak/>
        <w:t>Į k</w:t>
      </w:r>
      <w:r w:rsidR="0003224E" w:rsidRPr="009C4CAA">
        <w:rPr>
          <w:rFonts w:ascii="Times New Roman" w:hAnsi="Times New Roman" w:cs="Times New Roman"/>
          <w:sz w:val="24"/>
          <w:szCs w:val="24"/>
        </w:rPr>
        <w:t>omisij</w:t>
      </w:r>
      <w:r w:rsidRPr="009C4CAA">
        <w:rPr>
          <w:rFonts w:ascii="Times New Roman" w:hAnsi="Times New Roman" w:cs="Times New Roman"/>
          <w:sz w:val="24"/>
          <w:szCs w:val="24"/>
        </w:rPr>
        <w:t>ą skiriamas</w:t>
      </w:r>
      <w:r w:rsidR="0003224E" w:rsidRPr="009C4CAA">
        <w:rPr>
          <w:rFonts w:ascii="Times New Roman" w:hAnsi="Times New Roman" w:cs="Times New Roman"/>
          <w:sz w:val="24"/>
          <w:szCs w:val="24"/>
        </w:rPr>
        <w:t xml:space="preserve"> darbuotojų atstovas saugai ir sveikatai, atsakingas asmuo už psichologin</w:t>
      </w:r>
      <w:r w:rsidRPr="009C4CAA">
        <w:rPr>
          <w:rFonts w:ascii="Times New Roman" w:hAnsi="Times New Roman" w:cs="Times New Roman"/>
          <w:sz w:val="24"/>
          <w:szCs w:val="24"/>
        </w:rPr>
        <w:t>io</w:t>
      </w:r>
      <w:r w:rsidR="0003224E" w:rsidRPr="009C4CAA">
        <w:rPr>
          <w:rFonts w:ascii="Times New Roman" w:hAnsi="Times New Roman" w:cs="Times New Roman"/>
          <w:sz w:val="24"/>
          <w:szCs w:val="24"/>
        </w:rPr>
        <w:t xml:space="preserve"> smurto prevenciją ir kiti nariai pasirinktinai. Komisijos narių paskyrimui gali būti organizuojami ir vidiniai darbuotojų rinkimai.</w:t>
      </w:r>
      <w:r w:rsidR="00117C85" w:rsidRPr="009C4CAA">
        <w:rPr>
          <w:rFonts w:ascii="Times New Roman" w:hAnsi="Times New Roman" w:cs="Times New Roman"/>
          <w:sz w:val="24"/>
          <w:szCs w:val="24"/>
        </w:rPr>
        <w:t xml:space="preserve"> </w:t>
      </w:r>
    </w:p>
    <w:p w14:paraId="67893B77" w14:textId="32648976" w:rsidR="0059780F" w:rsidRPr="009C4CAA" w:rsidRDefault="0059780F" w:rsidP="0059780F">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Komisijos narys, prieš pradėdamas darbą Komisijoje, turi pasirašyti nešališkumo deklaraciją ir konfidencialumo pasižadėjimą (2 priedas). Kilus pagrįstoms abejonėms dėl nešališkumo ir nepriklausomumo, komisijos narys turi nusišalinti nuo pranešimo nagrinėjimo ir sprendimų priėmimo.</w:t>
      </w:r>
    </w:p>
    <w:p w14:paraId="16BB3381"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Pranešimo nagrinėjimo principai:</w:t>
      </w:r>
    </w:p>
    <w:p w14:paraId="26B39C3B"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Operatyvumas – atvejo nagrinėjimas atliekamas per įmanomai trumpiausią terminą;</w:t>
      </w:r>
    </w:p>
    <w:p w14:paraId="537D3808"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Betarpiškumas – visiems su atveju susijusiems asmenims (nukentėjusiajam, smurtavusiam (priekabiavusiam) ar galimai smurtavusiam (priekabiavusiam) darbuotojui, liudininkui(-</w:t>
      </w:r>
      <w:proofErr w:type="spellStart"/>
      <w:r w:rsidRPr="009C4CAA">
        <w:rPr>
          <w:rFonts w:ascii="Times New Roman" w:hAnsi="Times New Roman"/>
          <w:sz w:val="24"/>
          <w:szCs w:val="24"/>
        </w:rPr>
        <w:t>ams</w:t>
      </w:r>
      <w:proofErr w:type="spellEnd"/>
      <w:r w:rsidRPr="009C4CAA">
        <w:rPr>
          <w:rFonts w:ascii="Times New Roman" w:hAnsi="Times New Roman"/>
          <w:sz w:val="24"/>
          <w:szCs w:val="24"/>
        </w:rPr>
        <w:t>)) sudaromos visos galimybės pateikti paaiškinimus;</w:t>
      </w:r>
    </w:p>
    <w:p w14:paraId="05DB7861"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Nešališkumas – atvejis nagrinėjimas objektyviai, be išankstinių nuostatų dėl aplinkybių vertinimo;</w:t>
      </w:r>
    </w:p>
    <w:p w14:paraId="4FA5E32D"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Konfidencialumas – draudžiama atskleisti bet kokią informaciją, susijusią su smurto ir (ar) priekabiavimo darbe atvejo nagrinėjimu, tyrimo procese nedalyvaujantiems asmenims.</w:t>
      </w:r>
    </w:p>
    <w:p w14:paraId="2A090932"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firstLine="349"/>
        <w:jc w:val="both"/>
        <w:rPr>
          <w:rFonts w:ascii="Times New Roman" w:hAnsi="Times New Roman"/>
          <w:b/>
          <w:bCs/>
          <w:sz w:val="24"/>
          <w:szCs w:val="24"/>
        </w:rPr>
      </w:pPr>
      <w:r w:rsidRPr="009C4CAA">
        <w:rPr>
          <w:rFonts w:ascii="Times New Roman" w:hAnsi="Times New Roman"/>
          <w:sz w:val="24"/>
          <w:szCs w:val="24"/>
        </w:rPr>
        <w:t>Komisijos funkcijos:</w:t>
      </w:r>
    </w:p>
    <w:p w14:paraId="7496F4BC" w14:textId="7FEB735E" w:rsidR="005754F8" w:rsidRPr="009C4CAA" w:rsidRDefault="0059780F" w:rsidP="005754F8">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ne vėliau kaip per </w:t>
      </w:r>
      <w:r w:rsidR="00D653D3" w:rsidRPr="009C4CAA">
        <w:rPr>
          <w:rFonts w:ascii="Times New Roman" w:hAnsi="Times New Roman"/>
          <w:sz w:val="24"/>
          <w:szCs w:val="24"/>
        </w:rPr>
        <w:t>3</w:t>
      </w:r>
      <w:r w:rsidRPr="009C4CAA">
        <w:rPr>
          <w:rFonts w:ascii="Times New Roman" w:hAnsi="Times New Roman"/>
          <w:sz w:val="24"/>
          <w:szCs w:val="24"/>
        </w:rPr>
        <w:t xml:space="preserve"> darbo dienas informuoja atitinkamus asmenis (pranešėją ir galimą pažeidėją, kitas suinteresuotas tyrimo šalis) apie tyrimo pradėjimą ir, jeigu reikia, prašo pateikti su tyrimu susijusią informaciją bei paaiškinimus. Paaiškinimai gali būti pateikti raštu arba žodžiu. Paaiškinimus teikiant žodžiu daromas garso įrašas ir jo pagrindu parengiamas išsamus protokolas. Protokolo nuorašas elektroniniu paštu arba paštu siunčiamas susipažinti paaiškinimus pateikusiam asmeniui. Asmuo, kurio prašoma pateikti paaiškinimus, yra informuojamas apie tai, kad, nepateikus paaiškinimų, bus laikoma, kad asmuo atsisakė teisės būti išklausytam;</w:t>
      </w:r>
    </w:p>
    <w:p w14:paraId="55F6D24F"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jeigu reikalinga, surinkti papildomą informaciją, susijusią su pranešimu, išsiaiškinti papildomas įvykio aplinkybes;</w:t>
      </w:r>
    </w:p>
    <w:p w14:paraId="78EEF750" w14:textId="34CE7AA4"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išnagrinėti smurto ir (ar) priekabiavimo darbe atvejį per įmanomai trumpiausią laiką, bet ne vėliau kaip per 1 mėnesį nuo pranešimo gavimo dienos. Kai dėl objektyvių priežasčių per šį terminą pranešimas negali būti išnagrinėtas, nagrinėjimo terminas gali būti pratęstas, bet ne ilgiau kaip 10 darbo dienų. Likus ne mažiau kaip 2 darbo dienoms iki termino pabaigos, </w:t>
      </w:r>
      <w:r w:rsidR="00C366E8" w:rsidRPr="009C4CAA">
        <w:rPr>
          <w:rFonts w:ascii="Times New Roman" w:hAnsi="Times New Roman"/>
          <w:sz w:val="24"/>
          <w:szCs w:val="24"/>
        </w:rPr>
        <w:t xml:space="preserve">Įstaiga </w:t>
      </w:r>
      <w:r w:rsidRPr="009C4CAA">
        <w:rPr>
          <w:rFonts w:ascii="Times New Roman" w:hAnsi="Times New Roman"/>
          <w:sz w:val="24"/>
          <w:szCs w:val="24"/>
        </w:rPr>
        <w:t>išsiunčia asmeniui pranešimą raštu, nurodydama skundo nagrinėjimo pratęsimo priežastis.</w:t>
      </w:r>
    </w:p>
    <w:p w14:paraId="0292B75F" w14:textId="4A2B279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išnagrinėjus smurto ir (ar) priekabiavimo darbe atvejį, raštu pateikti išvadą į</w:t>
      </w:r>
      <w:r w:rsidR="005724A8" w:rsidRPr="009C4CAA">
        <w:rPr>
          <w:rFonts w:ascii="Times New Roman" w:hAnsi="Times New Roman"/>
          <w:sz w:val="24"/>
          <w:szCs w:val="24"/>
        </w:rPr>
        <w:t xml:space="preserve">staigos </w:t>
      </w:r>
      <w:r w:rsidRPr="009C4CAA">
        <w:rPr>
          <w:rFonts w:ascii="Times New Roman" w:hAnsi="Times New Roman"/>
          <w:sz w:val="24"/>
          <w:szCs w:val="24"/>
        </w:rPr>
        <w:t xml:space="preserve">vadovui, kuris priima sprendimą dėl tolesnių veiksmų ir (ar) priemonių taikymo. </w:t>
      </w:r>
    </w:p>
    <w:p w14:paraId="6EDB8C6A" w14:textId="0923D925" w:rsidR="006B65F6" w:rsidRPr="009C4CAA" w:rsidRDefault="006B65F6" w:rsidP="00CE0A7B">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cs="Times New Roman"/>
          <w:sz w:val="24"/>
          <w:szCs w:val="24"/>
        </w:rPr>
        <w:lastRenderedPageBreak/>
        <w:t>Darbdavys, įvertinęs tyrimą atlikusios komisijos išvadą, priima sprendimą pritarti ar nepritarti išvadai.</w:t>
      </w:r>
    </w:p>
    <w:p w14:paraId="42FE7621" w14:textId="5EE25ED5" w:rsidR="002B1D54" w:rsidRPr="009C4CAA" w:rsidRDefault="0071427F" w:rsidP="00CE0A7B">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b/>
          <w:bCs/>
          <w:sz w:val="24"/>
          <w:szCs w:val="24"/>
        </w:rPr>
      </w:pPr>
      <w:r w:rsidRPr="009C4CAA">
        <w:rPr>
          <w:rFonts w:ascii="Times New Roman" w:hAnsi="Times New Roman" w:cs="Times New Roman"/>
          <w:sz w:val="24"/>
          <w:szCs w:val="24"/>
        </w:rPr>
        <w:t>Darbuotojui, pranešusiam apie patiriamą smurtą ir priekabiavimą, taip pat darbuotojui, dėl kurio elgesio buvo atliktas vidinis smurto ir priekabiavimo atvejo tyrimas, ne vėliau kaip per 3 darbo dienas nuo darbdavio sprendimo priėmimo raštu pateikiamas sprendimas bei tyrimą atlikusio</w:t>
      </w:r>
      <w:r w:rsidR="007C3336" w:rsidRPr="009C4CAA">
        <w:rPr>
          <w:rFonts w:ascii="Times New Roman" w:hAnsi="Times New Roman" w:cs="Times New Roman"/>
          <w:sz w:val="24"/>
          <w:szCs w:val="24"/>
        </w:rPr>
        <w:t xml:space="preserve">s komisijos </w:t>
      </w:r>
      <w:r w:rsidRPr="009C4CAA">
        <w:rPr>
          <w:rFonts w:ascii="Times New Roman" w:hAnsi="Times New Roman" w:cs="Times New Roman"/>
          <w:sz w:val="24"/>
          <w:szCs w:val="24"/>
        </w:rPr>
        <w:t>išvada arba jos išrašas, užtikrinant asmens duomenų apsaugą.</w:t>
      </w:r>
    </w:p>
    <w:p w14:paraId="4319EE3B" w14:textId="100A7F80" w:rsidR="006E1A29" w:rsidRPr="009C4CAA" w:rsidRDefault="006E1A29" w:rsidP="00CE0A7B">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b/>
          <w:bCs/>
          <w:sz w:val="24"/>
          <w:szCs w:val="24"/>
        </w:rPr>
      </w:pPr>
      <w:r w:rsidRPr="009C4CAA">
        <w:rPr>
          <w:rFonts w:ascii="Times New Roman" w:hAnsi="Times New Roman" w:cs="Times New Roman"/>
          <w:sz w:val="24"/>
          <w:szCs w:val="24"/>
        </w:rPr>
        <w:t xml:space="preserve">Darbuotojas, nesutinkantis su darbdavio sprendimu, turi teisę jį skųsti individualiems darbo ar tarnybiniams ginčams nagrinėti nustatyta tvarka. </w:t>
      </w:r>
    </w:p>
    <w:p w14:paraId="0185831A" w14:textId="0663827D" w:rsidR="00131BB5" w:rsidRPr="009C4CAA" w:rsidRDefault="0079668C" w:rsidP="00CE0A7B">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b/>
          <w:bCs/>
          <w:sz w:val="24"/>
          <w:szCs w:val="24"/>
        </w:rPr>
      </w:pPr>
      <w:r w:rsidRPr="009C4CAA">
        <w:rPr>
          <w:rFonts w:ascii="Times New Roman" w:hAnsi="Times New Roman" w:cs="Times New Roman"/>
          <w:sz w:val="24"/>
          <w:szCs w:val="24"/>
        </w:rPr>
        <w:t>Įstaigos vadovas</w:t>
      </w:r>
      <w:r w:rsidR="006E1A29" w:rsidRPr="009C4CAA">
        <w:rPr>
          <w:rFonts w:ascii="Times New Roman" w:hAnsi="Times New Roman" w:cs="Times New Roman"/>
          <w:sz w:val="24"/>
          <w:szCs w:val="24"/>
        </w:rPr>
        <w:t>, pritaręs tyrimą atlikusius komisijos išvadai, kurioje pripažintas smurto ir priekabiavimo darbe fakto buvimas: sprendžia klausimą dėl poveikio priemonės (-</w:t>
      </w:r>
      <w:proofErr w:type="spellStart"/>
      <w:r w:rsidR="006E1A29" w:rsidRPr="009C4CAA">
        <w:rPr>
          <w:rFonts w:ascii="Times New Roman" w:hAnsi="Times New Roman" w:cs="Times New Roman"/>
          <w:sz w:val="24"/>
          <w:szCs w:val="24"/>
        </w:rPr>
        <w:t>ių</w:t>
      </w:r>
      <w:proofErr w:type="spellEnd"/>
      <w:r w:rsidR="006E1A29" w:rsidRPr="009C4CAA">
        <w:rPr>
          <w:rFonts w:ascii="Times New Roman" w:hAnsi="Times New Roman" w:cs="Times New Roman"/>
          <w:sz w:val="24"/>
          <w:szCs w:val="24"/>
        </w:rPr>
        <w:t>) taikymo smurtą ir priekabiavimą taikiusiam darbuotojui</w:t>
      </w:r>
      <w:r w:rsidRPr="009C4CAA">
        <w:rPr>
          <w:rFonts w:ascii="Times New Roman" w:hAnsi="Times New Roman" w:cs="Times New Roman"/>
          <w:sz w:val="24"/>
          <w:szCs w:val="24"/>
        </w:rPr>
        <w:t xml:space="preserve">: </w:t>
      </w:r>
      <w:r w:rsidR="006E1A29" w:rsidRPr="009C4CAA">
        <w:rPr>
          <w:rFonts w:ascii="Times New Roman" w:hAnsi="Times New Roman" w:cs="Times New Roman"/>
          <w:sz w:val="24"/>
          <w:szCs w:val="24"/>
        </w:rPr>
        <w:t xml:space="preserve">organizuoja darbuotojams seminarą, diskusiją ar mokymus konkrečiam atvejui aktualia tema arba taiko kitas prieinamas priemones įvykio </w:t>
      </w:r>
      <w:proofErr w:type="spellStart"/>
      <w:r w:rsidR="006E1A29" w:rsidRPr="009C4CAA">
        <w:rPr>
          <w:rFonts w:ascii="Times New Roman" w:hAnsi="Times New Roman" w:cs="Times New Roman"/>
          <w:sz w:val="24"/>
          <w:szCs w:val="24"/>
        </w:rPr>
        <w:t>eskalacijai</w:t>
      </w:r>
      <w:proofErr w:type="spellEnd"/>
      <w:r w:rsidR="006E1A29" w:rsidRPr="009C4CAA">
        <w:rPr>
          <w:rFonts w:ascii="Times New Roman" w:hAnsi="Times New Roman" w:cs="Times New Roman"/>
          <w:sz w:val="24"/>
          <w:szCs w:val="24"/>
        </w:rPr>
        <w:t xml:space="preserve"> ir galimoms pasekmėms sumažinti. </w:t>
      </w:r>
    </w:p>
    <w:p w14:paraId="111C8BEB" w14:textId="3F4E253A" w:rsidR="002A576B" w:rsidRPr="009C4CAA" w:rsidRDefault="0079668C" w:rsidP="00CE0A7B">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cs="Times New Roman"/>
          <w:b/>
          <w:bCs/>
          <w:sz w:val="24"/>
          <w:szCs w:val="24"/>
        </w:rPr>
      </w:pPr>
      <w:r w:rsidRPr="009C4CAA">
        <w:rPr>
          <w:rFonts w:ascii="Times New Roman" w:hAnsi="Times New Roman" w:cs="Times New Roman"/>
          <w:sz w:val="24"/>
          <w:szCs w:val="24"/>
        </w:rPr>
        <w:t xml:space="preserve">Įstaigos vadovas, </w:t>
      </w:r>
      <w:r w:rsidR="006E1A29" w:rsidRPr="009C4CAA">
        <w:rPr>
          <w:rFonts w:ascii="Times New Roman" w:hAnsi="Times New Roman" w:cs="Times New Roman"/>
          <w:sz w:val="24"/>
          <w:szCs w:val="24"/>
        </w:rPr>
        <w:t>užtikrina, kad asmenys, patyrę smurtą ir priekabiavimą, turėtų visas galimybes gauti teisinę pagalbą ir emocinę paramą. Atsižvelgiant į konkretų atvejį ir poveikį darbuotojo emocinei sveikatai, pagalba nukentėjusiajam pavyzdžiui, sudar</w:t>
      </w:r>
      <w:r w:rsidR="00CB4832" w:rsidRPr="009C4CAA">
        <w:rPr>
          <w:rFonts w:ascii="Times New Roman" w:hAnsi="Times New Roman" w:cs="Times New Roman"/>
          <w:sz w:val="24"/>
          <w:szCs w:val="24"/>
        </w:rPr>
        <w:t>oma</w:t>
      </w:r>
      <w:r w:rsidR="006E1A29" w:rsidRPr="009C4CAA">
        <w:rPr>
          <w:rFonts w:ascii="Times New Roman" w:hAnsi="Times New Roman" w:cs="Times New Roman"/>
          <w:sz w:val="24"/>
          <w:szCs w:val="24"/>
        </w:rPr>
        <w:t xml:space="preserve"> galimybė naudotis visų reikalingų specialistų (psichologų, psichiatrų, teisininkų ir kt.) paslaugomis, apmok</w:t>
      </w:r>
      <w:r w:rsidR="00CB4832" w:rsidRPr="009C4CAA">
        <w:rPr>
          <w:rFonts w:ascii="Times New Roman" w:hAnsi="Times New Roman" w:cs="Times New Roman"/>
          <w:sz w:val="24"/>
          <w:szCs w:val="24"/>
        </w:rPr>
        <w:t>omos</w:t>
      </w:r>
      <w:r w:rsidR="006E1A29" w:rsidRPr="009C4CAA">
        <w:rPr>
          <w:rFonts w:ascii="Times New Roman" w:hAnsi="Times New Roman" w:cs="Times New Roman"/>
          <w:sz w:val="24"/>
          <w:szCs w:val="24"/>
        </w:rPr>
        <w:t xml:space="preserve"> už tų specialistų paslaugas (laikantis protingumo principo), darbuotojo perkėlimas į kitą darbo vietą (nepažeidžiant teisės aktų nuostatų), atostogų suteikimas ir kita pagalba. </w:t>
      </w:r>
    </w:p>
    <w:p w14:paraId="51915C00"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firstLine="349"/>
        <w:jc w:val="both"/>
        <w:rPr>
          <w:rFonts w:ascii="Times New Roman" w:hAnsi="Times New Roman"/>
          <w:b/>
          <w:bCs/>
          <w:sz w:val="24"/>
          <w:szCs w:val="24"/>
        </w:rPr>
      </w:pPr>
      <w:r w:rsidRPr="009C4CAA">
        <w:rPr>
          <w:rFonts w:ascii="Times New Roman" w:hAnsi="Times New Roman"/>
          <w:sz w:val="24"/>
          <w:szCs w:val="24"/>
        </w:rPr>
        <w:t>Komisija turi teisę:</w:t>
      </w:r>
    </w:p>
    <w:p w14:paraId="50835773" w14:textId="6780D608"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teikti pasiūlymus į</w:t>
      </w:r>
      <w:r w:rsidR="005724A8" w:rsidRPr="009C4CAA">
        <w:rPr>
          <w:rFonts w:ascii="Times New Roman" w:hAnsi="Times New Roman"/>
          <w:sz w:val="24"/>
          <w:szCs w:val="24"/>
        </w:rPr>
        <w:t xml:space="preserve">staigos </w:t>
      </w:r>
      <w:r w:rsidRPr="009C4CAA">
        <w:rPr>
          <w:rFonts w:ascii="Times New Roman" w:hAnsi="Times New Roman"/>
          <w:sz w:val="24"/>
          <w:szCs w:val="24"/>
        </w:rPr>
        <w:t>vadovui dėl tolimesnių veiksmų priėmimo nukentėjusiojo ir asmens, kuris elgėsi netinkamai ar dėl kurio darbuotojas patyrė smurtą ir (ar) priekabiavimą, atžvilgiu;</w:t>
      </w:r>
    </w:p>
    <w:p w14:paraId="59BEB363" w14:textId="33F6F22B" w:rsidR="0059780F" w:rsidRPr="009C4CAA" w:rsidRDefault="0059780F" w:rsidP="0059780F">
      <w:pPr>
        <w:pStyle w:val="Sraopastraipa"/>
        <w:numPr>
          <w:ilvl w:val="1"/>
          <w:numId w:val="4"/>
        </w:numPr>
        <w:shd w:val="clear" w:color="auto" w:fill="FFFFFF"/>
        <w:tabs>
          <w:tab w:val="left" w:pos="1134"/>
        </w:tabs>
        <w:autoSpaceDE w:val="0"/>
        <w:spacing w:after="0" w:line="360" w:lineRule="auto"/>
        <w:ind w:hanging="83"/>
        <w:jc w:val="both"/>
        <w:rPr>
          <w:rFonts w:ascii="Times New Roman" w:hAnsi="Times New Roman"/>
          <w:b/>
          <w:bCs/>
          <w:sz w:val="24"/>
          <w:szCs w:val="24"/>
        </w:rPr>
      </w:pPr>
      <w:r w:rsidRPr="009C4CAA">
        <w:rPr>
          <w:rFonts w:ascii="Times New Roman" w:hAnsi="Times New Roman"/>
          <w:sz w:val="24"/>
          <w:szCs w:val="24"/>
        </w:rPr>
        <w:t>rekomenduoti į</w:t>
      </w:r>
      <w:r w:rsidR="005724A8" w:rsidRPr="009C4CAA">
        <w:rPr>
          <w:rFonts w:ascii="Times New Roman" w:hAnsi="Times New Roman"/>
          <w:sz w:val="24"/>
          <w:szCs w:val="24"/>
        </w:rPr>
        <w:t xml:space="preserve">staigos </w:t>
      </w:r>
      <w:r w:rsidRPr="009C4CAA">
        <w:rPr>
          <w:rFonts w:ascii="Times New Roman" w:hAnsi="Times New Roman"/>
          <w:sz w:val="24"/>
          <w:szCs w:val="24"/>
        </w:rPr>
        <w:t>vadovui atmesti pranešimą, kaip nepagrįstą.</w:t>
      </w:r>
    </w:p>
    <w:p w14:paraId="03F4CA4A" w14:textId="77777777" w:rsidR="0059780F" w:rsidRPr="009C4CAA" w:rsidRDefault="0059780F" w:rsidP="0059780F">
      <w:pPr>
        <w:pStyle w:val="Sraopastraipa"/>
        <w:numPr>
          <w:ilvl w:val="0"/>
          <w:numId w:val="4"/>
        </w:numPr>
        <w:shd w:val="clear" w:color="auto" w:fill="FFFFFF"/>
        <w:tabs>
          <w:tab w:val="left" w:pos="1134"/>
        </w:tabs>
        <w:autoSpaceDE w:val="0"/>
        <w:spacing w:after="0" w:line="360" w:lineRule="auto"/>
        <w:ind w:firstLine="349"/>
        <w:jc w:val="both"/>
        <w:rPr>
          <w:rFonts w:ascii="Times New Roman" w:hAnsi="Times New Roman"/>
          <w:b/>
          <w:bCs/>
          <w:sz w:val="24"/>
          <w:szCs w:val="24"/>
        </w:rPr>
      </w:pPr>
      <w:r w:rsidRPr="009C4CAA">
        <w:rPr>
          <w:rFonts w:ascii="Times New Roman" w:hAnsi="Times New Roman"/>
          <w:sz w:val="24"/>
          <w:szCs w:val="24"/>
        </w:rPr>
        <w:t>Pranešimą nagrinėti atsisakoma, jeigu:</w:t>
      </w:r>
    </w:p>
    <w:p w14:paraId="61012CE2" w14:textId="77777777"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neįmanoma pradėti tyrimo dėl duomenų trūkumo arba jeigu pranešimo tekstas neįskaitomas, o pranešėjas Komisijos prašymu per nustatytą terminą jų nepateikia ar nepatikslina, arba nėra kitos galimybės patikrinti ir (arba) patikslinti pateiktus duomenis;</w:t>
      </w:r>
    </w:p>
    <w:p w14:paraId="0523B631" w14:textId="6EC0631C"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pranešime nurodytų aplinkybių tyrimas nepriklauso </w:t>
      </w:r>
      <w:r w:rsidR="005724A8" w:rsidRPr="009C4CAA">
        <w:rPr>
          <w:rFonts w:ascii="Times New Roman" w:hAnsi="Times New Roman"/>
          <w:sz w:val="24"/>
          <w:szCs w:val="24"/>
        </w:rPr>
        <w:t>įstaigos</w:t>
      </w:r>
      <w:r w:rsidRPr="009C4CAA">
        <w:rPr>
          <w:rFonts w:ascii="Times New Roman" w:hAnsi="Times New Roman"/>
          <w:sz w:val="24"/>
          <w:szCs w:val="24"/>
        </w:rPr>
        <w:t xml:space="preserve"> kompetencijai. Kai pranešimą nagrinėti nepriklauso </w:t>
      </w:r>
      <w:r w:rsidR="005724A8" w:rsidRPr="009C4CAA">
        <w:rPr>
          <w:rFonts w:ascii="Times New Roman" w:hAnsi="Times New Roman"/>
          <w:sz w:val="24"/>
          <w:szCs w:val="24"/>
        </w:rPr>
        <w:t xml:space="preserve">Įstaigos </w:t>
      </w:r>
      <w:r w:rsidRPr="009C4CAA">
        <w:rPr>
          <w:rFonts w:ascii="Times New Roman" w:hAnsi="Times New Roman"/>
          <w:sz w:val="24"/>
          <w:szCs w:val="24"/>
        </w:rPr>
        <w:t>kompetencijai, ne vėliau kaip per 3 darbo dienas apie tai pranešama pranešėjui, jeigu yra žinomi jo kontaktiniai duomenys;</w:t>
      </w:r>
    </w:p>
    <w:p w14:paraId="46113258" w14:textId="594596D8"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 xml:space="preserve">pranešimas tuo pačiu klausimu buvo išnagrinėtas, yra nagrinėjamas (jeigu informacija apie tai yra žinoma </w:t>
      </w:r>
      <w:r w:rsidR="005724A8" w:rsidRPr="009C4CAA">
        <w:rPr>
          <w:rFonts w:ascii="Times New Roman" w:hAnsi="Times New Roman"/>
          <w:sz w:val="24"/>
          <w:szCs w:val="24"/>
        </w:rPr>
        <w:t>Įstaigai</w:t>
      </w:r>
      <w:r w:rsidRPr="009C4CAA">
        <w:rPr>
          <w:rFonts w:ascii="Times New Roman" w:hAnsi="Times New Roman"/>
          <w:sz w:val="24"/>
          <w:szCs w:val="24"/>
        </w:rPr>
        <w:t>) arba pagal įstatymus turi būti nagrinėjamas teisme;</w:t>
      </w:r>
    </w:p>
    <w:p w14:paraId="1CC52AD2" w14:textId="1505660B" w:rsidR="0059780F" w:rsidRPr="009C4CAA" w:rsidRDefault="0059780F" w:rsidP="0059780F">
      <w:pPr>
        <w:pStyle w:val="Sraopastraipa"/>
        <w:numPr>
          <w:ilvl w:val="1"/>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lastRenderedPageBreak/>
        <w:t xml:space="preserve">pakartotinai pateiktas pranešimas tuo pačiu klausimu jau buvo išnagrinėtas </w:t>
      </w:r>
      <w:r w:rsidR="005724A8" w:rsidRPr="009C4CAA">
        <w:rPr>
          <w:rFonts w:ascii="Times New Roman" w:hAnsi="Times New Roman"/>
          <w:sz w:val="24"/>
          <w:szCs w:val="24"/>
        </w:rPr>
        <w:t>Įstaigoje</w:t>
      </w:r>
      <w:r w:rsidRPr="009C4CAA">
        <w:rPr>
          <w:rFonts w:ascii="Times New Roman" w:hAnsi="Times New Roman"/>
          <w:sz w:val="24"/>
          <w:szCs w:val="24"/>
        </w:rPr>
        <w:t>, išskyrus atvejus, kai nurodoma naujų aplinkybių ar pateikiama naujų faktų.</w:t>
      </w:r>
    </w:p>
    <w:p w14:paraId="53086D64" w14:textId="763A5D6F" w:rsidR="0059780F" w:rsidRPr="009C4CAA" w:rsidRDefault="0059780F" w:rsidP="0059780F">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Į</w:t>
      </w:r>
      <w:r w:rsidR="005724A8" w:rsidRPr="009C4CAA">
        <w:rPr>
          <w:rFonts w:ascii="Times New Roman" w:hAnsi="Times New Roman"/>
          <w:sz w:val="24"/>
          <w:szCs w:val="24"/>
        </w:rPr>
        <w:t>staiga</w:t>
      </w:r>
      <w:r w:rsidRPr="009C4CAA">
        <w:rPr>
          <w:rFonts w:ascii="Times New Roman" w:hAnsi="Times New Roman"/>
          <w:sz w:val="24"/>
          <w:szCs w:val="24"/>
        </w:rPr>
        <w:t>, atsižvelgdama į Komisijos pateiktą smurto ir (ar) priekabiavimo atvejo tyrimo išvadą, nedelsiant imasi priemonių pašalinti susidariusią situaciją, vadovaujantis Darbo kodekso nustatyta tvarka turi teisę nutraukti darbo sutartį be įspėjimo, imasi kitų smurto ir (ar) priekabiavimo prevencijos priemonių.</w:t>
      </w:r>
    </w:p>
    <w:p w14:paraId="05596A87" w14:textId="66D3D731" w:rsidR="0059780F" w:rsidRPr="009C4CAA" w:rsidRDefault="0059780F" w:rsidP="0059780F">
      <w:pPr>
        <w:pStyle w:val="Sraopastraipa"/>
        <w:numPr>
          <w:ilvl w:val="0"/>
          <w:numId w:val="4"/>
        </w:numPr>
        <w:shd w:val="clear" w:color="auto" w:fill="FFFFFF"/>
        <w:tabs>
          <w:tab w:val="left" w:pos="1134"/>
        </w:tabs>
        <w:autoSpaceDE w:val="0"/>
        <w:spacing w:after="0" w:line="360" w:lineRule="auto"/>
        <w:ind w:left="0" w:firstLine="709"/>
        <w:jc w:val="both"/>
        <w:rPr>
          <w:rFonts w:ascii="Times New Roman" w:hAnsi="Times New Roman"/>
          <w:b/>
          <w:bCs/>
          <w:sz w:val="24"/>
          <w:szCs w:val="24"/>
        </w:rPr>
      </w:pPr>
      <w:r w:rsidRPr="009C4CAA">
        <w:rPr>
          <w:rFonts w:ascii="Times New Roman" w:hAnsi="Times New Roman"/>
          <w:sz w:val="24"/>
          <w:szCs w:val="24"/>
        </w:rPr>
        <w:t>Į</w:t>
      </w:r>
      <w:r w:rsidR="005724A8" w:rsidRPr="009C4CAA">
        <w:rPr>
          <w:rFonts w:ascii="Times New Roman" w:hAnsi="Times New Roman"/>
          <w:sz w:val="24"/>
          <w:szCs w:val="24"/>
        </w:rPr>
        <w:t>staiga</w:t>
      </w:r>
      <w:r w:rsidRPr="009C4CAA">
        <w:rPr>
          <w:rFonts w:ascii="Times New Roman" w:hAnsi="Times New Roman"/>
          <w:sz w:val="24"/>
          <w:szCs w:val="24"/>
        </w:rPr>
        <w:t xml:space="preserve"> užtikrina galimo smurto ir (ar) priekabiavimo atvejo nagrinėjimą neformaliu būdu, nukentėjusiojo asmens nuožiūra. Jeigu paaiškėja, kad nėra galimybių atvejo išspręsti neformaliai tarpininkaujant, būtina taikyti pranešimo nagrinėjimo procedūrą.</w:t>
      </w:r>
    </w:p>
    <w:p w14:paraId="52585E4F" w14:textId="77777777" w:rsidR="0059780F" w:rsidRPr="009C4CAA" w:rsidRDefault="0059780F" w:rsidP="0059780F">
      <w:pPr>
        <w:shd w:val="clear" w:color="auto" w:fill="FFFFFF"/>
        <w:tabs>
          <w:tab w:val="left" w:pos="1134"/>
        </w:tabs>
        <w:autoSpaceDE w:val="0"/>
        <w:spacing w:line="360" w:lineRule="auto"/>
        <w:jc w:val="both"/>
        <w:rPr>
          <w:b/>
          <w:bCs/>
        </w:rPr>
      </w:pPr>
    </w:p>
    <w:p w14:paraId="53AF31B3" w14:textId="40B62FCD" w:rsidR="007843C8" w:rsidRPr="009C4CAA" w:rsidRDefault="0059780F" w:rsidP="007843C8">
      <w:pPr>
        <w:jc w:val="center"/>
        <w:rPr>
          <w:b/>
          <w:bCs/>
        </w:rPr>
      </w:pPr>
      <w:r w:rsidRPr="009C4CAA">
        <w:rPr>
          <w:b/>
          <w:bCs/>
        </w:rPr>
        <w:t xml:space="preserve">VII SKYRIUS </w:t>
      </w:r>
    </w:p>
    <w:p w14:paraId="27BB92DF" w14:textId="7A04A6D9" w:rsidR="0059780F" w:rsidRDefault="0059780F" w:rsidP="007843C8">
      <w:pPr>
        <w:jc w:val="center"/>
        <w:rPr>
          <w:b/>
          <w:bCs/>
        </w:rPr>
      </w:pPr>
      <w:r w:rsidRPr="009C4CAA">
        <w:rPr>
          <w:b/>
          <w:bCs/>
        </w:rPr>
        <w:t>BAIGIAMOSIOS NUOSTATOS</w:t>
      </w:r>
    </w:p>
    <w:p w14:paraId="1F81C75A" w14:textId="77777777" w:rsidR="007843C8" w:rsidRPr="009C4CAA" w:rsidRDefault="007843C8" w:rsidP="007843C8">
      <w:pPr>
        <w:jc w:val="center"/>
        <w:rPr>
          <w:b/>
          <w:bCs/>
        </w:rPr>
      </w:pPr>
    </w:p>
    <w:p w14:paraId="541C38C0" w14:textId="087938C6" w:rsidR="00C51AF3" w:rsidRPr="009C4CAA" w:rsidRDefault="00C51AF3" w:rsidP="00980993">
      <w:pPr>
        <w:pStyle w:val="Sraopastraipa"/>
        <w:numPr>
          <w:ilvl w:val="0"/>
          <w:numId w:val="4"/>
        </w:numPr>
        <w:spacing w:line="360" w:lineRule="auto"/>
        <w:ind w:left="0" w:firstLine="567"/>
        <w:jc w:val="both"/>
        <w:rPr>
          <w:rFonts w:ascii="Times New Roman" w:hAnsi="Times New Roman" w:cs="Times New Roman"/>
          <w:sz w:val="24"/>
          <w:szCs w:val="24"/>
        </w:rPr>
      </w:pPr>
      <w:r w:rsidRPr="009C4CAA">
        <w:rPr>
          <w:rFonts w:ascii="Times New Roman" w:hAnsi="Times New Roman" w:cs="Times New Roman"/>
          <w:sz w:val="24"/>
          <w:szCs w:val="24"/>
        </w:rPr>
        <w:t>Darbuotojas, patyręs į</w:t>
      </w:r>
      <w:r w:rsidR="005724A8" w:rsidRPr="009C4CAA">
        <w:rPr>
          <w:rFonts w:ascii="Times New Roman" w:hAnsi="Times New Roman" w:cs="Times New Roman"/>
          <w:sz w:val="24"/>
          <w:szCs w:val="24"/>
        </w:rPr>
        <w:t>staigos</w:t>
      </w:r>
      <w:r w:rsidRPr="009C4CAA">
        <w:rPr>
          <w:rFonts w:ascii="Times New Roman" w:hAnsi="Times New Roman" w:cs="Times New Roman"/>
          <w:sz w:val="24"/>
          <w:szCs w:val="24"/>
        </w:rPr>
        <w:t xml:space="preserve"> vadovo smurtą ir priekabiavimą, turi teisę kreiptis į pareigas priėmusį asmenį ar juridinio asmens steigėją dėl vadovo elgesio vertinimo, į Lietuvos Respublikos valstybinę darbo inspekciją prie Socialinės apsaugos ir darbo ministerijos dėl situacijos identifikavimo ir poveikio priemonių taikymo, į individualius darbo ginčus ar tarnybinius ginčus nagrinėjančias institucijas dėl žalos atlyginimo.</w:t>
      </w:r>
    </w:p>
    <w:p w14:paraId="61FE34EC" w14:textId="3068141C" w:rsidR="0059780F" w:rsidRPr="009C4CAA" w:rsidRDefault="0059780F" w:rsidP="00980993">
      <w:pPr>
        <w:pStyle w:val="Sraopastraipa"/>
        <w:numPr>
          <w:ilvl w:val="0"/>
          <w:numId w:val="4"/>
        </w:numPr>
        <w:shd w:val="clear" w:color="auto" w:fill="FFFFFF"/>
        <w:tabs>
          <w:tab w:val="left" w:pos="851"/>
          <w:tab w:val="left" w:pos="1134"/>
        </w:tabs>
        <w:autoSpaceDE w:val="0"/>
        <w:spacing w:after="0" w:line="360" w:lineRule="auto"/>
        <w:ind w:left="0" w:firstLine="567"/>
        <w:jc w:val="both"/>
        <w:rPr>
          <w:rFonts w:ascii="Times New Roman" w:hAnsi="Times New Roman" w:cs="Times New Roman"/>
          <w:b/>
          <w:bCs/>
          <w:sz w:val="24"/>
          <w:szCs w:val="24"/>
        </w:rPr>
      </w:pPr>
      <w:r w:rsidRPr="009C4CAA">
        <w:rPr>
          <w:rFonts w:ascii="Times New Roman" w:hAnsi="Times New Roman" w:cs="Times New Roman"/>
          <w:sz w:val="24"/>
          <w:szCs w:val="24"/>
        </w:rPr>
        <w:t xml:space="preserve">Aprašas priimamas, gali būti keičiamas ar pripažįstamas netekusiu galios </w:t>
      </w:r>
      <w:r w:rsidR="005724A8" w:rsidRPr="009C4CAA">
        <w:rPr>
          <w:rFonts w:ascii="Times New Roman" w:hAnsi="Times New Roman" w:cs="Times New Roman"/>
          <w:sz w:val="24"/>
          <w:szCs w:val="24"/>
        </w:rPr>
        <w:t>Įstaigos</w:t>
      </w:r>
      <w:r w:rsidRPr="009C4CAA">
        <w:rPr>
          <w:rFonts w:ascii="Times New Roman" w:hAnsi="Times New Roman" w:cs="Times New Roman"/>
          <w:sz w:val="24"/>
          <w:szCs w:val="24"/>
        </w:rPr>
        <w:t xml:space="preserve"> vadovo įsakymu.</w:t>
      </w:r>
    </w:p>
    <w:p w14:paraId="70413F9C" w14:textId="3A762062" w:rsidR="0059780F" w:rsidRPr="009C4CAA" w:rsidRDefault="0059780F" w:rsidP="00980993">
      <w:pPr>
        <w:pStyle w:val="Sraopastraipa"/>
        <w:numPr>
          <w:ilvl w:val="0"/>
          <w:numId w:val="4"/>
        </w:numPr>
        <w:shd w:val="clear" w:color="auto" w:fill="FFFFFF"/>
        <w:tabs>
          <w:tab w:val="left" w:pos="993"/>
          <w:tab w:val="left" w:pos="1134"/>
        </w:tabs>
        <w:autoSpaceDE w:val="0"/>
        <w:spacing w:after="0" w:line="360" w:lineRule="auto"/>
        <w:ind w:left="0" w:firstLine="567"/>
        <w:jc w:val="both"/>
        <w:rPr>
          <w:rFonts w:ascii="Times New Roman" w:hAnsi="Times New Roman" w:cs="Times New Roman"/>
          <w:b/>
          <w:bCs/>
          <w:sz w:val="24"/>
          <w:szCs w:val="24"/>
        </w:rPr>
      </w:pPr>
      <w:r w:rsidRPr="009C4CAA">
        <w:rPr>
          <w:rFonts w:ascii="Times New Roman" w:hAnsi="Times New Roman" w:cs="Times New Roman"/>
          <w:sz w:val="24"/>
          <w:szCs w:val="24"/>
        </w:rPr>
        <w:t>Šis Aprašas privalomas ir su juo supažindinami visi Į</w:t>
      </w:r>
      <w:r w:rsidR="005724A8" w:rsidRPr="009C4CAA">
        <w:rPr>
          <w:rFonts w:ascii="Times New Roman" w:hAnsi="Times New Roman" w:cs="Times New Roman"/>
          <w:sz w:val="24"/>
          <w:szCs w:val="24"/>
        </w:rPr>
        <w:t>staigos</w:t>
      </w:r>
      <w:r w:rsidRPr="009C4CAA">
        <w:rPr>
          <w:rFonts w:ascii="Times New Roman" w:hAnsi="Times New Roman" w:cs="Times New Roman"/>
          <w:sz w:val="24"/>
          <w:szCs w:val="24"/>
        </w:rPr>
        <w:t xml:space="preserve"> darbuotojai pasirašytinai</w:t>
      </w:r>
      <w:r w:rsidR="00125AA3">
        <w:rPr>
          <w:rFonts w:ascii="Times New Roman" w:hAnsi="Times New Roman" w:cs="Times New Roman"/>
          <w:sz w:val="24"/>
          <w:szCs w:val="24"/>
        </w:rPr>
        <w:t>, arba per DVS.</w:t>
      </w:r>
    </w:p>
    <w:p w14:paraId="123249DF" w14:textId="77777777" w:rsidR="0059780F" w:rsidRPr="009C4CAA" w:rsidRDefault="0059780F" w:rsidP="00980993">
      <w:pPr>
        <w:pStyle w:val="Sraopastraipa"/>
        <w:numPr>
          <w:ilvl w:val="0"/>
          <w:numId w:val="4"/>
        </w:numPr>
        <w:shd w:val="clear" w:color="auto" w:fill="FFFFFF"/>
        <w:tabs>
          <w:tab w:val="left" w:pos="993"/>
          <w:tab w:val="left" w:pos="1134"/>
        </w:tabs>
        <w:autoSpaceDE w:val="0"/>
        <w:spacing w:after="0" w:line="360" w:lineRule="auto"/>
        <w:ind w:left="0" w:firstLine="567"/>
        <w:jc w:val="both"/>
        <w:rPr>
          <w:rFonts w:ascii="Times New Roman" w:hAnsi="Times New Roman" w:cs="Times New Roman"/>
          <w:b/>
          <w:bCs/>
          <w:sz w:val="24"/>
          <w:szCs w:val="24"/>
        </w:rPr>
      </w:pPr>
      <w:r w:rsidRPr="009C4CAA">
        <w:rPr>
          <w:rFonts w:ascii="Times New Roman" w:hAnsi="Times New Roman" w:cs="Times New Roman"/>
          <w:sz w:val="24"/>
          <w:szCs w:val="24"/>
        </w:rPr>
        <w:t>Visi asmens duomenys, susiję su darbuotoju, yra konfidencialūs ir naudojami tik tiek, kiek tai būtina atsakingiems fiziniams ar juridiniams asmenims atlikti pavestas funkcijas, užtikrinti darbuotojo teises ir teisėtus interesus.</w:t>
      </w:r>
    </w:p>
    <w:p w14:paraId="2E48AFC7" w14:textId="6DAD3F4D" w:rsidR="0059780F" w:rsidRPr="009C4CAA" w:rsidRDefault="0059780F" w:rsidP="00980993">
      <w:pPr>
        <w:pStyle w:val="Sraopastraipa"/>
        <w:numPr>
          <w:ilvl w:val="0"/>
          <w:numId w:val="4"/>
        </w:numPr>
        <w:shd w:val="clear" w:color="auto" w:fill="FFFFFF"/>
        <w:tabs>
          <w:tab w:val="left" w:pos="993"/>
          <w:tab w:val="left" w:pos="1134"/>
        </w:tabs>
        <w:autoSpaceDE w:val="0"/>
        <w:spacing w:after="0" w:line="360" w:lineRule="auto"/>
        <w:ind w:left="0" w:firstLine="567"/>
        <w:jc w:val="both"/>
        <w:rPr>
          <w:rFonts w:ascii="Times New Roman" w:hAnsi="Times New Roman" w:cs="Times New Roman"/>
          <w:b/>
          <w:bCs/>
          <w:sz w:val="24"/>
          <w:szCs w:val="24"/>
        </w:rPr>
      </w:pPr>
      <w:r w:rsidRPr="009C4CAA">
        <w:rPr>
          <w:rFonts w:ascii="Times New Roman" w:hAnsi="Times New Roman" w:cs="Times New Roman"/>
          <w:sz w:val="24"/>
          <w:szCs w:val="24"/>
        </w:rPr>
        <w:t>Smurto ir (ar) priekabiavimo darbe atvejis laikomas darbo pareigų ir etikos pažeidimu. Už tokius pažeidimus taikoma atsakomybė, numatyta Lietuvos Respublikos ir Į</w:t>
      </w:r>
      <w:r w:rsidR="005724A8" w:rsidRPr="009C4CAA">
        <w:rPr>
          <w:rFonts w:ascii="Times New Roman" w:hAnsi="Times New Roman" w:cs="Times New Roman"/>
          <w:sz w:val="24"/>
          <w:szCs w:val="24"/>
        </w:rPr>
        <w:t>staigos</w:t>
      </w:r>
      <w:r w:rsidRPr="009C4CAA">
        <w:rPr>
          <w:rFonts w:ascii="Times New Roman" w:hAnsi="Times New Roman" w:cs="Times New Roman"/>
          <w:sz w:val="24"/>
          <w:szCs w:val="24"/>
        </w:rPr>
        <w:t xml:space="preserve"> vidaus teisės aktuose.</w:t>
      </w:r>
    </w:p>
    <w:p w14:paraId="0BDD5E9D" w14:textId="77777777" w:rsidR="00C51AF3" w:rsidRDefault="00C51AF3" w:rsidP="00F7530C">
      <w:pPr>
        <w:pStyle w:val="Sraopastraipa"/>
        <w:ind w:left="360"/>
      </w:pPr>
    </w:p>
    <w:p w14:paraId="2A81FF2F" w14:textId="77777777" w:rsidR="00450198" w:rsidRDefault="00450198" w:rsidP="00F7530C">
      <w:pPr>
        <w:pStyle w:val="Sraopastraipa"/>
        <w:ind w:left="360"/>
      </w:pPr>
    </w:p>
    <w:p w14:paraId="4A6E7A6F" w14:textId="77777777" w:rsidR="00450198" w:rsidRDefault="00450198" w:rsidP="00F7530C">
      <w:pPr>
        <w:pStyle w:val="Sraopastraipa"/>
        <w:ind w:left="360"/>
      </w:pPr>
    </w:p>
    <w:p w14:paraId="50EE84A6" w14:textId="77777777" w:rsidR="00450198" w:rsidRDefault="00450198" w:rsidP="00F7530C">
      <w:pPr>
        <w:pStyle w:val="Sraopastraipa"/>
        <w:ind w:left="360"/>
      </w:pPr>
    </w:p>
    <w:p w14:paraId="33B189DC" w14:textId="77777777" w:rsidR="00450198" w:rsidRDefault="00450198" w:rsidP="00F7530C">
      <w:pPr>
        <w:pStyle w:val="Sraopastraipa"/>
        <w:ind w:left="360"/>
      </w:pPr>
    </w:p>
    <w:p w14:paraId="25C37B02" w14:textId="77777777" w:rsidR="00450198" w:rsidRDefault="00450198" w:rsidP="00F7530C">
      <w:pPr>
        <w:pStyle w:val="Sraopastraipa"/>
        <w:ind w:left="360"/>
      </w:pPr>
    </w:p>
    <w:p w14:paraId="566B2066" w14:textId="77777777" w:rsidR="00450198" w:rsidRDefault="00450198" w:rsidP="00125AA3"/>
    <w:p w14:paraId="5354E71B" w14:textId="77777777" w:rsidR="00450198" w:rsidRPr="001B4955" w:rsidRDefault="00450198" w:rsidP="00450198">
      <w:pPr>
        <w:tabs>
          <w:tab w:val="left" w:pos="1134"/>
        </w:tabs>
        <w:ind w:firstLine="5812"/>
        <w:jc w:val="both"/>
      </w:pPr>
      <w:r w:rsidRPr="001B4955">
        <w:lastRenderedPageBreak/>
        <w:t>Darbuotojų smurto ir (ar) priekabiavimo</w:t>
      </w:r>
    </w:p>
    <w:p w14:paraId="7B32DBBC" w14:textId="77777777" w:rsidR="00450198" w:rsidRPr="001B4955" w:rsidRDefault="00450198" w:rsidP="00450198">
      <w:pPr>
        <w:tabs>
          <w:tab w:val="left" w:pos="1134"/>
        </w:tabs>
        <w:ind w:firstLine="5812"/>
        <w:jc w:val="both"/>
      </w:pPr>
      <w:r w:rsidRPr="001B4955">
        <w:t>prevencijos politika jos įgyvendinimo</w:t>
      </w:r>
    </w:p>
    <w:p w14:paraId="6924AED6" w14:textId="77777777" w:rsidR="00450198" w:rsidRPr="001B4955" w:rsidRDefault="00450198" w:rsidP="00450198">
      <w:pPr>
        <w:tabs>
          <w:tab w:val="left" w:pos="1134"/>
        </w:tabs>
        <w:ind w:firstLine="5812"/>
        <w:jc w:val="both"/>
      </w:pPr>
      <w:r w:rsidRPr="001B4955">
        <w:t>tvarkos aprašo 1 priedas</w:t>
      </w:r>
    </w:p>
    <w:p w14:paraId="3F54252E" w14:textId="77777777" w:rsidR="00450198" w:rsidRPr="001B4955" w:rsidRDefault="00450198" w:rsidP="00450198">
      <w:pPr>
        <w:tabs>
          <w:tab w:val="left" w:pos="1134"/>
        </w:tabs>
        <w:jc w:val="both"/>
      </w:pPr>
    </w:p>
    <w:p w14:paraId="1A231C99" w14:textId="77777777" w:rsidR="00450198" w:rsidRPr="001B4955" w:rsidRDefault="00450198" w:rsidP="00450198">
      <w:pPr>
        <w:tabs>
          <w:tab w:val="left" w:pos="1134"/>
        </w:tabs>
        <w:jc w:val="both"/>
      </w:pPr>
    </w:p>
    <w:p w14:paraId="500CC69D" w14:textId="77777777" w:rsidR="00450198" w:rsidRPr="001B4955" w:rsidRDefault="00450198" w:rsidP="00450198">
      <w:pPr>
        <w:tabs>
          <w:tab w:val="left" w:pos="1134"/>
        </w:tabs>
        <w:jc w:val="both"/>
        <w:rPr>
          <w:b/>
        </w:rPr>
      </w:pPr>
      <w:r w:rsidRPr="001B4955">
        <w:rPr>
          <w:b/>
        </w:rPr>
        <w:t>DARBUOTOJŲ, PATYRUSIŲ ARBA GALIMAI PATYRUSIŲ SMURTĄ IR (AR) PRIEKABIAVIMĄ DARBE, VEIKSMŲ SCHEMA</w:t>
      </w:r>
    </w:p>
    <w:p w14:paraId="152C553F" w14:textId="77777777" w:rsidR="00450198" w:rsidRPr="001B4955" w:rsidRDefault="00450198" w:rsidP="00450198">
      <w:pPr>
        <w:tabs>
          <w:tab w:val="left" w:pos="1134"/>
        </w:tabs>
        <w:jc w:val="both"/>
      </w:pPr>
    </w:p>
    <w:p w14:paraId="60CF0E0D" w14:textId="77777777" w:rsidR="00450198" w:rsidRPr="001B4955" w:rsidRDefault="00450198" w:rsidP="00450198">
      <w:pPr>
        <w:tabs>
          <w:tab w:val="left" w:pos="1134"/>
        </w:tabs>
        <w:jc w:val="both"/>
      </w:pPr>
      <w:r>
        <w:rPr>
          <w:noProof/>
        </w:rPr>
        <mc:AlternateContent>
          <mc:Choice Requires="wps">
            <w:drawing>
              <wp:anchor distT="0" distB="0" distL="114300" distR="114300" simplePos="0" relativeHeight="251659264" behindDoc="0" locked="0" layoutInCell="1" allowOverlap="1" wp14:anchorId="1423CD06" wp14:editId="3C7D25C3">
                <wp:simplePos x="0" y="0"/>
                <wp:positionH relativeFrom="column">
                  <wp:posOffset>215265</wp:posOffset>
                </wp:positionH>
                <wp:positionV relativeFrom="paragraph">
                  <wp:posOffset>125095</wp:posOffset>
                </wp:positionV>
                <wp:extent cx="2286000" cy="1066800"/>
                <wp:effectExtent l="0" t="0" r="19050" b="38100"/>
                <wp:wrapNone/>
                <wp:docPr id="75" name="Callout: Down Arrow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066800"/>
                        </a:xfrm>
                        <a:prstGeom prst="downArrowCallout">
                          <a:avLst/>
                        </a:prstGeom>
                        <a:solidFill>
                          <a:srgbClr val="4472C4"/>
                        </a:solidFill>
                        <a:ln w="12700" cap="flat" cmpd="sng" algn="ctr">
                          <a:solidFill>
                            <a:srgbClr val="4472C4">
                              <a:shade val="50000"/>
                            </a:srgbClr>
                          </a:solidFill>
                          <a:prstDash val="solid"/>
                          <a:miter lim="800000"/>
                        </a:ln>
                        <a:effectLst/>
                      </wps:spPr>
                      <wps:txbx>
                        <w:txbxContent>
                          <w:p w14:paraId="7E70BA50" w14:textId="77777777" w:rsidR="00450198" w:rsidRDefault="00450198" w:rsidP="00450198">
                            <w:pPr>
                              <w:jc w:val="center"/>
                            </w:pPr>
                            <w:r>
                              <w:t>Veiksmų taikymas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23CD0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75" o:spid="_x0000_s1026" type="#_x0000_t80" style="position:absolute;left:0;text-align:left;margin-left:16.95pt;margin-top:9.85pt;width:180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" adj="14035,8280,16200,9540" fillcolor="#4472c4" strokecolor="#2f528f" strokeweight="1pt">
                <v:path arrowok="t"/>
                <v:textbox>
                  <w:txbxContent>
                    <w:p w14:paraId="7E70BA50" w14:textId="77777777" w:rsidR="00450198" w:rsidRDefault="00450198" w:rsidP="00450198">
                      <w:pPr>
                        <w:jc w:val="center"/>
                      </w:pPr>
                      <w:r>
                        <w:t>Veiksmų taikymas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81E87BA" wp14:editId="3649B4E6">
                <wp:simplePos x="0" y="0"/>
                <wp:positionH relativeFrom="column">
                  <wp:posOffset>262890</wp:posOffset>
                </wp:positionH>
                <wp:positionV relativeFrom="paragraph">
                  <wp:posOffset>1191895</wp:posOffset>
                </wp:positionV>
                <wp:extent cx="2238375" cy="914400"/>
                <wp:effectExtent l="0" t="0" r="28575" b="19050"/>
                <wp:wrapNone/>
                <wp:docPr id="74" name="Rectangle: Rounded Corners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8375" cy="914400"/>
                        </a:xfrm>
                        <a:prstGeom prst="roundRect">
                          <a:avLst/>
                        </a:prstGeom>
                        <a:solidFill>
                          <a:sysClr val="window" lastClr="FFFFFF"/>
                        </a:solidFill>
                        <a:ln w="12700" cap="flat" cmpd="sng" algn="ctr">
                          <a:solidFill>
                            <a:srgbClr val="FFC000"/>
                          </a:solidFill>
                          <a:prstDash val="solid"/>
                          <a:miter lim="800000"/>
                        </a:ln>
                        <a:effectLst/>
                      </wps:spPr>
                      <wps:txbx>
                        <w:txbxContent>
                          <w:p w14:paraId="6C1D3196" w14:textId="77777777" w:rsidR="00450198" w:rsidRDefault="00450198" w:rsidP="00450198">
                            <w:pPr>
                              <w:jc w:val="center"/>
                            </w:pPr>
                            <w:r>
                              <w:t>Kai netinkamai elgiasi bendradarbiai, paslaugų vartotojai ar kiti tretieji asmenys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281E87BA" id="Rectangle: Rounded Corners 74" o:spid="_x0000_s1027" style="position:absolute;left:0;text-align:left;margin-left:20.7pt;margin-top:93.85pt;width:176.2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" fillcolor="window" strokecolor="#ffc000" strokeweight="1pt">
                <v:stroke joinstyle="miter"/>
                <v:path arrowok="t"/>
                <v:textbox>
                  <w:txbxContent>
                    <w:p w14:paraId="6C1D3196" w14:textId="77777777" w:rsidR="00450198" w:rsidRDefault="00450198" w:rsidP="00450198">
                      <w:pPr>
                        <w:jc w:val="center"/>
                      </w:pPr>
                      <w:r>
                        <w:t>Kai netinkamai elgiasi bendradarbiai, paslaugų vartotojai ar kiti tretieji asmenys</w:t>
                      </w:r>
                    </w:p>
                  </w:txbxContent>
                </v:textbox>
              </v:roundrect>
            </w:pict>
          </mc:Fallback>
        </mc:AlternateContent>
      </w:r>
    </w:p>
    <w:p w14:paraId="025B0376" w14:textId="77777777" w:rsidR="00450198" w:rsidRPr="001B4955" w:rsidRDefault="00450198" w:rsidP="00450198"/>
    <w:p w14:paraId="78A06735" w14:textId="77777777" w:rsidR="00450198" w:rsidRPr="001B4955" w:rsidRDefault="00450198" w:rsidP="00450198"/>
    <w:p w14:paraId="3CA455F1" w14:textId="77777777" w:rsidR="00450198" w:rsidRPr="001B4955" w:rsidRDefault="00450198" w:rsidP="00450198">
      <w:r>
        <w:rPr>
          <w:noProof/>
        </w:rPr>
        <mc:AlternateContent>
          <mc:Choice Requires="wps">
            <w:drawing>
              <wp:anchor distT="0" distB="0" distL="114300" distR="114300" simplePos="0" relativeHeight="251664384" behindDoc="0" locked="0" layoutInCell="1" allowOverlap="1" wp14:anchorId="44ADBC96" wp14:editId="5828A8F2">
                <wp:simplePos x="0" y="0"/>
                <wp:positionH relativeFrom="column">
                  <wp:posOffset>2806065</wp:posOffset>
                </wp:positionH>
                <wp:positionV relativeFrom="paragraph">
                  <wp:posOffset>109855</wp:posOffset>
                </wp:positionV>
                <wp:extent cx="1438275" cy="657225"/>
                <wp:effectExtent l="0" t="0" r="28575" b="28575"/>
                <wp:wrapNone/>
                <wp:docPr id="73"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8275" cy="657225"/>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384DFFDC" w14:textId="77777777" w:rsidR="00450198" w:rsidRDefault="00450198" w:rsidP="00450198">
                            <w:pPr>
                              <w:jc w:val="center"/>
                            </w:pPr>
                            <w:r>
                              <w:t>Tiesioginį vadovą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ADBC96" id="Oval 73" o:spid="_x0000_s1028" style="position:absolute;margin-left:220.95pt;margin-top:8.65pt;width:113.25pt;height: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" fillcolor="window" strokecolor="#c9c9c9" strokeweight="1pt">
                <v:stroke joinstyle="miter"/>
                <v:path arrowok="t"/>
                <v:textbox>
                  <w:txbxContent>
                    <w:p w14:paraId="384DFFDC" w14:textId="77777777" w:rsidR="00450198" w:rsidRDefault="00450198" w:rsidP="00450198">
                      <w:pPr>
                        <w:jc w:val="center"/>
                      </w:pPr>
                      <w:r>
                        <w:t>Tiesioginį vadovą</w:t>
                      </w:r>
                    </w:p>
                  </w:txbxContent>
                </v:textbox>
              </v:oval>
            </w:pict>
          </mc:Fallback>
        </mc:AlternateContent>
      </w:r>
    </w:p>
    <w:p w14:paraId="0781C882" w14:textId="77777777" w:rsidR="00450198" w:rsidRPr="001B4955" w:rsidRDefault="00450198" w:rsidP="00450198">
      <w:pPr>
        <w:tabs>
          <w:tab w:val="left" w:pos="7725"/>
        </w:tabs>
        <w:ind w:left="7230" w:hanging="284"/>
      </w:pPr>
      <w:r>
        <w:rPr>
          <w:noProof/>
        </w:rPr>
        <mc:AlternateContent>
          <mc:Choice Requires="wps">
            <w:drawing>
              <wp:anchor distT="0" distB="0" distL="114300" distR="114300" simplePos="0" relativeHeight="251676672" behindDoc="0" locked="0" layoutInCell="1" allowOverlap="1" wp14:anchorId="2AE63FAE" wp14:editId="5E25C209">
                <wp:simplePos x="0" y="0"/>
                <wp:positionH relativeFrom="column">
                  <wp:posOffset>4248150</wp:posOffset>
                </wp:positionH>
                <wp:positionV relativeFrom="paragraph">
                  <wp:posOffset>189865</wp:posOffset>
                </wp:positionV>
                <wp:extent cx="228600" cy="171450"/>
                <wp:effectExtent l="0" t="19050" r="38100" b="38100"/>
                <wp:wrapNone/>
                <wp:docPr id="72" name="Arrow: Striped Right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type w14:anchorId="650839E5"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72" o:spid="_x0000_s1026" type="#_x0000_t93" style="position:absolute;margin-left:334.5pt;margin-top:14.95pt;width:18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" adj="13500" fillcolor="#4472c4" strokecolor="#2f528f" strokeweight="1pt">
                <v:path arrowok="t"/>
              </v:shape>
            </w:pict>
          </mc:Fallback>
        </mc:AlternateContent>
      </w:r>
      <w:r w:rsidRPr="001B4955">
        <w:tab/>
        <w:t>Perduoda gautą                                     informaciją</w:t>
      </w:r>
    </w:p>
    <w:p w14:paraId="18F5E16B" w14:textId="77777777" w:rsidR="00450198" w:rsidRPr="001B4955" w:rsidRDefault="00450198" w:rsidP="00450198">
      <w:pPr>
        <w:tabs>
          <w:tab w:val="left" w:pos="7725"/>
        </w:tabs>
        <w:ind w:left="6946" w:firstLine="142"/>
      </w:pPr>
      <w:r w:rsidRPr="001B4955">
        <w:t xml:space="preserve">  atsakingam asmeniui</w:t>
      </w:r>
    </w:p>
    <w:p w14:paraId="2BD59692" w14:textId="77777777" w:rsidR="00450198" w:rsidRPr="001B4955" w:rsidRDefault="00450198" w:rsidP="00450198">
      <w:r>
        <w:rPr>
          <w:noProof/>
        </w:rPr>
        <mc:AlternateContent>
          <mc:Choice Requires="wps">
            <w:drawing>
              <wp:anchor distT="0" distB="0" distL="114300" distR="114300" simplePos="0" relativeHeight="251666432" behindDoc="0" locked="0" layoutInCell="1" allowOverlap="1" wp14:anchorId="6991CC94" wp14:editId="19622688">
                <wp:simplePos x="0" y="0"/>
                <wp:positionH relativeFrom="column">
                  <wp:posOffset>2501265</wp:posOffset>
                </wp:positionH>
                <wp:positionV relativeFrom="paragraph">
                  <wp:posOffset>69850</wp:posOffset>
                </wp:positionV>
                <wp:extent cx="971550" cy="523875"/>
                <wp:effectExtent l="0" t="38100" r="57150" b="28575"/>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71550" cy="523875"/>
                        </a:xfrm>
                        <a:prstGeom prst="straightConnector1">
                          <a:avLst/>
                        </a:prstGeom>
                        <a:noFill/>
                        <a:ln w="6350" cap="flat" cmpd="sng" algn="ctr">
                          <a:solidFill>
                            <a:srgbClr val="0070C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type w14:anchorId="607DE546" id="_x0000_t32" coordsize="21600,21600" o:spt="32" o:oned="t" path="m,l21600,21600e" filled="f">
                <v:path arrowok="t" fillok="f" o:connecttype="none"/>
                <o:lock v:ext="edit" shapetype="t"/>
              </v:shapetype>
              <v:shape id="Straight Arrow Connector 71" o:spid="_x0000_s1026" type="#_x0000_t32" style="position:absolute;margin-left:196.95pt;margin-top:5.5pt;width:76.5pt;height:41.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" strokecolor="#0070c0" strokeweight=".5pt">
                <v:stroke endarrow="block" joinstyle="miter"/>
                <o:lock v:ext="edit" shapetype="f"/>
              </v:shape>
            </w:pict>
          </mc:Fallback>
        </mc:AlternateContent>
      </w:r>
    </w:p>
    <w:p w14:paraId="3BFE2A91" w14:textId="77777777" w:rsidR="00450198" w:rsidRPr="001B4955" w:rsidRDefault="00450198" w:rsidP="00450198"/>
    <w:p w14:paraId="20B3DA1D" w14:textId="77777777" w:rsidR="00450198" w:rsidRPr="001B4955" w:rsidRDefault="00450198" w:rsidP="00450198">
      <w:pPr>
        <w:jc w:val="center"/>
      </w:pPr>
      <w:r w:rsidRPr="001B4955">
        <w:t>Kreiptis į</w:t>
      </w:r>
    </w:p>
    <w:p w14:paraId="2EC3516B" w14:textId="77777777" w:rsidR="00450198" w:rsidRPr="001B4955" w:rsidRDefault="00450198" w:rsidP="00450198">
      <w:pPr>
        <w:jc w:val="center"/>
      </w:pPr>
      <w:r>
        <w:rPr>
          <w:noProof/>
        </w:rPr>
        <mc:AlternateContent>
          <mc:Choice Requires="wps">
            <w:drawing>
              <wp:anchor distT="0" distB="0" distL="114300" distR="114300" simplePos="0" relativeHeight="251667456" behindDoc="0" locked="0" layoutInCell="1" allowOverlap="1" wp14:anchorId="656CDDEF" wp14:editId="1C8B1250">
                <wp:simplePos x="0" y="0"/>
                <wp:positionH relativeFrom="column">
                  <wp:posOffset>2501265</wp:posOffset>
                </wp:positionH>
                <wp:positionV relativeFrom="paragraph">
                  <wp:posOffset>67945</wp:posOffset>
                </wp:positionV>
                <wp:extent cx="895350" cy="657225"/>
                <wp:effectExtent l="0" t="0" r="57150" b="4762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657225"/>
                        </a:xfrm>
                        <a:prstGeom prst="straightConnector1">
                          <a:avLst/>
                        </a:prstGeom>
                        <a:noFill/>
                        <a:ln w="6350" cap="flat" cmpd="sng" algn="ctr">
                          <a:solidFill>
                            <a:srgbClr val="A5A5A5">
                              <a:lumMod val="60000"/>
                              <a:lumOff val="4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35A295C5" id="Straight Arrow Connector 70" o:spid="_x0000_s1026" type="#_x0000_t32" style="position:absolute;margin-left:196.95pt;margin-top:5.35pt;width:70.5pt;height:5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" strokecolor="#c9c9c9" strokeweight=".5pt">
                <v:stroke endarrow="block" joinstyle="miter"/>
                <o:lock v:ext="edit" shapetype="f"/>
              </v:shape>
            </w:pict>
          </mc:Fallback>
        </mc:AlternateContent>
      </w:r>
    </w:p>
    <w:p w14:paraId="16174945" w14:textId="77777777" w:rsidR="00450198" w:rsidRPr="001B4955" w:rsidRDefault="00450198" w:rsidP="00450198">
      <w:pPr>
        <w:jc w:val="center"/>
      </w:pPr>
      <w:r>
        <w:rPr>
          <w:noProof/>
        </w:rPr>
        <mc:AlternateContent>
          <mc:Choice Requires="wps">
            <w:drawing>
              <wp:anchor distT="0" distB="0" distL="114300" distR="114300" simplePos="0" relativeHeight="251663360" behindDoc="0" locked="0" layoutInCell="1" allowOverlap="1" wp14:anchorId="1E4A3D8A" wp14:editId="21278CA2">
                <wp:simplePos x="0" y="0"/>
                <wp:positionH relativeFrom="column">
                  <wp:posOffset>1348740</wp:posOffset>
                </wp:positionH>
                <wp:positionV relativeFrom="paragraph">
                  <wp:posOffset>178435</wp:posOffset>
                </wp:positionV>
                <wp:extent cx="104775" cy="933450"/>
                <wp:effectExtent l="0" t="0" r="28575" b="1905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 cy="933450"/>
                        </a:xfrm>
                        <a:prstGeom prst="rect">
                          <a:avLst/>
                        </a:prstGeom>
                        <a:solidFill>
                          <a:srgbClr val="FFC000">
                            <a:lumMod val="60000"/>
                            <a:lumOff val="4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rect w14:anchorId="36C81603" id="Rectangle 69" o:spid="_x0000_s1026" style="position:absolute;margin-left:106.2pt;margin-top:14.05pt;width:8.25pt;height: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" fillcolor="#ffd966" strokecolor="#2f528f" strokeweight="1pt">
                <v:path arrowok="t"/>
              </v:rect>
            </w:pict>
          </mc:Fallback>
        </mc:AlternateContent>
      </w:r>
      <w:r w:rsidRPr="001B4955">
        <w:t xml:space="preserve">Pranešti                                                                                                                                                          </w:t>
      </w:r>
    </w:p>
    <w:p w14:paraId="166295EA" w14:textId="77777777" w:rsidR="00450198" w:rsidRPr="001B4955" w:rsidRDefault="00450198" w:rsidP="00450198">
      <w:pPr>
        <w:jc w:val="center"/>
      </w:pPr>
    </w:p>
    <w:p w14:paraId="5F1DEE2C" w14:textId="77777777" w:rsidR="00450198" w:rsidRPr="001B4955" w:rsidRDefault="00450198" w:rsidP="00450198">
      <w:pPr>
        <w:jc w:val="center"/>
      </w:pPr>
      <w:r w:rsidRPr="001B4955">
        <w:t xml:space="preserve">                                        </w:t>
      </w:r>
    </w:p>
    <w:p w14:paraId="1A4708B8" w14:textId="77777777" w:rsidR="00450198" w:rsidRPr="001B4955" w:rsidRDefault="00450198" w:rsidP="00450198">
      <w:pPr>
        <w:ind w:hanging="142"/>
        <w:jc w:val="center"/>
      </w:pPr>
      <w:r>
        <w:rPr>
          <w:noProof/>
        </w:rPr>
        <mc:AlternateContent>
          <mc:Choice Requires="wps">
            <w:drawing>
              <wp:anchor distT="0" distB="0" distL="114300" distR="114300" simplePos="0" relativeHeight="251665408" behindDoc="0" locked="0" layoutInCell="1" allowOverlap="1" wp14:anchorId="054AF0DB" wp14:editId="2706B868">
                <wp:simplePos x="0" y="0"/>
                <wp:positionH relativeFrom="column">
                  <wp:posOffset>2710815</wp:posOffset>
                </wp:positionH>
                <wp:positionV relativeFrom="paragraph">
                  <wp:posOffset>26035</wp:posOffset>
                </wp:positionV>
                <wp:extent cx="1352550" cy="695325"/>
                <wp:effectExtent l="0" t="0" r="19050" b="28575"/>
                <wp:wrapNone/>
                <wp:docPr id="68"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695325"/>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52F652C7" w14:textId="77777777" w:rsidR="00450198" w:rsidRDefault="00450198" w:rsidP="00450198">
                            <w:pPr>
                              <w:jc w:val="center"/>
                            </w:pPr>
                            <w:r>
                              <w:t>Atsakingam asmeniui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4AF0DB" id="Oval 68" o:spid="_x0000_s1029" style="position:absolute;left:0;text-align:left;margin-left:213.45pt;margin-top:2.05pt;width:106.5pt;height: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" fillcolor="window" strokecolor="#c9c9c9" strokeweight="1pt">
                <v:stroke joinstyle="miter"/>
                <v:path arrowok="t"/>
                <v:textbox>
                  <w:txbxContent>
                    <w:p w14:paraId="52F652C7" w14:textId="77777777" w:rsidR="00450198" w:rsidRDefault="00450198" w:rsidP="00450198">
                      <w:pPr>
                        <w:jc w:val="center"/>
                      </w:pPr>
                      <w:r>
                        <w:t>Atsakingam asmeniui</w:t>
                      </w:r>
                    </w:p>
                  </w:txbxContent>
                </v:textbox>
              </v:oval>
            </w:pict>
          </mc:Fallback>
        </mc:AlternateContent>
      </w:r>
      <w:r w:rsidRPr="001B4955">
        <w:t xml:space="preserve">                                                 </w:t>
      </w:r>
    </w:p>
    <w:p w14:paraId="3226428D" w14:textId="77777777" w:rsidR="00450198" w:rsidRPr="001B4955" w:rsidRDefault="00450198" w:rsidP="00450198">
      <w:pPr>
        <w:ind w:firstLine="5954"/>
        <w:jc w:val="center"/>
      </w:pPr>
      <w:r>
        <w:rPr>
          <w:noProof/>
        </w:rPr>
        <mc:AlternateContent>
          <mc:Choice Requires="wps">
            <w:drawing>
              <wp:anchor distT="0" distB="0" distL="114300" distR="114300" simplePos="0" relativeHeight="251675648" behindDoc="0" locked="0" layoutInCell="1" allowOverlap="1" wp14:anchorId="47DD461F" wp14:editId="0ED7F306">
                <wp:simplePos x="0" y="0"/>
                <wp:positionH relativeFrom="column">
                  <wp:posOffset>4110990</wp:posOffset>
                </wp:positionH>
                <wp:positionV relativeFrom="paragraph">
                  <wp:posOffset>116205</wp:posOffset>
                </wp:positionV>
                <wp:extent cx="228600" cy="171450"/>
                <wp:effectExtent l="0" t="19050" r="38100" b="38100"/>
                <wp:wrapNone/>
                <wp:docPr id="67" name="Arrow: Striped Right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2FE74E6B" id="Arrow: Striped Right 67" o:spid="_x0000_s1026" type="#_x0000_t93" style="position:absolute;margin-left:323.7pt;margin-top:9.15pt;width:18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" adj="13500" fillcolor="#4472c4" strokecolor="#2f528f" strokeweight="1pt">
                <v:path arrowok="t"/>
              </v:shape>
            </w:pict>
          </mc:Fallback>
        </mc:AlternateContent>
      </w:r>
      <w:r w:rsidRPr="001B4955">
        <w:t>Nustatyta tvarka</w:t>
      </w:r>
    </w:p>
    <w:p w14:paraId="00D3EE8C" w14:textId="77777777" w:rsidR="00450198" w:rsidRPr="001B4955" w:rsidRDefault="00450198" w:rsidP="00450198">
      <w:pPr>
        <w:ind w:firstLine="5954"/>
        <w:jc w:val="center"/>
      </w:pPr>
      <w:r w:rsidRPr="001B4955">
        <w:t>perduoda atvejį</w:t>
      </w:r>
    </w:p>
    <w:p w14:paraId="5D7323BC" w14:textId="77777777" w:rsidR="00450198" w:rsidRPr="001B4955" w:rsidRDefault="00450198" w:rsidP="00450198">
      <w:pPr>
        <w:ind w:firstLine="5954"/>
        <w:jc w:val="center"/>
      </w:pPr>
      <w:r>
        <w:rPr>
          <w:noProof/>
        </w:rPr>
        <mc:AlternateContent>
          <mc:Choice Requires="wps">
            <w:drawing>
              <wp:anchor distT="0" distB="0" distL="114300" distR="114300" simplePos="0" relativeHeight="251661312" behindDoc="0" locked="0" layoutInCell="1" allowOverlap="1" wp14:anchorId="0D92E5E7" wp14:editId="578A95A6">
                <wp:simplePos x="0" y="0"/>
                <wp:positionH relativeFrom="column">
                  <wp:posOffset>348615</wp:posOffset>
                </wp:positionH>
                <wp:positionV relativeFrom="paragraph">
                  <wp:posOffset>62865</wp:posOffset>
                </wp:positionV>
                <wp:extent cx="2152650" cy="895350"/>
                <wp:effectExtent l="0" t="0" r="19050" b="19050"/>
                <wp:wrapNone/>
                <wp:docPr id="41"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650" cy="895350"/>
                        </a:xfrm>
                        <a:prstGeom prst="roundRect">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7E1B84B7" w14:textId="77777777" w:rsidR="00450198" w:rsidRDefault="00450198" w:rsidP="00450198">
                            <w:pPr>
                              <w:jc w:val="center"/>
                            </w:pPr>
                            <w:r>
                              <w:t>Kai netinkamai elgiasi tiesioginis vadovas arba tiesioginis vadovas nesiima veiksmų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92E5E7" id="Rectangle: Rounded Corners 41" o:spid="_x0000_s1030" style="position:absolute;left:0;text-align:left;margin-left:27.45pt;margin-top:4.95pt;width:169.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" fillcolor="window" strokecolor="#c9c9c9" strokeweight="1pt">
                <v:stroke joinstyle="miter"/>
                <v:path arrowok="t"/>
                <v:textbox>
                  <w:txbxContent>
                    <w:p w14:paraId="7E1B84B7" w14:textId="77777777" w:rsidR="00450198" w:rsidRDefault="00450198" w:rsidP="00450198">
                      <w:pPr>
                        <w:jc w:val="center"/>
                      </w:pPr>
                      <w:r>
                        <w:t>Kai netinkamai elgiasi tiesioginis vadovas arba tiesioginis vadovas nesiima veiksmų</w:t>
                      </w:r>
                    </w:p>
                  </w:txbxContent>
                </v:textbox>
              </v:roundrect>
            </w:pict>
          </mc:Fallback>
        </mc:AlternateContent>
      </w:r>
      <w:r w:rsidRPr="001B4955">
        <w:t xml:space="preserve">     nagrinėti Komisijai</w:t>
      </w:r>
    </w:p>
    <w:p w14:paraId="252EC9F4" w14:textId="77777777" w:rsidR="00450198" w:rsidRPr="001B4955" w:rsidRDefault="00450198" w:rsidP="00450198">
      <w:pPr>
        <w:ind w:firstLine="7797"/>
        <w:jc w:val="center"/>
      </w:pPr>
      <w:r>
        <w:rPr>
          <w:noProof/>
        </w:rPr>
        <mc:AlternateContent>
          <mc:Choice Requires="wps">
            <w:drawing>
              <wp:anchor distT="0" distB="0" distL="114300" distR="114300" simplePos="0" relativeHeight="251668480" behindDoc="0" locked="0" layoutInCell="1" allowOverlap="1" wp14:anchorId="7A9BED20" wp14:editId="4AE4CD13">
                <wp:simplePos x="0" y="0"/>
                <wp:positionH relativeFrom="column">
                  <wp:posOffset>2501265</wp:posOffset>
                </wp:positionH>
                <wp:positionV relativeFrom="paragraph">
                  <wp:posOffset>19050</wp:posOffset>
                </wp:positionV>
                <wp:extent cx="971550" cy="361950"/>
                <wp:effectExtent l="0" t="38100" r="57150" b="1905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71550" cy="361950"/>
                        </a:xfrm>
                        <a:prstGeom prst="straightConnector1">
                          <a:avLst/>
                        </a:prstGeom>
                        <a:noFill/>
                        <a:ln w="6350" cap="flat" cmpd="sng" algn="ctr">
                          <a:solidFill>
                            <a:srgbClr val="A5A5A5">
                              <a:lumMod val="60000"/>
                              <a:lumOff val="4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4E8427CF" id="Straight Arrow Connector 40" o:spid="_x0000_s1026" type="#_x0000_t32" style="position:absolute;margin-left:196.95pt;margin-top:1.5pt;width:76.5pt;height:2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" strokecolor="#c9c9c9" strokeweight=".5pt">
                <v:stroke endarrow="block" joinstyle="miter"/>
                <o:lock v:ext="edit" shapetype="f"/>
              </v:shape>
            </w:pict>
          </mc:Fallback>
        </mc:AlternateContent>
      </w:r>
    </w:p>
    <w:p w14:paraId="0F064EBD" w14:textId="77777777" w:rsidR="00450198" w:rsidRPr="001B4955" w:rsidRDefault="00450198" w:rsidP="00450198">
      <w:pPr>
        <w:jc w:val="center"/>
      </w:pPr>
      <w:r w:rsidRPr="001B4955">
        <w:t>Pranešti</w:t>
      </w:r>
    </w:p>
    <w:p w14:paraId="00076BE0" w14:textId="77777777" w:rsidR="00450198" w:rsidRPr="001B4955" w:rsidRDefault="00450198" w:rsidP="00450198">
      <w:pPr>
        <w:tabs>
          <w:tab w:val="left" w:pos="5103"/>
        </w:tabs>
        <w:ind w:left="1701" w:hanging="1985"/>
        <w:jc w:val="center"/>
      </w:pPr>
      <w:r>
        <w:rPr>
          <w:noProof/>
        </w:rPr>
        <mc:AlternateContent>
          <mc:Choice Requires="wps">
            <w:drawing>
              <wp:anchor distT="0" distB="0" distL="114300" distR="114300" simplePos="0" relativeHeight="251670528" behindDoc="0" locked="0" layoutInCell="1" allowOverlap="1" wp14:anchorId="469C33D5" wp14:editId="717D5BBA">
                <wp:simplePos x="0" y="0"/>
                <wp:positionH relativeFrom="column">
                  <wp:posOffset>2520315</wp:posOffset>
                </wp:positionH>
                <wp:positionV relativeFrom="paragraph">
                  <wp:posOffset>68580</wp:posOffset>
                </wp:positionV>
                <wp:extent cx="685800" cy="771525"/>
                <wp:effectExtent l="0" t="0" r="76200" b="4762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 cy="771525"/>
                        </a:xfrm>
                        <a:prstGeom prst="straightConnector1">
                          <a:avLst/>
                        </a:prstGeom>
                        <a:noFill/>
                        <a:ln w="6350" cap="flat" cmpd="sng" algn="ctr">
                          <a:solidFill>
                            <a:srgbClr val="0070C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4D7CE5AB" id="Straight Arrow Connector 39" o:spid="_x0000_s1026" type="#_x0000_t32" style="position:absolute;margin-left:198.45pt;margin-top:5.4pt;width:54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" strokecolor="#0070c0" strokeweight=".5pt">
                <v:stroke endarrow="block" joinstyle="miter"/>
                <o:lock v:ext="edit" shapetype="f"/>
              </v:shape>
            </w:pict>
          </mc:Fallback>
        </mc:AlternateContent>
      </w:r>
      <w:r w:rsidRPr="001B4955">
        <w:t xml:space="preserve">                                         </w:t>
      </w:r>
    </w:p>
    <w:p w14:paraId="37C2213B" w14:textId="77777777" w:rsidR="00450198" w:rsidRPr="001B4955" w:rsidRDefault="00450198" w:rsidP="00450198">
      <w:pPr>
        <w:jc w:val="center"/>
      </w:pPr>
    </w:p>
    <w:p w14:paraId="2D819865" w14:textId="77777777" w:rsidR="00450198" w:rsidRPr="001B4955" w:rsidRDefault="00450198" w:rsidP="00450198">
      <w:pPr>
        <w:jc w:val="center"/>
      </w:pPr>
      <w:r>
        <w:rPr>
          <w:noProof/>
        </w:rPr>
        <mc:AlternateContent>
          <mc:Choice Requires="wps">
            <w:drawing>
              <wp:anchor distT="0" distB="0" distL="114300" distR="114300" simplePos="0" relativeHeight="251673600" behindDoc="0" locked="0" layoutInCell="1" allowOverlap="1" wp14:anchorId="7134D73E" wp14:editId="13325C4A">
                <wp:simplePos x="0" y="0"/>
                <wp:positionH relativeFrom="column">
                  <wp:posOffset>1352550</wp:posOffset>
                </wp:positionH>
                <wp:positionV relativeFrom="paragraph">
                  <wp:posOffset>78105</wp:posOffset>
                </wp:positionV>
                <wp:extent cx="104775" cy="1066800"/>
                <wp:effectExtent l="0" t="0" r="28575" b="190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 cy="1066800"/>
                        </a:xfrm>
                        <a:prstGeom prst="rect">
                          <a:avLst/>
                        </a:prstGeom>
                        <a:solidFill>
                          <a:srgbClr val="FFC000">
                            <a:lumMod val="60000"/>
                            <a:lumOff val="4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rect w14:anchorId="1663705D" id="Rectangle 38" o:spid="_x0000_s1026" style="position:absolute;margin-left:106.5pt;margin-top:6.15pt;width:8.25pt;height:8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" fillcolor="#ffd966" strokecolor="#2f528f" strokeweight="1pt">
                <v:path arrowok="t"/>
              </v:rect>
            </w:pict>
          </mc:Fallback>
        </mc:AlternateContent>
      </w:r>
    </w:p>
    <w:p w14:paraId="5FC03880" w14:textId="77777777" w:rsidR="00450198" w:rsidRPr="001B4955" w:rsidRDefault="00450198" w:rsidP="00450198">
      <w:r w:rsidRPr="001B4955">
        <w:t xml:space="preserve">                                                                   Kreiptis į </w:t>
      </w:r>
    </w:p>
    <w:p w14:paraId="6C447039" w14:textId="77777777" w:rsidR="00450198" w:rsidRPr="001B4955" w:rsidRDefault="00450198" w:rsidP="00450198">
      <w:pPr>
        <w:jc w:val="center"/>
      </w:pPr>
      <w:r>
        <w:rPr>
          <w:noProof/>
        </w:rPr>
        <mc:AlternateContent>
          <mc:Choice Requires="wps">
            <w:drawing>
              <wp:anchor distT="0" distB="0" distL="114300" distR="114300" simplePos="0" relativeHeight="251669504" behindDoc="0" locked="0" layoutInCell="1" allowOverlap="1" wp14:anchorId="0E0B329E" wp14:editId="5EA17F8F">
                <wp:simplePos x="0" y="0"/>
                <wp:positionH relativeFrom="column">
                  <wp:posOffset>2939415</wp:posOffset>
                </wp:positionH>
                <wp:positionV relativeFrom="paragraph">
                  <wp:posOffset>60960</wp:posOffset>
                </wp:positionV>
                <wp:extent cx="1485900" cy="666750"/>
                <wp:effectExtent l="0" t="0" r="19050" b="1905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666750"/>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46FBA1C5" w14:textId="516F1B2F" w:rsidR="00450198" w:rsidRDefault="00450198" w:rsidP="00450198">
                            <w:pPr>
                              <w:jc w:val="center"/>
                            </w:pPr>
                            <w:r>
                              <w:t>Į</w:t>
                            </w:r>
                            <w:r w:rsidR="00E20A9E">
                              <w:t>staigos</w:t>
                            </w:r>
                            <w:r>
                              <w:t xml:space="preserve"> vadovas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0B329E" id="Oval 37" o:spid="_x0000_s1031" style="position:absolute;left:0;text-align:left;margin-left:231.45pt;margin-top:4.8pt;width:117pt;height: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" fillcolor="window" strokecolor="#c9c9c9" strokeweight="1pt">
                <v:stroke joinstyle="miter"/>
                <v:path arrowok="t"/>
                <v:textbox>
                  <w:txbxContent>
                    <w:p w14:paraId="46FBA1C5" w14:textId="516F1B2F" w:rsidR="00450198" w:rsidRDefault="00450198" w:rsidP="00450198">
                      <w:pPr>
                        <w:jc w:val="center"/>
                      </w:pPr>
                      <w:r>
                        <w:t>Į</w:t>
                      </w:r>
                      <w:r w:rsidR="00E20A9E">
                        <w:t>staigos</w:t>
                      </w:r>
                      <w:r>
                        <w:t xml:space="preserve"> vadovas</w:t>
                      </w:r>
                    </w:p>
                  </w:txbxContent>
                </v:textbox>
              </v:oval>
            </w:pict>
          </mc:Fallback>
        </mc:AlternateContent>
      </w:r>
    </w:p>
    <w:p w14:paraId="18921FDD" w14:textId="77777777" w:rsidR="00450198" w:rsidRPr="001B4955" w:rsidRDefault="00450198" w:rsidP="00450198">
      <w:pPr>
        <w:jc w:val="center"/>
      </w:pPr>
      <w:r>
        <w:rPr>
          <w:noProof/>
        </w:rPr>
        <mc:AlternateContent>
          <mc:Choice Requires="wps">
            <w:drawing>
              <wp:anchor distT="0" distB="0" distL="114300" distR="114300" simplePos="0" relativeHeight="251674624" behindDoc="0" locked="0" layoutInCell="1" allowOverlap="1" wp14:anchorId="74A77892" wp14:editId="57C98142">
                <wp:simplePos x="0" y="0"/>
                <wp:positionH relativeFrom="column">
                  <wp:posOffset>4377690</wp:posOffset>
                </wp:positionH>
                <wp:positionV relativeFrom="paragraph">
                  <wp:posOffset>135255</wp:posOffset>
                </wp:positionV>
                <wp:extent cx="228600" cy="171450"/>
                <wp:effectExtent l="0" t="19050" r="38100" b="38100"/>
                <wp:wrapNone/>
                <wp:docPr id="36" name="Arrow: Striped Right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335C64E3" id="Arrow: Striped Right 36" o:spid="_x0000_s1026" type="#_x0000_t93" style="position:absolute;margin-left:344.7pt;margin-top:10.65pt;width:18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" adj="13500" fillcolor="#4472c4" strokecolor="#2f528f" strokeweight="1pt">
                <v:path arrowok="t"/>
              </v:shape>
            </w:pict>
          </mc:Fallback>
        </mc:AlternateContent>
      </w:r>
      <w:r w:rsidRPr="001B4955">
        <w:t xml:space="preserve">                                                                                                        Svarsto gautą </w:t>
      </w:r>
    </w:p>
    <w:p w14:paraId="38DD1D27" w14:textId="77777777" w:rsidR="00450198" w:rsidRPr="001B4955" w:rsidRDefault="00450198" w:rsidP="00450198">
      <w:pPr>
        <w:jc w:val="center"/>
      </w:pPr>
      <w:r w:rsidRPr="001B4955">
        <w:t xml:space="preserve">                                                                                                         informaciją ir</w:t>
      </w:r>
    </w:p>
    <w:p w14:paraId="15B44008" w14:textId="77777777" w:rsidR="00450198" w:rsidRPr="001B4955" w:rsidRDefault="00450198" w:rsidP="00450198">
      <w:pPr>
        <w:jc w:val="center"/>
      </w:pPr>
      <w:r w:rsidRPr="001B4955">
        <w:t xml:space="preserve">                                                                                                             inicijuoja tyrimą</w:t>
      </w:r>
    </w:p>
    <w:p w14:paraId="3F0924BC" w14:textId="77777777" w:rsidR="00450198" w:rsidRPr="001B4955" w:rsidRDefault="00450198" w:rsidP="00450198">
      <w:pPr>
        <w:jc w:val="center"/>
      </w:pPr>
      <w:r>
        <w:rPr>
          <w:noProof/>
        </w:rPr>
        <mc:AlternateContent>
          <mc:Choice Requires="wps">
            <w:drawing>
              <wp:anchor distT="0" distB="0" distL="114300" distR="114300" simplePos="0" relativeHeight="251662336" behindDoc="0" locked="0" layoutInCell="1" allowOverlap="1" wp14:anchorId="6870A381" wp14:editId="443D8699">
                <wp:simplePos x="0" y="0"/>
                <wp:positionH relativeFrom="column">
                  <wp:posOffset>348615</wp:posOffset>
                </wp:positionH>
                <wp:positionV relativeFrom="paragraph">
                  <wp:posOffset>88265</wp:posOffset>
                </wp:positionV>
                <wp:extent cx="2209800" cy="933450"/>
                <wp:effectExtent l="0" t="0" r="19050" b="19050"/>
                <wp:wrapNone/>
                <wp:docPr id="35"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933450"/>
                        </a:xfrm>
                        <a:prstGeom prst="roundRect">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63AA832F" w14:textId="746271DD" w:rsidR="00450198" w:rsidRDefault="00450198" w:rsidP="00450198">
                            <w:pPr>
                              <w:jc w:val="center"/>
                            </w:pPr>
                            <w:r>
                              <w:t>Visai atvejais, įskaitant ir kai darbuotojas negauna pagalbos Į</w:t>
                            </w:r>
                            <w:r w:rsidR="00E20A9E">
                              <w:t>staigoje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0A381" id="Rectangle: Rounded Corners 35" o:spid="_x0000_s1032" style="position:absolute;left:0;text-align:left;margin-left:27.45pt;margin-top:6.95pt;width:174pt;height: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" fillcolor="window" strokecolor="#c9c9c9" strokeweight="1pt">
                <v:stroke joinstyle="miter"/>
                <v:path arrowok="t"/>
                <v:textbox>
                  <w:txbxContent>
                    <w:p w14:paraId="63AA832F" w14:textId="746271DD" w:rsidR="00450198" w:rsidRDefault="00450198" w:rsidP="00450198">
                      <w:pPr>
                        <w:jc w:val="center"/>
                      </w:pPr>
                      <w:r>
                        <w:t>Visai atvejais, įskaitant ir kai darbuotojas negauna pagalbos Į</w:t>
                      </w:r>
                      <w:r w:rsidR="00E20A9E">
                        <w:t>staigoje</w:t>
                      </w:r>
                    </w:p>
                  </w:txbxContent>
                </v:textbox>
              </v:roundrect>
            </w:pict>
          </mc:Fallback>
        </mc:AlternateContent>
      </w:r>
    </w:p>
    <w:p w14:paraId="5CD3121E" w14:textId="77777777" w:rsidR="00450198" w:rsidRPr="001B4955" w:rsidRDefault="00450198" w:rsidP="00450198">
      <w:pPr>
        <w:jc w:val="center"/>
      </w:pPr>
    </w:p>
    <w:p w14:paraId="286AF03A" w14:textId="77777777" w:rsidR="00450198" w:rsidRPr="001B4955" w:rsidRDefault="00450198" w:rsidP="00450198">
      <w:pPr>
        <w:jc w:val="center"/>
      </w:pPr>
    </w:p>
    <w:p w14:paraId="298EA70E" w14:textId="77777777" w:rsidR="00450198" w:rsidRPr="001B4955" w:rsidRDefault="00450198" w:rsidP="00450198">
      <w:pPr>
        <w:jc w:val="center"/>
      </w:pPr>
      <w:r>
        <w:rPr>
          <w:noProof/>
        </w:rPr>
        <mc:AlternateContent>
          <mc:Choice Requires="wps">
            <w:drawing>
              <wp:anchor distT="0" distB="0" distL="114300" distR="114300" simplePos="0" relativeHeight="251671552" behindDoc="0" locked="0" layoutInCell="1" allowOverlap="1" wp14:anchorId="0761634B" wp14:editId="3E2AE134">
                <wp:simplePos x="0" y="0"/>
                <wp:positionH relativeFrom="column">
                  <wp:posOffset>3148965</wp:posOffset>
                </wp:positionH>
                <wp:positionV relativeFrom="paragraph">
                  <wp:posOffset>9525</wp:posOffset>
                </wp:positionV>
                <wp:extent cx="2800350" cy="2133600"/>
                <wp:effectExtent l="0" t="0" r="19050" b="19050"/>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2133600"/>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47B6BC36" w14:textId="77777777" w:rsidR="00450198" w:rsidRDefault="00450198" w:rsidP="00450198">
                            <w:pPr>
                              <w:jc w:val="center"/>
                            </w:pPr>
                            <w:r>
                              <w:t xml:space="preserve">Darbo tarybą; </w:t>
                            </w:r>
                          </w:p>
                          <w:p w14:paraId="485F4373" w14:textId="77777777" w:rsidR="00450198" w:rsidRDefault="00450198" w:rsidP="00450198">
                            <w:pPr>
                              <w:jc w:val="center"/>
                            </w:pPr>
                            <w:r>
                              <w:t xml:space="preserve"> Valstybinę darbo inspekciją; </w:t>
                            </w:r>
                          </w:p>
                          <w:p w14:paraId="09AB78D5" w14:textId="77777777" w:rsidR="00450198" w:rsidRDefault="00450198" w:rsidP="00450198">
                            <w:pPr>
                              <w:jc w:val="center"/>
                            </w:pPr>
                            <w:r>
                              <w:t>Darbo ginčų komisiją;  Generalinę prokuratūrą (norint gauti pranešėjo statusą); Bendrosios kompetencijos teismus.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61634B" id="Oval 34" o:spid="_x0000_s1033" style="position:absolute;left:0;text-align:left;margin-left:247.95pt;margin-top:.75pt;width:220.5pt;height:1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" fillcolor="window" strokecolor="#c9c9c9" strokeweight="1pt">
                <v:stroke joinstyle="miter"/>
                <v:path arrowok="t"/>
                <v:textbox>
                  <w:txbxContent>
                    <w:p w14:paraId="47B6BC36" w14:textId="77777777" w:rsidR="00450198" w:rsidRDefault="00450198" w:rsidP="00450198">
                      <w:pPr>
                        <w:jc w:val="center"/>
                      </w:pPr>
                      <w:r>
                        <w:t xml:space="preserve">Darbo tarybą; </w:t>
                      </w:r>
                    </w:p>
                    <w:p w14:paraId="485F4373" w14:textId="77777777" w:rsidR="00450198" w:rsidRDefault="00450198" w:rsidP="00450198">
                      <w:pPr>
                        <w:jc w:val="center"/>
                      </w:pPr>
                      <w:r>
                        <w:t xml:space="preserve"> Valstybinę darbo inspekciją; </w:t>
                      </w:r>
                    </w:p>
                    <w:p w14:paraId="09AB78D5" w14:textId="77777777" w:rsidR="00450198" w:rsidRDefault="00450198" w:rsidP="00450198">
                      <w:pPr>
                        <w:jc w:val="center"/>
                      </w:pPr>
                      <w:r>
                        <w:t>Darbo ginčų komisiją;  Generalinę prokuratūrą (norint gauti pranešėjo statusą); Bendrosios kompetencijos teismus.</w:t>
                      </w:r>
                    </w:p>
                  </w:txbxContent>
                </v:textbox>
              </v:oval>
            </w:pict>
          </mc:Fallback>
        </mc:AlternateContent>
      </w:r>
    </w:p>
    <w:p w14:paraId="60AB9096" w14:textId="77777777" w:rsidR="00450198" w:rsidRPr="001B4955" w:rsidRDefault="00450198" w:rsidP="00450198">
      <w:pPr>
        <w:jc w:val="center"/>
      </w:pPr>
      <w:r>
        <w:rPr>
          <w:noProof/>
        </w:rPr>
        <mc:AlternateContent>
          <mc:Choice Requires="wps">
            <w:drawing>
              <wp:anchor distT="0" distB="0" distL="114300" distR="114300" simplePos="0" relativeHeight="251672576" behindDoc="0" locked="0" layoutInCell="1" allowOverlap="1" wp14:anchorId="0E0E6122" wp14:editId="58B115A4">
                <wp:simplePos x="0" y="0"/>
                <wp:positionH relativeFrom="column">
                  <wp:posOffset>2558415</wp:posOffset>
                </wp:positionH>
                <wp:positionV relativeFrom="paragraph">
                  <wp:posOffset>5715</wp:posOffset>
                </wp:positionV>
                <wp:extent cx="781050" cy="342900"/>
                <wp:effectExtent l="0" t="0" r="57150" b="5715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1050" cy="342900"/>
                        </a:xfrm>
                        <a:prstGeom prst="straightConnector1">
                          <a:avLst/>
                        </a:prstGeom>
                        <a:noFill/>
                        <a:ln w="6350" cap="flat" cmpd="sng" algn="ctr">
                          <a:solidFill>
                            <a:srgbClr val="70AD47">
                              <a:lumMod val="75000"/>
                            </a:srgbClr>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4918A0E8" id="Straight Arrow Connector 33" o:spid="_x0000_s1026" type="#_x0000_t32" style="position:absolute;margin-left:201.45pt;margin-top:.45pt;width:61.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" strokecolor="#548235" strokeweight=".5pt">
                <v:stroke endarrow="block" joinstyle="miter"/>
                <o:lock v:ext="edit" shapetype="f"/>
              </v:shape>
            </w:pict>
          </mc:Fallback>
        </mc:AlternateContent>
      </w:r>
      <w:r w:rsidRPr="001B4955">
        <w:t>Gali kreiptis į</w:t>
      </w:r>
    </w:p>
    <w:p w14:paraId="30D6B5CA" w14:textId="77777777" w:rsidR="00450198" w:rsidRPr="001B4955" w:rsidRDefault="00450198" w:rsidP="00450198">
      <w:pPr>
        <w:jc w:val="center"/>
      </w:pPr>
    </w:p>
    <w:p w14:paraId="3808E46B" w14:textId="77777777" w:rsidR="00450198" w:rsidRPr="001B4955" w:rsidRDefault="00450198" w:rsidP="00450198">
      <w:pPr>
        <w:jc w:val="center"/>
      </w:pPr>
    </w:p>
    <w:p w14:paraId="482FB523" w14:textId="77777777" w:rsidR="00450198" w:rsidRPr="001B4955" w:rsidRDefault="00450198" w:rsidP="00450198">
      <w:pPr>
        <w:jc w:val="center"/>
      </w:pPr>
    </w:p>
    <w:p w14:paraId="6944D881" w14:textId="77777777" w:rsidR="00450198" w:rsidRPr="001B4955" w:rsidRDefault="00450198" w:rsidP="00450198">
      <w:pPr>
        <w:jc w:val="center"/>
      </w:pPr>
    </w:p>
    <w:p w14:paraId="1132B012" w14:textId="77777777" w:rsidR="00450198" w:rsidRPr="001B4955" w:rsidRDefault="00450198" w:rsidP="00450198">
      <w:pPr>
        <w:jc w:val="center"/>
      </w:pPr>
    </w:p>
    <w:p w14:paraId="609968E5" w14:textId="77777777" w:rsidR="00450198" w:rsidRDefault="00450198" w:rsidP="00450198">
      <w:pPr>
        <w:jc w:val="center"/>
      </w:pPr>
    </w:p>
    <w:p w14:paraId="406177A1" w14:textId="77777777" w:rsidR="005215DE" w:rsidRPr="001B4955" w:rsidRDefault="005215DE" w:rsidP="005215DE"/>
    <w:p w14:paraId="76373087" w14:textId="77777777" w:rsidR="005215DE" w:rsidRPr="001B4955" w:rsidRDefault="005215DE" w:rsidP="005215DE">
      <w:pPr>
        <w:tabs>
          <w:tab w:val="left" w:pos="1134"/>
        </w:tabs>
        <w:ind w:firstLine="5812"/>
        <w:jc w:val="both"/>
      </w:pPr>
      <w:r w:rsidRPr="001B4955">
        <w:t>Darbuotojų smurto ir (ar) priekabiavimo</w:t>
      </w:r>
    </w:p>
    <w:p w14:paraId="3E4DB177" w14:textId="77777777" w:rsidR="005215DE" w:rsidRPr="001B4955" w:rsidRDefault="005215DE" w:rsidP="005215DE">
      <w:pPr>
        <w:tabs>
          <w:tab w:val="left" w:pos="1134"/>
        </w:tabs>
        <w:ind w:firstLine="5812"/>
        <w:jc w:val="both"/>
      </w:pPr>
      <w:r w:rsidRPr="001B4955">
        <w:t>prevencijos politika jos įgyvendinimo</w:t>
      </w:r>
    </w:p>
    <w:p w14:paraId="459DF6F9" w14:textId="77777777" w:rsidR="005215DE" w:rsidRPr="001B4955" w:rsidRDefault="005215DE" w:rsidP="005215DE">
      <w:pPr>
        <w:tabs>
          <w:tab w:val="left" w:pos="1134"/>
        </w:tabs>
        <w:ind w:firstLine="5812"/>
        <w:jc w:val="both"/>
      </w:pPr>
      <w:r w:rsidRPr="001B4955">
        <w:t>tvarkos aprašo 2 priedas</w:t>
      </w:r>
    </w:p>
    <w:p w14:paraId="58189901" w14:textId="77777777" w:rsidR="005215DE" w:rsidRPr="001B4955" w:rsidRDefault="005215DE" w:rsidP="005215DE">
      <w:pPr>
        <w:tabs>
          <w:tab w:val="left" w:pos="1134"/>
        </w:tabs>
        <w:ind w:firstLine="5812"/>
        <w:jc w:val="both"/>
      </w:pPr>
    </w:p>
    <w:p w14:paraId="42B2A071" w14:textId="77777777" w:rsidR="005215DE" w:rsidRPr="001B4955" w:rsidRDefault="005215DE" w:rsidP="005215DE">
      <w:pPr>
        <w:tabs>
          <w:tab w:val="left" w:pos="1134"/>
        </w:tabs>
        <w:ind w:firstLine="5812"/>
        <w:jc w:val="both"/>
      </w:pPr>
    </w:p>
    <w:p w14:paraId="59C1EA2A" w14:textId="77777777" w:rsidR="005215DE" w:rsidRPr="001B4955" w:rsidRDefault="005215DE" w:rsidP="005215DE">
      <w:pPr>
        <w:tabs>
          <w:tab w:val="left" w:pos="1134"/>
        </w:tabs>
        <w:jc w:val="center"/>
        <w:rPr>
          <w:b/>
        </w:rPr>
      </w:pPr>
      <w:r w:rsidRPr="001B4955">
        <w:rPr>
          <w:b/>
        </w:rPr>
        <w:t>NEŠALIŠKUMO DEKLARACIJA IR KONFIDENCIALUMO PASIŽADĖJIMAS</w:t>
      </w:r>
    </w:p>
    <w:p w14:paraId="7F41224C" w14:textId="77777777" w:rsidR="005215DE" w:rsidRPr="001B4955" w:rsidRDefault="005215DE" w:rsidP="005215DE">
      <w:pPr>
        <w:tabs>
          <w:tab w:val="left" w:pos="1134"/>
        </w:tabs>
        <w:jc w:val="center"/>
      </w:pPr>
    </w:p>
    <w:p w14:paraId="00CDC409" w14:textId="50C97D1E" w:rsidR="005215DE" w:rsidRPr="001B4955" w:rsidRDefault="005215DE" w:rsidP="005215DE">
      <w:pPr>
        <w:tabs>
          <w:tab w:val="left" w:pos="1134"/>
        </w:tabs>
        <w:jc w:val="center"/>
      </w:pPr>
      <w:r w:rsidRPr="001B4955">
        <w:t>202</w:t>
      </w:r>
      <w:r>
        <w:t>__</w:t>
      </w:r>
      <w:r w:rsidRPr="001B4955">
        <w:t xml:space="preserve"> m. ______________ d.</w:t>
      </w:r>
    </w:p>
    <w:p w14:paraId="70E63BA6" w14:textId="77777777" w:rsidR="005215DE" w:rsidRPr="001B4955" w:rsidRDefault="005215DE" w:rsidP="005215DE">
      <w:pPr>
        <w:tabs>
          <w:tab w:val="left" w:pos="1134"/>
        </w:tabs>
        <w:jc w:val="center"/>
      </w:pPr>
      <w:r>
        <w:t>Šakiai</w:t>
      </w:r>
    </w:p>
    <w:p w14:paraId="4B8B39DA" w14:textId="77777777" w:rsidR="005215DE" w:rsidRPr="001B4955" w:rsidRDefault="005215DE" w:rsidP="005215DE">
      <w:pPr>
        <w:tabs>
          <w:tab w:val="left" w:pos="1134"/>
        </w:tabs>
        <w:jc w:val="center"/>
      </w:pPr>
    </w:p>
    <w:p w14:paraId="373750D0" w14:textId="77777777" w:rsidR="005215DE" w:rsidRPr="001B4955" w:rsidRDefault="005215DE" w:rsidP="005215DE">
      <w:pPr>
        <w:tabs>
          <w:tab w:val="left" w:pos="1134"/>
        </w:tabs>
        <w:spacing w:line="360" w:lineRule="auto"/>
        <w:ind w:firstLine="709"/>
        <w:jc w:val="both"/>
        <w:rPr>
          <w:b/>
        </w:rPr>
      </w:pPr>
      <w:r w:rsidRPr="001B4955">
        <w:rPr>
          <w:b/>
        </w:rPr>
        <w:t>Būdamas Smurto ir (ar) priekabiavimo atvejų nagrinėjimo komisijos (toliau – Komisija) nariu, pasižadu:</w:t>
      </w:r>
    </w:p>
    <w:p w14:paraId="602415A0" w14:textId="77777777" w:rsidR="005215DE" w:rsidRPr="001B4955" w:rsidRDefault="005215DE" w:rsidP="005215DE">
      <w:pPr>
        <w:pStyle w:val="Sraopastraipa"/>
        <w:numPr>
          <w:ilvl w:val="0"/>
          <w:numId w:val="6"/>
        </w:numPr>
        <w:tabs>
          <w:tab w:val="left" w:pos="709"/>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Objektyviai, dalykiškai, be išankstinio nusistatymo, vadovaudamasis lygiateisiškumo, nediskriminavimo, proporcingumo ir skaidrumo principais, atlikti man pavestas pareigas.</w:t>
      </w:r>
    </w:p>
    <w:p w14:paraId="635E81B3"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Pažymiu, kad neturiu jokių privačių interesų, tiesiogiai ar netiesiogiai susijusių su Komisijoje nagrinėjamų atvejų tyrimu, taip pat nėra kitų aplinkybių, dėl kurių galėtų atsirasti privačių interesų kaip tai suprantama pagal Lietuvos Respublikos viešųjų ir privačių interesų derinimo valstybinėje tarnyboje įstatymą.</w:t>
      </w:r>
    </w:p>
    <w:p w14:paraId="3BA2A36B"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Jei privatūs interesai egzistuoja ar gali atsirasti, pasižadu apie tai pranešti Komisijos pirmininkui ir visuomet nusišalinti nuo tyrimo ir sprendimo priėmimo.</w:t>
      </w:r>
    </w:p>
    <w:p w14:paraId="69640F38"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suprantu, kad, vykdydamas(-a) savo pareigas Komisijoje, turėsiu prieigą prie informacijos apie asmenis, kuriai taikomas konfidencialumo reikalavimas.</w:t>
      </w:r>
    </w:p>
    <w:p w14:paraId="3EA8BEE5"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žinau, kad konfidencialią informaciją sudaro asmens, pateikusio pranešimą dėl galimai patirto ar pastebėto smurto ir (ar) priekabiavimo, duomenys ir kita jį tiesiogiai ar netiesiogiai identifikuoti leidžianti informacija, taip pat informacija gauta tyrimo metu iš kitų suinteresuotų šalių.</w:t>
      </w:r>
    </w:p>
    <w:p w14:paraId="6AB03214"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Įsipareigoju tretiesiems asmenims neatskleisti informacijos, kuri man taps žinoma dirbant Komisijos nariu(-e). Pažadu man patikėtus dokumentus, kuriuose yra konfidenciali informacija, saugoti tokiu būdu, kad tretieji asmenys neturėtų galimybės su jais susipažinti ar pasinaudoti.</w:t>
      </w:r>
    </w:p>
    <w:p w14:paraId="047E0FC6" w14:textId="77777777" w:rsidR="005215DE" w:rsidRPr="001B4955" w:rsidRDefault="005215DE" w:rsidP="005215DE">
      <w:pPr>
        <w:pStyle w:val="Sraopastraipa"/>
        <w:numPr>
          <w:ilvl w:val="0"/>
          <w:numId w:val="6"/>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esu įspėtas(-a), kad už šio pasižadėjimo nesilaikymą turėsiu atsakyti pagal Lietuvos Respublikos įstatymus.</w:t>
      </w:r>
    </w:p>
    <w:p w14:paraId="732FBE9F" w14:textId="77777777" w:rsidR="005215DE" w:rsidRPr="001B4955" w:rsidRDefault="005215DE" w:rsidP="005215DE">
      <w:pPr>
        <w:tabs>
          <w:tab w:val="left" w:pos="1134"/>
        </w:tabs>
        <w:ind w:firstLine="709"/>
        <w:jc w:val="both"/>
        <w:rPr>
          <w:b/>
        </w:rPr>
      </w:pPr>
    </w:p>
    <w:p w14:paraId="09B0D399" w14:textId="77777777" w:rsidR="005215DE" w:rsidRPr="001B4955" w:rsidRDefault="005215DE" w:rsidP="005215DE">
      <w:pPr>
        <w:tabs>
          <w:tab w:val="left" w:pos="1134"/>
        </w:tabs>
        <w:jc w:val="both"/>
        <w:rPr>
          <w:b/>
        </w:rPr>
      </w:pPr>
    </w:p>
    <w:p w14:paraId="5FB2558B" w14:textId="77777777" w:rsidR="005215DE" w:rsidRPr="001B4955" w:rsidRDefault="005215DE" w:rsidP="005215DE">
      <w:pPr>
        <w:tabs>
          <w:tab w:val="left" w:pos="1134"/>
        </w:tabs>
        <w:jc w:val="both"/>
        <w:rPr>
          <w:b/>
        </w:rPr>
      </w:pPr>
    </w:p>
    <w:p w14:paraId="5788A1D7" w14:textId="77777777" w:rsidR="005215DE" w:rsidRPr="001B4955" w:rsidRDefault="005215DE" w:rsidP="005215DE">
      <w:pPr>
        <w:tabs>
          <w:tab w:val="left" w:pos="1134"/>
        </w:tabs>
        <w:jc w:val="both"/>
      </w:pPr>
      <w:r w:rsidRPr="001B4955">
        <w:t>_________________                                                                           ________________________</w:t>
      </w:r>
    </w:p>
    <w:p w14:paraId="2FB5A7F9" w14:textId="77777777" w:rsidR="005215DE" w:rsidRPr="001B4955" w:rsidRDefault="005215DE" w:rsidP="005215DE">
      <w:pPr>
        <w:tabs>
          <w:tab w:val="left" w:pos="1134"/>
        </w:tabs>
        <w:jc w:val="both"/>
      </w:pPr>
      <w:r w:rsidRPr="001B4955">
        <w:t xml:space="preserve">           (parašas)                                                                                                      (vardas ir pavardė)</w:t>
      </w:r>
    </w:p>
    <w:p w14:paraId="71BF81E7" w14:textId="77777777" w:rsidR="00450198" w:rsidRPr="009C4CAA" w:rsidRDefault="00450198" w:rsidP="007C50ED"/>
    <w:sectPr w:rsidR="00450198" w:rsidRPr="009C4CAA" w:rsidSect="0059780F">
      <w:pgSz w:w="12240" w:h="15840"/>
      <w:pgMar w:top="1276"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44801"/>
    <w:multiLevelType w:val="multilevel"/>
    <w:tmpl w:val="541C3E26"/>
    <w:lvl w:ilvl="0">
      <w:start w:val="8"/>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4BC0419"/>
    <w:multiLevelType w:val="hybridMultilevel"/>
    <w:tmpl w:val="27D6A8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5E12801"/>
    <w:multiLevelType w:val="multilevel"/>
    <w:tmpl w:val="B900E72E"/>
    <w:lvl w:ilvl="0">
      <w:start w:val="10"/>
      <w:numFmt w:val="decimal"/>
      <w:lvlText w:val="%1."/>
      <w:lvlJc w:val="left"/>
      <w:pPr>
        <w:ind w:left="720" w:hanging="360"/>
      </w:pPr>
      <w:rPr>
        <w:rFonts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D0116E4"/>
    <w:multiLevelType w:val="hybridMultilevel"/>
    <w:tmpl w:val="E5E630CE"/>
    <w:lvl w:ilvl="0" w:tplc="A594CADA">
      <w:start w:val="1"/>
      <w:numFmt w:val="decimal"/>
      <w:lvlText w:val="%1."/>
      <w:lvlJc w:val="left"/>
      <w:pPr>
        <w:ind w:left="1211" w:hanging="360"/>
      </w:pPr>
      <w:rPr>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443900BF"/>
    <w:multiLevelType w:val="multilevel"/>
    <w:tmpl w:val="74A09130"/>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DCE241F"/>
    <w:multiLevelType w:val="multilevel"/>
    <w:tmpl w:val="F6F6D956"/>
    <w:lvl w:ilvl="0">
      <w:start w:val="14"/>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7274E94"/>
    <w:multiLevelType w:val="multilevel"/>
    <w:tmpl w:val="ED6CCF0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4"/>
  </w:num>
  <w:num w:numId="3">
    <w:abstractNumId w:val="0"/>
  </w:num>
  <w:num w:numId="4">
    <w:abstractNumId w:val="5"/>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8"/>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E5"/>
    <w:rsid w:val="0002414E"/>
    <w:rsid w:val="0003224E"/>
    <w:rsid w:val="00052DEE"/>
    <w:rsid w:val="0007597F"/>
    <w:rsid w:val="000A7AB2"/>
    <w:rsid w:val="000B713E"/>
    <w:rsid w:val="001058EE"/>
    <w:rsid w:val="00117C85"/>
    <w:rsid w:val="00125AA3"/>
    <w:rsid w:val="00131BB5"/>
    <w:rsid w:val="001F6105"/>
    <w:rsid w:val="0021642F"/>
    <w:rsid w:val="00236948"/>
    <w:rsid w:val="00256E12"/>
    <w:rsid w:val="002A576B"/>
    <w:rsid w:val="002B175D"/>
    <w:rsid w:val="002B1D54"/>
    <w:rsid w:val="002D2A3D"/>
    <w:rsid w:val="00315571"/>
    <w:rsid w:val="00372387"/>
    <w:rsid w:val="003911FF"/>
    <w:rsid w:val="0039246A"/>
    <w:rsid w:val="003E3C11"/>
    <w:rsid w:val="004162DD"/>
    <w:rsid w:val="00427027"/>
    <w:rsid w:val="00427E9E"/>
    <w:rsid w:val="00441527"/>
    <w:rsid w:val="00450198"/>
    <w:rsid w:val="00475B48"/>
    <w:rsid w:val="004B72A0"/>
    <w:rsid w:val="005215DE"/>
    <w:rsid w:val="005335E5"/>
    <w:rsid w:val="005724A8"/>
    <w:rsid w:val="005754F8"/>
    <w:rsid w:val="0057659D"/>
    <w:rsid w:val="0059780F"/>
    <w:rsid w:val="005A7DCC"/>
    <w:rsid w:val="005B3CB6"/>
    <w:rsid w:val="0063593C"/>
    <w:rsid w:val="00637E2B"/>
    <w:rsid w:val="006652B2"/>
    <w:rsid w:val="00681DFC"/>
    <w:rsid w:val="006B65F6"/>
    <w:rsid w:val="006C6C0C"/>
    <w:rsid w:val="006E1A29"/>
    <w:rsid w:val="006E4315"/>
    <w:rsid w:val="00700870"/>
    <w:rsid w:val="0071427F"/>
    <w:rsid w:val="00732BDF"/>
    <w:rsid w:val="007843C8"/>
    <w:rsid w:val="007905A2"/>
    <w:rsid w:val="0079668C"/>
    <w:rsid w:val="007C1FA1"/>
    <w:rsid w:val="007C3336"/>
    <w:rsid w:val="007C50ED"/>
    <w:rsid w:val="007E1065"/>
    <w:rsid w:val="007E10E9"/>
    <w:rsid w:val="007F0CC5"/>
    <w:rsid w:val="007F252B"/>
    <w:rsid w:val="008550F1"/>
    <w:rsid w:val="00863BE8"/>
    <w:rsid w:val="00872DAA"/>
    <w:rsid w:val="008E454C"/>
    <w:rsid w:val="008E6593"/>
    <w:rsid w:val="0095319A"/>
    <w:rsid w:val="00980993"/>
    <w:rsid w:val="009C4CAA"/>
    <w:rsid w:val="009F49FA"/>
    <w:rsid w:val="00A72BC3"/>
    <w:rsid w:val="00A96E27"/>
    <w:rsid w:val="00AB6FD8"/>
    <w:rsid w:val="00AF4FDA"/>
    <w:rsid w:val="00B04B8C"/>
    <w:rsid w:val="00B44497"/>
    <w:rsid w:val="00B749E2"/>
    <w:rsid w:val="00B83AAE"/>
    <w:rsid w:val="00BD0237"/>
    <w:rsid w:val="00C366E8"/>
    <w:rsid w:val="00C51AF3"/>
    <w:rsid w:val="00C92C3E"/>
    <w:rsid w:val="00C968E0"/>
    <w:rsid w:val="00CB4832"/>
    <w:rsid w:val="00CD0ED5"/>
    <w:rsid w:val="00CE0A7B"/>
    <w:rsid w:val="00CE7899"/>
    <w:rsid w:val="00CF4366"/>
    <w:rsid w:val="00D0323F"/>
    <w:rsid w:val="00D653D3"/>
    <w:rsid w:val="00D73CA9"/>
    <w:rsid w:val="00D7515C"/>
    <w:rsid w:val="00DA137E"/>
    <w:rsid w:val="00DB24C5"/>
    <w:rsid w:val="00DC1308"/>
    <w:rsid w:val="00DF45C3"/>
    <w:rsid w:val="00E0303F"/>
    <w:rsid w:val="00E20A9E"/>
    <w:rsid w:val="00E21054"/>
    <w:rsid w:val="00E40DCD"/>
    <w:rsid w:val="00E96A3F"/>
    <w:rsid w:val="00EF4671"/>
    <w:rsid w:val="00F52E59"/>
    <w:rsid w:val="00F72E34"/>
    <w:rsid w:val="00F7530C"/>
    <w:rsid w:val="00F95151"/>
    <w:rsid w:val="00F971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ADEEF"/>
  <w15:chartTrackingRefBased/>
  <w15:docId w15:val="{BF5BE245-7DAF-4B7B-BE29-97D2844E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9780F"/>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9780F"/>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22070F-93E1-4EA4-92D4-19D0737AA2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122</TotalTime>
  <Pages>12</Pages>
  <Words>15715</Words>
  <Characters>8958</Characters>
  <Application>Microsoft Office Word</Application>
  <DocSecurity>0</DocSecurity>
  <Lines>74</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Vartotojas</cp:lastModifiedBy>
  <cp:revision>13</cp:revision>
  <dcterms:created xsi:type="dcterms:W3CDTF">2025-02-11T11:36:00Z</dcterms:created>
  <dcterms:modified xsi:type="dcterms:W3CDTF">2025-02-13T06:07:00Z</dcterms:modified>
</cp:coreProperties>
</file>