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09630F" w:rsidRDefault="0009630F" w:rsidP="0009630F">
      <w:pPr>
        <w:jc w:val="center"/>
        <w:rPr>
          <w:rFonts w:ascii="Times New Roman" w:hAnsi="Times New Roman"/>
          <w:b/>
          <w:szCs w:val="24"/>
        </w:rPr>
      </w:pPr>
      <w:r>
        <w:rPr>
          <w:rFonts w:ascii="Times New Roman" w:hAnsi="Times New Roman"/>
          <w:b/>
          <w:szCs w:val="24"/>
        </w:rPr>
        <w:t>ĮSAKYMAS</w:t>
      </w:r>
    </w:p>
    <w:p w:rsidR="0009630F" w:rsidRDefault="0009630F" w:rsidP="0009630F">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0C274C">
        <w:rPr>
          <w:rFonts w:ascii="Times New Roman" w:hAnsi="Times New Roman"/>
          <w:b/>
          <w:szCs w:val="24"/>
        </w:rPr>
        <w:t>PANYK</w:t>
      </w:r>
      <w:r>
        <w:rPr>
          <w:rFonts w:ascii="Times New Roman" w:hAnsi="Times New Roman"/>
          <w:b/>
          <w:szCs w:val="24"/>
        </w:rPr>
        <w:t xml:space="preserve">IŲ K. </w:t>
      </w:r>
      <w:r w:rsidR="000C274C">
        <w:rPr>
          <w:rFonts w:ascii="Times New Roman" w:hAnsi="Times New Roman"/>
          <w:b/>
          <w:szCs w:val="24"/>
        </w:rPr>
        <w:t>2</w:t>
      </w:r>
      <w:r>
        <w:rPr>
          <w:rFonts w:ascii="Times New Roman" w:hAnsi="Times New Roman"/>
          <w:b/>
          <w:szCs w:val="24"/>
        </w:rPr>
        <w:t xml:space="preserve">, </w:t>
      </w:r>
      <w:r w:rsidR="000C274C">
        <w:rPr>
          <w:rFonts w:ascii="Times New Roman" w:hAnsi="Times New Roman"/>
          <w:b/>
          <w:szCs w:val="24"/>
        </w:rPr>
        <w:t>PLOKŠČIŲ</w:t>
      </w:r>
      <w:r>
        <w:rPr>
          <w:rFonts w:ascii="Times New Roman" w:hAnsi="Times New Roman"/>
          <w:b/>
          <w:szCs w:val="24"/>
        </w:rPr>
        <w:t xml:space="preserve"> SEN., ŠAKIŲ R.</w:t>
      </w:r>
      <w:r w:rsidR="00A43C34">
        <w:rPr>
          <w:rFonts w:ascii="Times New Roman" w:hAnsi="Times New Roman"/>
          <w:b/>
          <w:szCs w:val="24"/>
        </w:rPr>
        <w:t xml:space="preserve"> </w:t>
      </w:r>
      <w:r>
        <w:rPr>
          <w:rFonts w:ascii="Times New Roman" w:hAnsi="Times New Roman"/>
          <w:b/>
          <w:szCs w:val="24"/>
        </w:rPr>
        <w:t>SAV.  (KADASTRINIS NR. 84</w:t>
      </w:r>
      <w:r w:rsidR="000C274C">
        <w:rPr>
          <w:rFonts w:ascii="Times New Roman" w:hAnsi="Times New Roman"/>
          <w:b/>
          <w:szCs w:val="24"/>
        </w:rPr>
        <w:t>74/0005</w:t>
      </w:r>
      <w:r>
        <w:rPr>
          <w:rFonts w:ascii="Times New Roman" w:hAnsi="Times New Roman"/>
          <w:b/>
          <w:szCs w:val="24"/>
        </w:rPr>
        <w:t xml:space="preserve">:70 </w:t>
      </w:r>
      <w:r w:rsidR="000C274C">
        <w:rPr>
          <w:rFonts w:ascii="Times New Roman" w:hAnsi="Times New Roman"/>
          <w:b/>
          <w:szCs w:val="24"/>
        </w:rPr>
        <w:t>PLOKŠČIŲ</w:t>
      </w:r>
      <w:r>
        <w:rPr>
          <w:rFonts w:ascii="Times New Roman" w:hAnsi="Times New Roman"/>
          <w:b/>
          <w:szCs w:val="24"/>
        </w:rPr>
        <w:t xml:space="preserve"> K.V.) PASKIRTIES PAKEITIMO IR ŽEMĖS NAUDOJIMO BŪDO NUSTATYMO PAGAL ŠAKIŲ RAJONO SAVIVALDYBĖS TERITORIJOS BENDRĄJĮ PLANĄ</w:t>
      </w:r>
    </w:p>
    <w:p w:rsidR="0009630F" w:rsidRDefault="0009630F" w:rsidP="0009630F">
      <w:pPr>
        <w:jc w:val="center"/>
        <w:rPr>
          <w:rFonts w:ascii="Times New Roman" w:hAnsi="Times New Roman"/>
          <w:b/>
          <w:szCs w:val="24"/>
        </w:rPr>
      </w:pPr>
      <w:r>
        <w:rPr>
          <w:rFonts w:ascii="Times New Roman" w:hAnsi="Times New Roman"/>
          <w:b/>
          <w:szCs w:val="24"/>
        </w:rPr>
        <w:t xml:space="preserve"> </w:t>
      </w:r>
    </w:p>
    <w:p w:rsidR="0009630F" w:rsidRDefault="0009630F" w:rsidP="0009630F">
      <w:pPr>
        <w:jc w:val="center"/>
        <w:rPr>
          <w:b/>
          <w:szCs w:val="24"/>
        </w:rPr>
      </w:pPr>
      <w:r>
        <w:rPr>
          <w:b/>
          <w:szCs w:val="24"/>
        </w:rPr>
        <w:t xml:space="preserve"> </w:t>
      </w:r>
    </w:p>
    <w:p w:rsidR="0009630F" w:rsidRDefault="000C274C" w:rsidP="0009630F">
      <w:pPr>
        <w:tabs>
          <w:tab w:val="left" w:pos="6804"/>
        </w:tabs>
        <w:jc w:val="center"/>
        <w:rPr>
          <w:rFonts w:ascii="Times New Roman" w:hAnsi="Times New Roman"/>
        </w:rPr>
      </w:pPr>
      <w:r>
        <w:rPr>
          <w:rFonts w:ascii="Times New Roman" w:hAnsi="Times New Roman"/>
        </w:rPr>
        <w:t>2020</w:t>
      </w:r>
      <w:r w:rsidR="0009630F">
        <w:rPr>
          <w:rFonts w:ascii="Times New Roman" w:hAnsi="Times New Roman"/>
        </w:rPr>
        <w:t xml:space="preserve"> m. balandžio    d. Nr.AT-</w:t>
      </w:r>
    </w:p>
    <w:p w:rsidR="0009630F" w:rsidRDefault="0009630F" w:rsidP="0009630F">
      <w:pPr>
        <w:pStyle w:val="Heading1"/>
        <w:ind w:left="0" w:firstLine="0"/>
        <w:jc w:val="center"/>
      </w:pPr>
      <w:r>
        <w:t>Šakiai</w:t>
      </w:r>
    </w:p>
    <w:p w:rsidR="0009630F" w:rsidRDefault="0009630F" w:rsidP="0009630F">
      <w:pPr>
        <w:tabs>
          <w:tab w:val="left" w:pos="1281"/>
          <w:tab w:val="left" w:pos="7371"/>
        </w:tabs>
        <w:rPr>
          <w:rFonts w:ascii="Times New Roman" w:hAnsi="Times New Roman"/>
        </w:rPr>
      </w:pPr>
    </w:p>
    <w:p w:rsidR="0009630F" w:rsidRDefault="0009630F" w:rsidP="0009630F">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sidR="002619F0">
        <w:rPr>
          <w:rFonts w:ascii="Times New Roman" w:hAnsi="Times New Roman"/>
          <w:bCs/>
          <w:szCs w:val="24"/>
        </w:rPr>
        <w:t>ir atsižvelgdamas į</w:t>
      </w:r>
      <w:r w:rsidR="000C274C">
        <w:rPr>
          <w:rFonts w:ascii="Times New Roman" w:hAnsi="Times New Roman"/>
          <w:bCs/>
          <w:szCs w:val="24"/>
        </w:rPr>
        <w:t xml:space="preserve"> Šakių rajono Kubilių žemės</w:t>
      </w:r>
      <w:r w:rsidR="002619F0">
        <w:rPr>
          <w:rFonts w:ascii="Times New Roman" w:hAnsi="Times New Roman"/>
          <w:bCs/>
          <w:szCs w:val="24"/>
        </w:rPr>
        <w:t xml:space="preserve"> ūkio bendrovės</w:t>
      </w:r>
      <w:r w:rsidR="000C274C">
        <w:rPr>
          <w:rFonts w:ascii="Times New Roman" w:hAnsi="Times New Roman"/>
          <w:bCs/>
          <w:szCs w:val="24"/>
        </w:rPr>
        <w:t xml:space="preserve"> 2020 m. balandžio 1</w:t>
      </w:r>
      <w:r>
        <w:rPr>
          <w:rFonts w:ascii="Times New Roman" w:hAnsi="Times New Roman"/>
          <w:bCs/>
          <w:szCs w:val="24"/>
        </w:rPr>
        <w:t xml:space="preserve">7 d. </w:t>
      </w:r>
      <w:r w:rsidR="000C274C">
        <w:rPr>
          <w:rFonts w:ascii="Times New Roman" w:hAnsi="Times New Roman"/>
          <w:szCs w:val="24"/>
        </w:rPr>
        <w:t>prašymą</w:t>
      </w:r>
      <w:r>
        <w:rPr>
          <w:rFonts w:ascii="Times New Roman" w:hAnsi="Times New Roman"/>
          <w:bCs/>
          <w:szCs w:val="24"/>
        </w:rPr>
        <w:t>:</w:t>
      </w:r>
    </w:p>
    <w:p w:rsidR="0009630F" w:rsidRDefault="0009630F" w:rsidP="0009630F">
      <w:pPr>
        <w:tabs>
          <w:tab w:val="left" w:pos="709"/>
          <w:tab w:val="left" w:pos="993"/>
        </w:tabs>
        <w:spacing w:line="360" w:lineRule="auto"/>
        <w:ind w:firstLine="720"/>
        <w:jc w:val="both"/>
        <w:rPr>
          <w:rFonts w:ascii="Times New Roman" w:hAnsi="Times New Roman"/>
          <w:bCs/>
          <w:szCs w:val="24"/>
        </w:rPr>
      </w:pPr>
      <w:r>
        <w:rPr>
          <w:rFonts w:ascii="Times New Roman" w:hAnsi="Times New Roman"/>
        </w:rPr>
        <w:t xml:space="preserve">1. K e i č i u </w:t>
      </w:r>
      <w:r>
        <w:rPr>
          <w:rFonts w:ascii="Times New Roman" w:hAnsi="Times New Roman"/>
          <w:kern w:val="24"/>
        </w:rPr>
        <w:t>kitos</w:t>
      </w:r>
      <w:r>
        <w:rPr>
          <w:rFonts w:ascii="Times New Roman" w:hAnsi="Times New Roman"/>
        </w:rPr>
        <w:t xml:space="preserve"> </w:t>
      </w:r>
      <w:r>
        <w:rPr>
          <w:rFonts w:ascii="Times New Roman" w:hAnsi="Times New Roman"/>
          <w:kern w:val="24"/>
        </w:rPr>
        <w:t>paskirties, vienbučių ir dvibučių gyvenamųjų pastat</w:t>
      </w:r>
      <w:r w:rsidR="000C274C">
        <w:rPr>
          <w:rFonts w:ascii="Times New Roman" w:hAnsi="Times New Roman"/>
          <w:kern w:val="24"/>
        </w:rPr>
        <w:t>ų teritorijos naudojimo būdo 0,</w:t>
      </w:r>
      <w:r>
        <w:rPr>
          <w:rFonts w:ascii="Times New Roman" w:hAnsi="Times New Roman"/>
          <w:kern w:val="24"/>
        </w:rPr>
        <w:t>8</w:t>
      </w:r>
      <w:r w:rsidR="000C274C">
        <w:rPr>
          <w:rFonts w:ascii="Times New Roman" w:hAnsi="Times New Roman"/>
          <w:kern w:val="24"/>
        </w:rPr>
        <w:t>6</w:t>
      </w:r>
      <w:r>
        <w:rPr>
          <w:rFonts w:ascii="Times New Roman" w:hAnsi="Times New Roman"/>
          <w:kern w:val="24"/>
        </w:rPr>
        <w:t>0</w:t>
      </w:r>
      <w:r w:rsidR="000C274C">
        <w:rPr>
          <w:rFonts w:ascii="Times New Roman" w:hAnsi="Times New Roman"/>
          <w:kern w:val="24"/>
        </w:rPr>
        <w:t>8</w:t>
      </w:r>
      <w:r>
        <w:rPr>
          <w:rFonts w:ascii="Times New Roman" w:hAnsi="Times New Roman"/>
          <w:kern w:val="24"/>
        </w:rPr>
        <w:t xml:space="preserve"> ha ploto žemės sklypo </w:t>
      </w:r>
      <w:r>
        <w:rPr>
          <w:rFonts w:ascii="Times New Roman" w:hAnsi="Times New Roman"/>
        </w:rPr>
        <w:t>(kadastro Nr.84</w:t>
      </w:r>
      <w:r w:rsidR="000C274C">
        <w:rPr>
          <w:rFonts w:ascii="Times New Roman" w:hAnsi="Times New Roman"/>
        </w:rPr>
        <w:t>74</w:t>
      </w:r>
      <w:r>
        <w:rPr>
          <w:rFonts w:ascii="Times New Roman" w:hAnsi="Times New Roman"/>
        </w:rPr>
        <w:t>/000</w:t>
      </w:r>
      <w:r w:rsidR="000C274C">
        <w:rPr>
          <w:rFonts w:ascii="Times New Roman" w:hAnsi="Times New Roman"/>
        </w:rPr>
        <w:t>5</w:t>
      </w:r>
      <w:r>
        <w:rPr>
          <w:rFonts w:ascii="Times New Roman" w:hAnsi="Times New Roman"/>
        </w:rPr>
        <w:t xml:space="preserve">:70 </w:t>
      </w:r>
      <w:r w:rsidR="000C274C">
        <w:rPr>
          <w:rFonts w:ascii="Times New Roman" w:hAnsi="Times New Roman"/>
        </w:rPr>
        <w:t>Plokščių</w:t>
      </w:r>
      <w:r>
        <w:rPr>
          <w:rFonts w:ascii="Times New Roman" w:hAnsi="Times New Roman"/>
        </w:rPr>
        <w:t xml:space="preserve"> k.</w:t>
      </w:r>
      <w:r w:rsidR="002619F0">
        <w:rPr>
          <w:rFonts w:ascii="Times New Roman" w:hAnsi="Times New Roman"/>
        </w:rPr>
        <w:t xml:space="preserve"> </w:t>
      </w:r>
      <w:r>
        <w:rPr>
          <w:rFonts w:ascii="Times New Roman" w:hAnsi="Times New Roman"/>
        </w:rPr>
        <w:t>v.), esančio Šakių r.</w:t>
      </w:r>
      <w:r w:rsidR="002619F0">
        <w:rPr>
          <w:rFonts w:ascii="Times New Roman" w:hAnsi="Times New Roman"/>
        </w:rPr>
        <w:t xml:space="preserve"> </w:t>
      </w:r>
      <w:r>
        <w:rPr>
          <w:rFonts w:ascii="Times New Roman" w:hAnsi="Times New Roman"/>
        </w:rPr>
        <w:t xml:space="preserve">sav., </w:t>
      </w:r>
      <w:r w:rsidR="000C274C">
        <w:rPr>
          <w:rFonts w:ascii="Times New Roman" w:hAnsi="Times New Roman"/>
        </w:rPr>
        <w:t>Plokščių</w:t>
      </w:r>
      <w:r>
        <w:rPr>
          <w:rFonts w:ascii="Times New Roman" w:hAnsi="Times New Roman"/>
        </w:rPr>
        <w:t xml:space="preserve"> sen., </w:t>
      </w:r>
      <w:r w:rsidR="000C274C">
        <w:rPr>
          <w:rFonts w:ascii="Times New Roman" w:hAnsi="Times New Roman"/>
        </w:rPr>
        <w:t>Panyk</w:t>
      </w:r>
      <w:r>
        <w:rPr>
          <w:rFonts w:ascii="Times New Roman" w:hAnsi="Times New Roman"/>
        </w:rPr>
        <w:t xml:space="preserve">ių k. </w:t>
      </w:r>
      <w:r w:rsidR="000C274C">
        <w:rPr>
          <w:rFonts w:ascii="Times New Roman" w:hAnsi="Times New Roman"/>
        </w:rPr>
        <w:t>2</w:t>
      </w:r>
      <w:r>
        <w:rPr>
          <w:rFonts w:ascii="Times New Roman" w:hAnsi="Times New Roman"/>
        </w:rPr>
        <w:t>, žemės naudojimo paskirtį į žemės ūkio ir nustatau žemės naudojimo būdą – kiti žemės ūkio paskirties žemės sklypai.</w:t>
      </w:r>
    </w:p>
    <w:p w:rsidR="0009630F" w:rsidRPr="000C274C" w:rsidRDefault="0009630F" w:rsidP="000C274C">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 xml:space="preserve">2. N u s t a t a u </w:t>
      </w:r>
      <w:r>
        <w:rPr>
          <w:rFonts w:ascii="Times New Roman" w:hAnsi="Times New Roman"/>
        </w:rPr>
        <w:t xml:space="preserve">žemės ūkio </w:t>
      </w:r>
      <w:r>
        <w:rPr>
          <w:rFonts w:ascii="Times New Roman" w:hAnsi="Times New Roman"/>
          <w:kern w:val="24"/>
        </w:rPr>
        <w:t>paskirties,</w:t>
      </w:r>
      <w:r>
        <w:rPr>
          <w:rFonts w:ascii="Times New Roman" w:hAnsi="Times New Roman"/>
        </w:rPr>
        <w:t xml:space="preserve"> kiti žemės ūkio paskirties žemės sklypai naudojimo</w:t>
      </w:r>
      <w:r>
        <w:rPr>
          <w:rFonts w:ascii="Times New Roman" w:hAnsi="Times New Roman"/>
          <w:kern w:val="24"/>
        </w:rPr>
        <w:t xml:space="preserve"> būdo </w:t>
      </w:r>
      <w:r w:rsidR="000C274C">
        <w:rPr>
          <w:rFonts w:ascii="Times New Roman" w:hAnsi="Times New Roman"/>
          <w:kern w:val="24"/>
        </w:rPr>
        <w:t xml:space="preserve">0,8608 ha ploto žemės sklypo </w:t>
      </w:r>
      <w:r w:rsidR="000C274C">
        <w:rPr>
          <w:rFonts w:ascii="Times New Roman" w:hAnsi="Times New Roman"/>
        </w:rPr>
        <w:t>(kadastro Nr.</w:t>
      </w:r>
      <w:r w:rsidR="002619F0">
        <w:rPr>
          <w:rFonts w:ascii="Times New Roman" w:hAnsi="Times New Roman"/>
        </w:rPr>
        <w:t xml:space="preserve"> </w:t>
      </w:r>
      <w:r w:rsidR="000C274C">
        <w:rPr>
          <w:rFonts w:ascii="Times New Roman" w:hAnsi="Times New Roman"/>
        </w:rPr>
        <w:t>8474/0005:70 Plokščių k.</w:t>
      </w:r>
      <w:r w:rsidR="002619F0">
        <w:rPr>
          <w:rFonts w:ascii="Times New Roman" w:hAnsi="Times New Roman"/>
        </w:rPr>
        <w:t xml:space="preserve"> </w:t>
      </w:r>
      <w:r w:rsidR="000C274C">
        <w:rPr>
          <w:rFonts w:ascii="Times New Roman" w:hAnsi="Times New Roman"/>
        </w:rPr>
        <w:t>v.), esančio Šakių r.</w:t>
      </w:r>
      <w:r w:rsidR="002619F0">
        <w:rPr>
          <w:rFonts w:ascii="Times New Roman" w:hAnsi="Times New Roman"/>
        </w:rPr>
        <w:t xml:space="preserve"> </w:t>
      </w:r>
      <w:r w:rsidR="000C274C">
        <w:rPr>
          <w:rFonts w:ascii="Times New Roman" w:hAnsi="Times New Roman"/>
        </w:rPr>
        <w:t>sav., Plokščių sen., Panykių k. 2,</w:t>
      </w:r>
      <w:r w:rsidR="000C274C">
        <w:rPr>
          <w:rFonts w:ascii="Times New Roman" w:hAnsi="Times New Roman"/>
          <w:bCs/>
          <w:szCs w:val="24"/>
        </w:rPr>
        <w:t xml:space="preserve"> </w:t>
      </w:r>
      <w:r w:rsidR="000C274C">
        <w:rPr>
          <w:rFonts w:ascii="Times New Roman" w:hAnsi="Times New Roman"/>
          <w:kern w:val="24"/>
        </w:rPr>
        <w:t>nominalią vertę – 413</w:t>
      </w:r>
      <w:r w:rsidR="008B3099">
        <w:rPr>
          <w:rFonts w:ascii="Times New Roman" w:hAnsi="Times New Roman"/>
          <w:kern w:val="24"/>
        </w:rPr>
        <w:t xml:space="preserve"> (</w:t>
      </w:r>
      <w:r>
        <w:rPr>
          <w:rFonts w:ascii="Times New Roman" w:hAnsi="Times New Roman"/>
          <w:kern w:val="24"/>
        </w:rPr>
        <w:t>keturi</w:t>
      </w:r>
      <w:r w:rsidR="008B3099">
        <w:rPr>
          <w:rFonts w:ascii="Times New Roman" w:hAnsi="Times New Roman"/>
          <w:kern w:val="24"/>
        </w:rPr>
        <w:t xml:space="preserve"> </w:t>
      </w:r>
      <w:r>
        <w:rPr>
          <w:rFonts w:ascii="Times New Roman" w:hAnsi="Times New Roman"/>
          <w:kern w:val="24"/>
        </w:rPr>
        <w:t>šimt</w:t>
      </w:r>
      <w:r w:rsidR="008B3099">
        <w:rPr>
          <w:rFonts w:ascii="Times New Roman" w:hAnsi="Times New Roman"/>
          <w:kern w:val="24"/>
        </w:rPr>
        <w:t>ai trylika</w:t>
      </w:r>
      <w:r>
        <w:rPr>
          <w:rFonts w:ascii="Times New Roman" w:hAnsi="Times New Roman"/>
          <w:kern w:val="24"/>
        </w:rPr>
        <w:t>) eur</w:t>
      </w:r>
      <w:r w:rsidR="008B3099">
        <w:rPr>
          <w:rFonts w:ascii="Times New Roman" w:hAnsi="Times New Roman"/>
          <w:kern w:val="24"/>
        </w:rPr>
        <w:t>ų</w:t>
      </w:r>
      <w:r>
        <w:rPr>
          <w:rFonts w:ascii="Times New Roman" w:hAnsi="Times New Roman"/>
          <w:kern w:val="24"/>
        </w:rPr>
        <w:t>.</w:t>
      </w:r>
    </w:p>
    <w:p w:rsidR="0009630F" w:rsidRDefault="0009630F" w:rsidP="0009630F">
      <w:pPr>
        <w:pStyle w:val="BodyText"/>
        <w:tabs>
          <w:tab w:val="left" w:pos="1242"/>
        </w:tabs>
        <w:spacing w:after="0" w:line="360" w:lineRule="auto"/>
        <w:jc w:val="both"/>
      </w:pPr>
      <w:r>
        <w:t xml:space="preserve">           3. P a ž y m i u, kad šis įsakymas yra skelbiamas Šakių rajono savivaldybės interneto svetainėje (</w:t>
      </w:r>
      <w:hyperlink r:id="rId9" w:history="1">
        <w:r>
          <w:rPr>
            <w:rStyle w:val="Hyperlink"/>
          </w:rPr>
          <w:t>www.sakiai.lt</w:t>
        </w:r>
      </w:hyperlink>
      <w:r>
        <w:t xml:space="preserve">). </w:t>
      </w:r>
      <w:r>
        <w:rPr>
          <w:kern w:val="24"/>
        </w:rPr>
        <w:t xml:space="preserve">Žemės sklypo valdytojas turi kreiptis į Valstybės įmonės Registrų centrą dėl nurodyto žemės sklypo paskirties ir naudojimo būdo nustatymo bei nustatytų verčių </w:t>
      </w:r>
      <w:r>
        <w:rPr>
          <w:bCs/>
          <w:iCs/>
          <w:color w:val="000000"/>
          <w:shd w:val="clear" w:color="auto" w:fill="FFFFFF"/>
        </w:rPr>
        <w:t xml:space="preserve">įregistravimo. </w:t>
      </w:r>
    </w:p>
    <w:p w:rsidR="0009630F" w:rsidRDefault="0009630F" w:rsidP="0009630F">
      <w:pPr>
        <w:spacing w:line="360" w:lineRule="auto"/>
        <w:jc w:val="both"/>
        <w:rPr>
          <w:rStyle w:val="uficommentbody"/>
          <w:rFonts w:ascii="Times New Roman" w:hAnsi="Times New Roman"/>
          <w:bCs/>
        </w:rPr>
      </w:pPr>
      <w:r>
        <w:rPr>
          <w:rFonts w:ascii="Times New Roman" w:hAnsi="Times New Roman"/>
        </w:rPr>
        <w:lastRenderedPageBreak/>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09630F" w:rsidRDefault="0009630F" w:rsidP="0009630F">
      <w:pPr>
        <w:tabs>
          <w:tab w:val="left" w:pos="1242"/>
          <w:tab w:val="left" w:pos="1281"/>
          <w:tab w:val="left" w:pos="7450"/>
          <w:tab w:val="left" w:pos="7655"/>
        </w:tabs>
        <w:spacing w:line="360" w:lineRule="auto"/>
        <w:jc w:val="both"/>
      </w:pPr>
      <w:r>
        <w:rPr>
          <w:rFonts w:ascii="Times New Roman" w:hAnsi="Times New Roman"/>
        </w:rPr>
        <w:t xml:space="preserve"> </w:t>
      </w:r>
    </w:p>
    <w:p w:rsidR="0009630F" w:rsidRDefault="0009630F" w:rsidP="0009630F">
      <w:pPr>
        <w:tabs>
          <w:tab w:val="left" w:pos="1242"/>
          <w:tab w:val="left" w:pos="1281"/>
          <w:tab w:val="left" w:pos="7450"/>
          <w:tab w:val="left" w:pos="7655"/>
        </w:tabs>
        <w:spacing w:line="360" w:lineRule="auto"/>
        <w:jc w:val="both"/>
        <w:rPr>
          <w:rFonts w:ascii="Times New Roman" w:hAnsi="Times New Roman"/>
        </w:rPr>
      </w:pPr>
    </w:p>
    <w:p w:rsidR="0009630F" w:rsidRDefault="0009630F" w:rsidP="0009630F">
      <w:pPr>
        <w:tabs>
          <w:tab w:val="left" w:pos="1242"/>
          <w:tab w:val="left" w:pos="1281"/>
          <w:tab w:val="left" w:pos="7450"/>
          <w:tab w:val="left" w:pos="7655"/>
        </w:tabs>
        <w:ind w:right="459"/>
        <w:jc w:val="both"/>
        <w:rPr>
          <w:rFonts w:ascii="Times New Roman" w:hAnsi="Times New Roman"/>
          <w:bCs/>
        </w:rPr>
      </w:pPr>
    </w:p>
    <w:p w:rsidR="00E64BD9" w:rsidRDefault="0009630F" w:rsidP="0009630F">
      <w:pPr>
        <w:rPr>
          <w:rFonts w:ascii="Times New Roman" w:hAnsi="Times New Roman"/>
          <w:bCs/>
          <w:sz w:val="18"/>
          <w:szCs w:val="18"/>
        </w:rPr>
      </w:pPr>
      <w:r>
        <w:rPr>
          <w:rFonts w:ascii="Times New Roman" w:hAnsi="Times New Roman"/>
          <w:bCs/>
        </w:rPr>
        <w:t xml:space="preserve">Administracijos direktorius                                                                                  Dainius Grincevičius                                          </w:t>
      </w:r>
    </w:p>
    <w:p w:rsidR="008B3099" w:rsidRDefault="008B3099" w:rsidP="00E64BD9">
      <w:pPr>
        <w:rPr>
          <w:rFonts w:ascii="Times New Roman" w:hAnsi="Times New Roman"/>
          <w:bCs/>
          <w:sz w:val="18"/>
          <w:szCs w:val="18"/>
        </w:rPr>
      </w:pPr>
    </w:p>
    <w:p w:rsidR="008B3099" w:rsidRDefault="008B3099" w:rsidP="00E64BD9">
      <w:pPr>
        <w:rPr>
          <w:rFonts w:ascii="Times New Roman" w:hAnsi="Times New Roman"/>
          <w:bCs/>
          <w:sz w:val="18"/>
          <w:szCs w:val="18"/>
        </w:rPr>
      </w:pPr>
    </w:p>
    <w:p w:rsidR="008B3099" w:rsidRDefault="008B3099" w:rsidP="00E64BD9">
      <w:pPr>
        <w:rPr>
          <w:rFonts w:ascii="Times New Roman" w:hAnsi="Times New Roman"/>
          <w:bCs/>
          <w:szCs w:val="24"/>
        </w:rPr>
      </w:pPr>
    </w:p>
    <w:p w:rsidR="008B3099" w:rsidRDefault="008B3099" w:rsidP="00E64BD9">
      <w:pPr>
        <w:rPr>
          <w:rFonts w:ascii="Times New Roman" w:hAnsi="Times New Roman"/>
          <w:bCs/>
          <w:szCs w:val="24"/>
        </w:rPr>
      </w:pPr>
      <w:bookmarkStart w:id="0" w:name="_GoBack"/>
      <w:bookmarkEnd w:id="0"/>
    </w:p>
    <w:p w:rsidR="008B3099" w:rsidRDefault="008B3099" w:rsidP="00E64BD9">
      <w:pPr>
        <w:rPr>
          <w:rFonts w:ascii="Times New Roman" w:hAnsi="Times New Roman"/>
          <w:bCs/>
          <w:szCs w:val="24"/>
        </w:rPr>
      </w:pPr>
    </w:p>
    <w:p w:rsidR="008B3099" w:rsidRDefault="008B3099" w:rsidP="00E64BD9">
      <w:pPr>
        <w:rPr>
          <w:rFonts w:ascii="Times New Roman" w:hAnsi="Times New Roman"/>
          <w:bCs/>
          <w:szCs w:val="24"/>
        </w:rPr>
      </w:pPr>
    </w:p>
    <w:p w:rsidR="008B3099" w:rsidRDefault="008B3099" w:rsidP="00E64BD9">
      <w:pPr>
        <w:rPr>
          <w:rFonts w:ascii="Times New Roman" w:hAnsi="Times New Roman"/>
          <w:bCs/>
          <w:szCs w:val="24"/>
        </w:rPr>
      </w:pPr>
    </w:p>
    <w:p w:rsidR="008B3099" w:rsidRDefault="008B3099" w:rsidP="00E64BD9">
      <w:pPr>
        <w:rPr>
          <w:rFonts w:ascii="Times New Roman" w:hAnsi="Times New Roman"/>
          <w:bCs/>
          <w:szCs w:val="24"/>
        </w:rPr>
      </w:pPr>
    </w:p>
    <w:p w:rsidR="000D2950" w:rsidRPr="008B3099" w:rsidRDefault="00E64BD9" w:rsidP="00E64BD9">
      <w:pPr>
        <w:rPr>
          <w:rFonts w:ascii="Times New Roman" w:hAnsi="Times New Roman"/>
          <w:szCs w:val="24"/>
        </w:rPr>
      </w:pPr>
      <w:r w:rsidRPr="008B3099">
        <w:rPr>
          <w:rFonts w:ascii="Times New Roman" w:hAnsi="Times New Roman"/>
          <w:bCs/>
          <w:szCs w:val="24"/>
        </w:rPr>
        <w:t>Parengė</w:t>
      </w:r>
      <w:r w:rsidR="00405064" w:rsidRPr="008B3099">
        <w:rPr>
          <w:rFonts w:ascii="Times New Roman" w:hAnsi="Times New Roman"/>
          <w:bCs/>
          <w:szCs w:val="24"/>
        </w:rPr>
        <w:t xml:space="preserve">                                  </w:t>
      </w:r>
      <w:r w:rsidRPr="008B3099">
        <w:rPr>
          <w:rFonts w:ascii="Times New Roman" w:hAnsi="Times New Roman"/>
          <w:bCs/>
          <w:szCs w:val="24"/>
        </w:rPr>
        <w:br/>
      </w:r>
      <w:r w:rsidR="000D2950" w:rsidRPr="008B3099">
        <w:rPr>
          <w:rFonts w:ascii="Times New Roman" w:hAnsi="Times New Roman"/>
          <w:szCs w:val="24"/>
        </w:rPr>
        <w:t>Ūkio, architektūros ir investicijų skyriaus</w:t>
      </w:r>
    </w:p>
    <w:p w:rsidR="00565025" w:rsidRPr="008B3099" w:rsidRDefault="000D2950" w:rsidP="00E64BD9">
      <w:pPr>
        <w:rPr>
          <w:rFonts w:ascii="Times New Roman" w:hAnsi="Times New Roman"/>
          <w:szCs w:val="24"/>
        </w:rPr>
      </w:pPr>
      <w:r w:rsidRPr="008B3099">
        <w:rPr>
          <w:rFonts w:ascii="Times New Roman" w:hAnsi="Times New Roman"/>
          <w:szCs w:val="24"/>
        </w:rPr>
        <w:t>vyriausioji specialistė</w:t>
      </w:r>
      <w:r w:rsidR="00DF36AD" w:rsidRPr="008B3099">
        <w:rPr>
          <w:rFonts w:ascii="Times New Roman" w:hAnsi="Times New Roman"/>
          <w:szCs w:val="24"/>
        </w:rPr>
        <w:t xml:space="preserve"> </w:t>
      </w:r>
    </w:p>
    <w:p w:rsidR="00E64BD9" w:rsidRPr="008B3099" w:rsidRDefault="000D2950" w:rsidP="00E64BD9">
      <w:pPr>
        <w:rPr>
          <w:rFonts w:ascii="Times New Roman" w:hAnsi="Times New Roman"/>
          <w:szCs w:val="24"/>
        </w:rPr>
      </w:pPr>
      <w:r w:rsidRPr="008B3099">
        <w:rPr>
          <w:rFonts w:ascii="Times New Roman" w:hAnsi="Times New Roman"/>
          <w:szCs w:val="24"/>
        </w:rPr>
        <w:t>Laima Savukaitienė</w:t>
      </w:r>
    </w:p>
    <w:p w:rsidR="000D2950" w:rsidRPr="008B3099" w:rsidRDefault="00BC76C4" w:rsidP="00E64BD9">
      <w:pPr>
        <w:rPr>
          <w:rFonts w:ascii="Times New Roman" w:hAnsi="Times New Roman"/>
          <w:szCs w:val="24"/>
        </w:rPr>
      </w:pPr>
      <w:r w:rsidRPr="008B3099">
        <w:rPr>
          <w:rFonts w:ascii="Times New Roman" w:hAnsi="Times New Roman"/>
          <w:szCs w:val="24"/>
        </w:rPr>
        <w:t>2020</w:t>
      </w:r>
      <w:r w:rsidR="000B76AC" w:rsidRPr="008B3099">
        <w:rPr>
          <w:rFonts w:ascii="Times New Roman" w:hAnsi="Times New Roman"/>
          <w:szCs w:val="24"/>
        </w:rPr>
        <w:t>-0</w:t>
      </w:r>
      <w:r w:rsidR="008B3099">
        <w:rPr>
          <w:rFonts w:ascii="Times New Roman" w:hAnsi="Times New Roman"/>
          <w:szCs w:val="24"/>
        </w:rPr>
        <w:t>4</w:t>
      </w:r>
      <w:r w:rsidR="000D2950" w:rsidRPr="008B3099">
        <w:rPr>
          <w:rFonts w:ascii="Times New Roman" w:hAnsi="Times New Roman"/>
          <w:szCs w:val="24"/>
        </w:rPr>
        <w:t>-</w:t>
      </w:r>
      <w:r w:rsidR="00E64BD9" w:rsidRPr="008B3099">
        <w:rPr>
          <w:rFonts w:ascii="Times New Roman" w:hAnsi="Times New Roman"/>
          <w:szCs w:val="24"/>
        </w:rPr>
        <w:t>2</w:t>
      </w:r>
      <w:r w:rsidR="008B3099">
        <w:rPr>
          <w:rFonts w:ascii="Times New Roman" w:hAnsi="Times New Roman"/>
          <w:szCs w:val="24"/>
        </w:rPr>
        <w:t>0</w:t>
      </w:r>
    </w:p>
    <w:sectPr w:rsidR="000D2950" w:rsidRPr="008B3099" w:rsidSect="000D2950">
      <w:headerReference w:type="default" r:id="rId10"/>
      <w:footerReference w:type="default" r:id="rId11"/>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155" w:rsidRDefault="00E47155">
      <w:r>
        <w:separator/>
      </w:r>
    </w:p>
  </w:endnote>
  <w:endnote w:type="continuationSeparator" w:id="0">
    <w:p w:rsidR="00E47155" w:rsidRDefault="00E47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155" w:rsidRDefault="00E47155">
      <w:r>
        <w:separator/>
      </w:r>
    </w:p>
  </w:footnote>
  <w:footnote w:type="continuationSeparator" w:id="0">
    <w:p w:rsidR="00E47155" w:rsidRDefault="00E47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9630F"/>
    <w:rsid w:val="000B6914"/>
    <w:rsid w:val="000B76AC"/>
    <w:rsid w:val="000C274C"/>
    <w:rsid w:val="000D2950"/>
    <w:rsid w:val="00117499"/>
    <w:rsid w:val="00160507"/>
    <w:rsid w:val="001657DF"/>
    <w:rsid w:val="0017010C"/>
    <w:rsid w:val="00183149"/>
    <w:rsid w:val="00195364"/>
    <w:rsid w:val="001A67D7"/>
    <w:rsid w:val="001D38EF"/>
    <w:rsid w:val="001E7250"/>
    <w:rsid w:val="001F7564"/>
    <w:rsid w:val="002619F0"/>
    <w:rsid w:val="002765E4"/>
    <w:rsid w:val="0028720A"/>
    <w:rsid w:val="002934A8"/>
    <w:rsid w:val="002D3ABC"/>
    <w:rsid w:val="002D5275"/>
    <w:rsid w:val="002E4BC9"/>
    <w:rsid w:val="003117DA"/>
    <w:rsid w:val="00313CF0"/>
    <w:rsid w:val="00342E29"/>
    <w:rsid w:val="003A0C31"/>
    <w:rsid w:val="003F491F"/>
    <w:rsid w:val="00405064"/>
    <w:rsid w:val="00415CEF"/>
    <w:rsid w:val="00434111"/>
    <w:rsid w:val="00435ADB"/>
    <w:rsid w:val="004C4781"/>
    <w:rsid w:val="004F50A8"/>
    <w:rsid w:val="004F5C4B"/>
    <w:rsid w:val="00521D86"/>
    <w:rsid w:val="00542D79"/>
    <w:rsid w:val="00565025"/>
    <w:rsid w:val="00583E25"/>
    <w:rsid w:val="005B4EE2"/>
    <w:rsid w:val="005C5AAF"/>
    <w:rsid w:val="005F0C4C"/>
    <w:rsid w:val="0060068B"/>
    <w:rsid w:val="00610881"/>
    <w:rsid w:val="00620B3A"/>
    <w:rsid w:val="00647D27"/>
    <w:rsid w:val="0067182F"/>
    <w:rsid w:val="00672271"/>
    <w:rsid w:val="006A12D3"/>
    <w:rsid w:val="0070001E"/>
    <w:rsid w:val="00764355"/>
    <w:rsid w:val="008765EB"/>
    <w:rsid w:val="008B11A6"/>
    <w:rsid w:val="008B3099"/>
    <w:rsid w:val="008B45A4"/>
    <w:rsid w:val="008C1B78"/>
    <w:rsid w:val="008F4809"/>
    <w:rsid w:val="00914F57"/>
    <w:rsid w:val="00922BF2"/>
    <w:rsid w:val="0098205C"/>
    <w:rsid w:val="00995447"/>
    <w:rsid w:val="009B12CA"/>
    <w:rsid w:val="009C39D3"/>
    <w:rsid w:val="009C4EAB"/>
    <w:rsid w:val="009F065C"/>
    <w:rsid w:val="00A43C34"/>
    <w:rsid w:val="00AC17B4"/>
    <w:rsid w:val="00AE7378"/>
    <w:rsid w:val="00B62E5D"/>
    <w:rsid w:val="00B75F85"/>
    <w:rsid w:val="00BC76C4"/>
    <w:rsid w:val="00BE10F0"/>
    <w:rsid w:val="00BE1E33"/>
    <w:rsid w:val="00BE4C6A"/>
    <w:rsid w:val="00BE6D25"/>
    <w:rsid w:val="00C2225A"/>
    <w:rsid w:val="00C651C4"/>
    <w:rsid w:val="00C838D9"/>
    <w:rsid w:val="00C84A75"/>
    <w:rsid w:val="00C921BD"/>
    <w:rsid w:val="00C95BC5"/>
    <w:rsid w:val="00CA67DC"/>
    <w:rsid w:val="00CA6ECE"/>
    <w:rsid w:val="00D01157"/>
    <w:rsid w:val="00D81125"/>
    <w:rsid w:val="00DD47CE"/>
    <w:rsid w:val="00DF36AD"/>
    <w:rsid w:val="00E47155"/>
    <w:rsid w:val="00E64BD9"/>
    <w:rsid w:val="00E90F8C"/>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904452">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E694-1BB3-4CA3-8557-2D2201ED6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49</TotalTime>
  <Pages>2</Pages>
  <Words>474</Words>
  <Characters>2703</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2020-04-20T08:32:00Z</dcterms:created>
  <dcterms:modified xsi:type="dcterms:W3CDTF">2020-04-20T09:20:00Z</dcterms:modified>
</cp:coreProperties>
</file>