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7F36CE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7E0D5FBC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 xml:space="preserve">VIEŠOSIOS ĮSTAIGOS </w:t>
      </w:r>
      <w:r w:rsidR="004F6776">
        <w:rPr>
          <w:b/>
          <w:szCs w:val="24"/>
          <w:lang w:val="lt-LT"/>
        </w:rPr>
        <w:t xml:space="preserve">KIDULIŲ AMBULATORIJOS </w:t>
      </w:r>
      <w:r w:rsidR="00875883">
        <w:rPr>
          <w:b/>
          <w:szCs w:val="24"/>
          <w:lang w:val="lt-LT"/>
        </w:rPr>
        <w:t xml:space="preserve">2024 </w:t>
      </w:r>
      <w:r w:rsidR="00D04665">
        <w:rPr>
          <w:b/>
          <w:szCs w:val="24"/>
          <w:lang w:val="lt-LT"/>
        </w:rPr>
        <w:t>MET</w:t>
      </w:r>
      <w:r w:rsidR="00875883">
        <w:rPr>
          <w:b/>
          <w:szCs w:val="24"/>
          <w:lang w:val="lt-LT"/>
        </w:rPr>
        <w:t>Ų</w:t>
      </w:r>
      <w:r w:rsidR="00D04665">
        <w:rPr>
          <w:b/>
          <w:szCs w:val="24"/>
          <w:lang w:val="lt-LT"/>
        </w:rPr>
        <w:t xml:space="preserve"> ATASKAITŲ RINKINIO </w:t>
      </w:r>
      <w:r w:rsidR="00875883">
        <w:rPr>
          <w:b/>
          <w:szCs w:val="24"/>
          <w:lang w:val="lt-LT"/>
        </w:rPr>
        <w:t xml:space="preserve">IR VEIKLOS ATASKAITOS </w:t>
      </w:r>
      <w:r w:rsidR="00D04665">
        <w:rPr>
          <w:b/>
          <w:szCs w:val="24"/>
          <w:lang w:val="lt-LT"/>
        </w:rPr>
        <w:t>PATVIRTINIMO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ED0AB21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D04665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665">
        <w:rPr>
          <w:rFonts w:ascii="Times New Roman" w:hAnsi="Times New Roman"/>
          <w:sz w:val="24"/>
          <w:szCs w:val="24"/>
          <w:lang w:val="lt-LT"/>
        </w:rPr>
        <w:t>kovo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52A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F36C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29672D1" w14:textId="7607A84E" w:rsidR="001B6D83" w:rsidRDefault="00675AB0" w:rsidP="001B6D83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Lietuvos </w:t>
      </w:r>
      <w:r w:rsidR="008758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valstybės ir savivaldybių turto valdymo, naudojimo ir disponavimo juo įstatymo 23 straipsnio 1 dalimi, 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vietos savivaldos įstatymo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dalimi,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10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dalies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0466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25 straipsnio 5 dalimi, 27 straipsnio 2 dalies 9 punktu,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</w:t>
      </w:r>
      <w:r w:rsidR="008758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viešųjų įstaigų įstatymo </w:t>
      </w:r>
      <w:r w:rsidR="008758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 straipsnio 3 dalimi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tarybos 2024 m. lapkričio 22 d. sprendimo </w:t>
      </w:r>
      <w:bookmarkStart w:id="0" w:name="n_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Nr. T-</w:t>
      </w:r>
      <w:bookmarkEnd w:id="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395 „Dėl pavedimo Šakių rajono savivaldybės merui vykdyti įgaliojimus, priskirtus paprastajai Savivaldybės tarybos kompetencijai“ 1.</w:t>
      </w:r>
      <w:r w:rsidR="008758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papunkčiu, atsižvelgdamas į Šakių rajono savivaldybės kolegijos 2025 m. kovo </w:t>
      </w:r>
      <w:r w:rsidR="00352A6B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d. protokol</w:t>
      </w:r>
      <w:r w:rsidR="007F36C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Nr. </w:t>
      </w:r>
      <w:proofErr w:type="spellStart"/>
      <w:r w:rsidR="007F36C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SK</w:t>
      </w:r>
      <w:proofErr w:type="spellEnd"/>
      <w:r w:rsidR="007F36C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-</w:t>
      </w:r>
      <w:r w:rsidR="00352A6B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: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</w:t>
      </w:r>
    </w:p>
    <w:p w14:paraId="419659A8" w14:textId="4ED8FBEB" w:rsid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>1.</w:t>
      </w:r>
      <w:r w:rsidR="001B0FD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7F36CE">
        <w:rPr>
          <w:rFonts w:ascii="Times New Roman" w:hAnsi="Times New Roman"/>
          <w:bCs/>
          <w:color w:val="000000"/>
          <w:spacing w:val="60"/>
          <w:sz w:val="24"/>
          <w:lang w:val="lt-LT"/>
        </w:rPr>
        <w:t>T</w:t>
      </w:r>
      <w:r w:rsidR="000E5A5F" w:rsidRPr="007F36CE">
        <w:rPr>
          <w:rFonts w:ascii="Times New Roman" w:hAnsi="Times New Roman"/>
          <w:bCs/>
          <w:color w:val="000000"/>
          <w:spacing w:val="60"/>
          <w:sz w:val="24"/>
          <w:lang w:val="lt-LT"/>
        </w:rPr>
        <w:t>virtinu</w:t>
      </w:r>
      <w:r w:rsidR="000E5A5F" w:rsidRPr="001B6D83">
        <w:rPr>
          <w:rFonts w:ascii="Times New Roman" w:hAnsi="Times New Roman"/>
          <w:bCs/>
          <w:color w:val="000000"/>
          <w:sz w:val="24"/>
          <w:lang w:val="lt-LT"/>
        </w:rPr>
        <w:t xml:space="preserve"> 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</w:t>
      </w:r>
      <w:r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iešosios įstaigos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4F6776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Kidulių ambulatorijos 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2024 m. ataskaitų rinkinį</w:t>
      </w:r>
      <w:r w:rsidR="008758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ir 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veiklos ataskaitą (pridedama). </w:t>
      </w:r>
    </w:p>
    <w:p w14:paraId="7C20A1EC" w14:textId="4A4AEADB" w:rsidR="00675AB0" w:rsidRP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 xml:space="preserve">2. </w:t>
      </w:r>
      <w:r w:rsidRPr="007F36CE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Nu</w:t>
      </w:r>
      <w:r w:rsidR="007F36CE" w:rsidRPr="007F36CE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s</w:t>
      </w:r>
      <w:r w:rsidRPr="007F36CE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tatau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kad šis potvarkis skelbiamas Šakių rajono savivaldybės interneto svetainėje.  </w:t>
      </w:r>
    </w:p>
    <w:p w14:paraId="63A0DA19" w14:textId="57C6A887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D275" w14:textId="77777777" w:rsidR="00CC52EF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1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</w:p>
    <w:p w14:paraId="4C4BB267" w14:textId="77777777" w:rsidR="001B0FD5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Sveikatos reikalų koordinatorė</w:t>
      </w:r>
    </w:p>
    <w:p w14:paraId="5AE68A83" w14:textId="41AF7E42" w:rsidR="00CC52EF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(</w:t>
      </w:r>
      <w:r w:rsidR="00C32D23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Pr="00FB4338">
        <w:rPr>
          <w:rFonts w:ascii="Times New Roman" w:hAnsi="Times New Roman"/>
          <w:sz w:val="24"/>
          <w:szCs w:val="24"/>
          <w:lang w:val="lt-LT"/>
        </w:rPr>
        <w:t>vyriausioji specialistė</w:t>
      </w:r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048B7A01" w14:textId="77777777" w:rsidR="001B0FD5" w:rsidRPr="00FB4338" w:rsidRDefault="001B0FD5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3DDC4F" w14:textId="319ED610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Edita Zubrickienė</w:t>
      </w:r>
      <w:bookmarkEnd w:id="1"/>
    </w:p>
    <w:p w14:paraId="4514F77D" w14:textId="7D4F80B6" w:rsidR="0099629D" w:rsidRPr="00326B85" w:rsidRDefault="00FB4338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 w:rsidR="00CC52EF">
        <w:rPr>
          <w:rFonts w:ascii="Times New Roman" w:hAnsi="Times New Roman"/>
          <w:sz w:val="24"/>
          <w:szCs w:val="24"/>
          <w:lang w:val="lt-LT"/>
        </w:rPr>
        <w:t>5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 w:rsidR="00CC52EF">
        <w:rPr>
          <w:rFonts w:ascii="Times New Roman" w:hAnsi="Times New Roman"/>
          <w:sz w:val="24"/>
          <w:szCs w:val="24"/>
          <w:lang w:val="lt-LT"/>
        </w:rPr>
        <w:t>3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 w:rsidR="007F36CE">
        <w:rPr>
          <w:rFonts w:ascii="Times New Roman" w:hAnsi="Times New Roman"/>
          <w:sz w:val="24"/>
          <w:szCs w:val="24"/>
          <w:lang w:val="lt-LT"/>
        </w:rPr>
        <w:t>05</w:t>
      </w:r>
    </w:p>
    <w:sectPr w:rsidR="0099629D" w:rsidRPr="00326B85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C94F1" w14:textId="77777777" w:rsidR="00BA4538" w:rsidRDefault="00BA4538">
      <w:r>
        <w:separator/>
      </w:r>
    </w:p>
  </w:endnote>
  <w:endnote w:type="continuationSeparator" w:id="0">
    <w:p w14:paraId="5E346F4A" w14:textId="77777777" w:rsidR="00BA4538" w:rsidRDefault="00BA4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C7283" w14:textId="77777777" w:rsidR="00BA4538" w:rsidRDefault="00BA4538">
      <w:r>
        <w:separator/>
      </w:r>
    </w:p>
  </w:footnote>
  <w:footnote w:type="continuationSeparator" w:id="0">
    <w:p w14:paraId="2E74B595" w14:textId="77777777" w:rsidR="00BA4538" w:rsidRDefault="00BA4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382"/>
    <w:multiLevelType w:val="hybridMultilevel"/>
    <w:tmpl w:val="5D4A45F8"/>
    <w:lvl w:ilvl="0" w:tplc="73A85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363DC"/>
    <w:multiLevelType w:val="hybridMultilevel"/>
    <w:tmpl w:val="3FC6ECAC"/>
    <w:lvl w:ilvl="0" w:tplc="315E4254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66E35C47"/>
    <w:multiLevelType w:val="hybridMultilevel"/>
    <w:tmpl w:val="CAFCBD8A"/>
    <w:lvl w:ilvl="0" w:tplc="A290DE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15E4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5A5F"/>
    <w:rsid w:val="000E742E"/>
    <w:rsid w:val="0012103D"/>
    <w:rsid w:val="00122A31"/>
    <w:rsid w:val="001248A3"/>
    <w:rsid w:val="0012529D"/>
    <w:rsid w:val="001277F3"/>
    <w:rsid w:val="00145B33"/>
    <w:rsid w:val="00146E5A"/>
    <w:rsid w:val="00150154"/>
    <w:rsid w:val="00174E51"/>
    <w:rsid w:val="001750B1"/>
    <w:rsid w:val="001964D3"/>
    <w:rsid w:val="001A4D1C"/>
    <w:rsid w:val="001B0FD5"/>
    <w:rsid w:val="001B6D83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A2094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52A6B"/>
    <w:rsid w:val="003714C7"/>
    <w:rsid w:val="003728C7"/>
    <w:rsid w:val="00397AAA"/>
    <w:rsid w:val="003A2C07"/>
    <w:rsid w:val="003B3CEF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4F6776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6C04"/>
    <w:rsid w:val="00657840"/>
    <w:rsid w:val="00675AB0"/>
    <w:rsid w:val="006A42C6"/>
    <w:rsid w:val="006B1B85"/>
    <w:rsid w:val="006B5879"/>
    <w:rsid w:val="006B7468"/>
    <w:rsid w:val="006C6CE0"/>
    <w:rsid w:val="006F6065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36CE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75883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E09D5"/>
    <w:rsid w:val="00AF2532"/>
    <w:rsid w:val="00AF4194"/>
    <w:rsid w:val="00AF5416"/>
    <w:rsid w:val="00AF7A99"/>
    <w:rsid w:val="00B10C9D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4538"/>
    <w:rsid w:val="00BA7C72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2D23"/>
    <w:rsid w:val="00C35D91"/>
    <w:rsid w:val="00C43C76"/>
    <w:rsid w:val="00C573EE"/>
    <w:rsid w:val="00C66D0A"/>
    <w:rsid w:val="00C70103"/>
    <w:rsid w:val="00C77F3C"/>
    <w:rsid w:val="00C91567"/>
    <w:rsid w:val="00C9402B"/>
    <w:rsid w:val="00CA2005"/>
    <w:rsid w:val="00CA5A63"/>
    <w:rsid w:val="00CC36CF"/>
    <w:rsid w:val="00CC52EF"/>
    <w:rsid w:val="00CF2073"/>
    <w:rsid w:val="00D04665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350F"/>
    <w:rsid w:val="00DA7B2B"/>
    <w:rsid w:val="00DD0339"/>
    <w:rsid w:val="00DD294F"/>
    <w:rsid w:val="00DE7BD2"/>
    <w:rsid w:val="00E07FE1"/>
    <w:rsid w:val="00E21DAF"/>
    <w:rsid w:val="00E23473"/>
    <w:rsid w:val="00E27BE2"/>
    <w:rsid w:val="00E55706"/>
    <w:rsid w:val="00E63890"/>
    <w:rsid w:val="00E676E5"/>
    <w:rsid w:val="00E92AF5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40F89"/>
    <w:rsid w:val="00F539C3"/>
    <w:rsid w:val="00F54FEE"/>
    <w:rsid w:val="00F562D5"/>
    <w:rsid w:val="00F81DA4"/>
    <w:rsid w:val="00F9191D"/>
    <w:rsid w:val="00F95C35"/>
    <w:rsid w:val="00FA10D8"/>
    <w:rsid w:val="00FB15C9"/>
    <w:rsid w:val="00FB4338"/>
    <w:rsid w:val="00FC56A6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964D3"/>
    <w:rPr>
      <w:rFonts w:ascii="Times New Roman" w:hAnsi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5A5F"/>
    <w:rPr>
      <w:rFonts w:ascii="Consolas" w:hAnsi="Consola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5A5F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13</TotalTime>
  <Pages>1</Pages>
  <Words>155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8</cp:revision>
  <cp:lastPrinted>2024-04-09T07:03:00Z</cp:lastPrinted>
  <dcterms:created xsi:type="dcterms:W3CDTF">2025-03-04T13:50:00Z</dcterms:created>
  <dcterms:modified xsi:type="dcterms:W3CDTF">2025-03-27T13:19:00Z</dcterms:modified>
</cp:coreProperties>
</file>