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6F72586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107CCEBA" w14:textId="06ACEB9B" w:rsidR="009260F6" w:rsidRPr="009260F6" w:rsidRDefault="00942B03" w:rsidP="00D676F1">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0F3302">
        <w:rPr>
          <w:rFonts w:ascii="Times New Roman" w:hAnsi="Times New Roman" w:cs="Times New Roman"/>
          <w:b/>
          <w:sz w:val="24"/>
          <w:szCs w:val="24"/>
        </w:rPr>
        <w:t>ŠAULIŲ</w:t>
      </w:r>
      <w:r w:rsidR="00D82481">
        <w:rPr>
          <w:rFonts w:ascii="Times New Roman" w:hAnsi="Times New Roman" w:cs="Times New Roman"/>
          <w:b/>
          <w:sz w:val="24"/>
          <w:szCs w:val="24"/>
        </w:rPr>
        <w:t xml:space="preserve"> </w:t>
      </w:r>
      <w:r w:rsidR="002442D8">
        <w:rPr>
          <w:rFonts w:ascii="Times New Roman" w:hAnsi="Times New Roman" w:cs="Times New Roman"/>
          <w:b/>
          <w:sz w:val="24"/>
          <w:szCs w:val="24"/>
        </w:rPr>
        <w:t>G.</w:t>
      </w:r>
      <w:r w:rsidR="00D82481">
        <w:rPr>
          <w:rFonts w:ascii="Times New Roman" w:hAnsi="Times New Roman" w:cs="Times New Roman"/>
          <w:b/>
          <w:sz w:val="24"/>
          <w:szCs w:val="24"/>
        </w:rPr>
        <w:t xml:space="preserve"> </w:t>
      </w:r>
      <w:r w:rsidR="006F2372">
        <w:rPr>
          <w:rFonts w:ascii="Times New Roman" w:hAnsi="Times New Roman" w:cs="Times New Roman"/>
          <w:b/>
          <w:sz w:val="24"/>
          <w:szCs w:val="24"/>
        </w:rPr>
        <w:t>2</w:t>
      </w:r>
      <w:r w:rsidR="000F3302">
        <w:rPr>
          <w:rFonts w:ascii="Times New Roman" w:hAnsi="Times New Roman" w:cs="Times New Roman"/>
          <w:b/>
          <w:sz w:val="24"/>
          <w:szCs w:val="24"/>
        </w:rPr>
        <w:t>0</w:t>
      </w:r>
      <w:r w:rsidR="002442D8">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ŠAKIŲ </w:t>
      </w:r>
      <w:r w:rsidR="009260F6">
        <w:rPr>
          <w:rFonts w:ascii="Times New Roman" w:hAnsi="Times New Roman" w:cs="Times New Roman"/>
          <w:b/>
          <w:sz w:val="24"/>
          <w:szCs w:val="24"/>
        </w:rPr>
        <w:t>M</w:t>
      </w:r>
      <w:r w:rsidR="00D6652E" w:rsidRPr="00AB2C02">
        <w:rPr>
          <w:rFonts w:ascii="Times New Roman" w:hAnsi="Times New Roman" w:cs="Times New Roman"/>
          <w:b/>
          <w:sz w:val="24"/>
          <w:szCs w:val="24"/>
        </w:rPr>
        <w:t>., (KADASTRINIS NR. 84</w:t>
      </w:r>
      <w:r w:rsidR="009260F6">
        <w:rPr>
          <w:rFonts w:ascii="Times New Roman" w:hAnsi="Times New Roman" w:cs="Times New Roman"/>
          <w:b/>
          <w:sz w:val="24"/>
          <w:szCs w:val="24"/>
        </w:rPr>
        <w:t>86</w:t>
      </w:r>
      <w:r w:rsidR="00D6652E" w:rsidRPr="00AB2C02">
        <w:rPr>
          <w:rFonts w:ascii="Times New Roman" w:hAnsi="Times New Roman" w:cs="Times New Roman"/>
          <w:b/>
          <w:sz w:val="24"/>
          <w:szCs w:val="24"/>
        </w:rPr>
        <w:t>/00</w:t>
      </w:r>
      <w:r w:rsidR="009260F6">
        <w:rPr>
          <w:rFonts w:ascii="Times New Roman" w:hAnsi="Times New Roman" w:cs="Times New Roman"/>
          <w:b/>
          <w:sz w:val="24"/>
          <w:szCs w:val="24"/>
        </w:rPr>
        <w:t>1</w:t>
      </w:r>
      <w:r w:rsidR="000F3302">
        <w:rPr>
          <w:rFonts w:ascii="Times New Roman" w:hAnsi="Times New Roman" w:cs="Times New Roman"/>
          <w:b/>
          <w:sz w:val="24"/>
          <w:szCs w:val="24"/>
        </w:rPr>
        <w:t>6</w:t>
      </w:r>
      <w:r w:rsidR="00D6652E" w:rsidRPr="00AB2C02">
        <w:rPr>
          <w:rFonts w:ascii="Times New Roman" w:hAnsi="Times New Roman" w:cs="Times New Roman"/>
          <w:b/>
          <w:sz w:val="24"/>
          <w:szCs w:val="24"/>
        </w:rPr>
        <w:t>:0</w:t>
      </w:r>
      <w:r w:rsidR="00F86EA7">
        <w:rPr>
          <w:rFonts w:ascii="Times New Roman" w:hAnsi="Times New Roman" w:cs="Times New Roman"/>
          <w:b/>
          <w:sz w:val="24"/>
          <w:szCs w:val="24"/>
        </w:rPr>
        <w:t>0</w:t>
      </w:r>
      <w:r w:rsidR="000F3302">
        <w:rPr>
          <w:rFonts w:ascii="Times New Roman" w:hAnsi="Times New Roman" w:cs="Times New Roman"/>
          <w:b/>
          <w:sz w:val="24"/>
          <w:szCs w:val="24"/>
        </w:rPr>
        <w:t>61</w:t>
      </w:r>
      <w:r w:rsidR="00D82481">
        <w:rPr>
          <w:rFonts w:ascii="Times New Roman" w:hAnsi="Times New Roman" w:cs="Times New Roman"/>
          <w:b/>
          <w:sz w:val="24"/>
          <w:szCs w:val="24"/>
        </w:rPr>
        <w:t xml:space="preserve"> </w:t>
      </w:r>
      <w:r w:rsidR="009260F6">
        <w:rPr>
          <w:rFonts w:ascii="Times New Roman" w:hAnsi="Times New Roman" w:cs="Times New Roman"/>
          <w:b/>
          <w:sz w:val="24"/>
          <w:szCs w:val="24"/>
        </w:rPr>
        <w:t>ŠAKIŲ</w:t>
      </w:r>
      <w:r w:rsidR="00D6652E" w:rsidRPr="00AB2C02">
        <w:rPr>
          <w:rFonts w:ascii="Times New Roman" w:hAnsi="Times New Roman" w:cs="Times New Roman"/>
          <w:b/>
          <w:sz w:val="24"/>
          <w:szCs w:val="24"/>
        </w:rPr>
        <w:t xml:space="preserve"> </w:t>
      </w:r>
      <w:r w:rsidR="009260F6">
        <w:rPr>
          <w:rFonts w:ascii="Times New Roman" w:hAnsi="Times New Roman" w:cs="Times New Roman"/>
          <w:b/>
          <w:sz w:val="24"/>
          <w:szCs w:val="24"/>
        </w:rPr>
        <w:t xml:space="preserve">M. </w:t>
      </w:r>
      <w:r w:rsidR="00D6652E" w:rsidRPr="00AB2C02">
        <w:rPr>
          <w:rFonts w:ascii="Times New Roman" w:hAnsi="Times New Roman" w:cs="Times New Roman"/>
          <w:b/>
          <w:sz w:val="24"/>
          <w:szCs w:val="24"/>
        </w:rPr>
        <w:t>K.</w:t>
      </w:r>
      <w:r w:rsidR="00A8373B">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w:t>
      </w:r>
      <w:r w:rsidR="00D82481" w:rsidRPr="00AB2C02">
        <w:rPr>
          <w:rFonts w:ascii="Times New Roman" w:hAnsi="Times New Roman" w:cs="Times New Roman"/>
          <w:b/>
          <w:sz w:val="24"/>
          <w:szCs w:val="24"/>
        </w:rPr>
        <w:t xml:space="preserve">ŽEMĖS </w:t>
      </w:r>
      <w:r w:rsidR="00F86EA7">
        <w:rPr>
          <w:rFonts w:ascii="Times New Roman" w:hAnsi="Times New Roman" w:cs="Times New Roman"/>
          <w:b/>
          <w:sz w:val="24"/>
          <w:szCs w:val="24"/>
        </w:rPr>
        <w:t>NAUDOJIMO BŪDO</w:t>
      </w:r>
      <w:r w:rsidR="00D82481" w:rsidRPr="00AB2C02">
        <w:rPr>
          <w:rFonts w:ascii="Times New Roman" w:hAnsi="Times New Roman" w:cs="Times New Roman"/>
          <w:b/>
          <w:sz w:val="24"/>
          <w:szCs w:val="24"/>
        </w:rPr>
        <w:t xml:space="preserve"> </w:t>
      </w:r>
      <w:r w:rsidR="000F3302">
        <w:rPr>
          <w:rFonts w:ascii="Times New Roman" w:hAnsi="Times New Roman" w:cs="Times New Roman"/>
          <w:b/>
          <w:sz w:val="24"/>
          <w:szCs w:val="24"/>
        </w:rPr>
        <w:t>NUSTAT</w:t>
      </w:r>
      <w:r w:rsidR="009260F6">
        <w:rPr>
          <w:rFonts w:ascii="Times New Roman" w:hAnsi="Times New Roman" w:cs="Times New Roman"/>
          <w:b/>
          <w:sz w:val="24"/>
          <w:szCs w:val="24"/>
        </w:rPr>
        <w:t>YMO</w:t>
      </w:r>
      <w:r w:rsidR="00D82481" w:rsidRPr="00AB2C02">
        <w:rPr>
          <w:rFonts w:ascii="Times New Roman" w:hAnsi="Times New Roman" w:cs="Times New Roman"/>
          <w:b/>
          <w:sz w:val="24"/>
          <w:szCs w:val="24"/>
        </w:rPr>
        <w:t xml:space="preserve"> </w:t>
      </w:r>
    </w:p>
    <w:p w14:paraId="6C83962F" w14:textId="77777777" w:rsidR="00D6652E" w:rsidRPr="00AB2C02" w:rsidRDefault="00D6652E" w:rsidP="009260F6">
      <w:pPr>
        <w:tabs>
          <w:tab w:val="left" w:pos="851"/>
        </w:tabs>
        <w:suppressAutoHyphens/>
        <w:spacing w:after="0" w:line="240" w:lineRule="auto"/>
        <w:rPr>
          <w:rFonts w:ascii="Times New Roman" w:eastAsia="Times New Roman" w:hAnsi="Times New Roman" w:cs="Times New Roman"/>
          <w:b/>
          <w:color w:val="00000A"/>
          <w:kern w:val="1"/>
          <w:sz w:val="24"/>
          <w:szCs w:val="24"/>
          <w:lang w:eastAsia="zh-CN"/>
          <w14:ligatures w14:val="none"/>
        </w:rPr>
      </w:pPr>
    </w:p>
    <w:p w14:paraId="08ECED5B" w14:textId="729B5802"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6F2372">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0F3302">
        <w:rPr>
          <w:rFonts w:ascii="Times New Roman" w:eastAsia="Times New Roman" w:hAnsi="Times New Roman" w:cs="Times New Roman"/>
          <w:color w:val="00000A"/>
          <w:kern w:val="1"/>
          <w:sz w:val="24"/>
          <w:szCs w:val="24"/>
          <w:lang w:eastAsia="zh-CN"/>
          <w14:ligatures w14:val="none"/>
        </w:rPr>
        <w:t>kov</w:t>
      </w:r>
      <w:r w:rsidR="00AE5E1E">
        <w:rPr>
          <w:rFonts w:ascii="Times New Roman" w:eastAsia="Times New Roman" w:hAnsi="Times New Roman" w:cs="Times New Roman"/>
          <w:color w:val="00000A"/>
          <w:kern w:val="1"/>
          <w:sz w:val="24"/>
          <w:szCs w:val="24"/>
          <w:lang w:eastAsia="zh-CN"/>
          <w14:ligatures w14:val="none"/>
        </w:rPr>
        <w:t>o</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5DE32E41" w:rsidR="004F0606" w:rsidRPr="00A37758" w:rsidRDefault="004F0606" w:rsidP="00A8373B">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Vadovaudamasi</w:t>
      </w:r>
      <w:r w:rsidR="000F4AB1">
        <w:rPr>
          <w:rFonts w:ascii="Times New Roman" w:hAnsi="Times New Roman" w:cs="Times New Roman"/>
          <w:bCs/>
          <w:sz w:val="24"/>
          <w:szCs w:val="24"/>
        </w:rPr>
        <w:t>s</w:t>
      </w:r>
      <w:r w:rsidRPr="00AB2C02">
        <w:rPr>
          <w:rFonts w:ascii="Times New Roman" w:hAnsi="Times New Roman" w:cs="Times New Roman"/>
          <w:bCs/>
          <w:sz w:val="24"/>
          <w:szCs w:val="24"/>
        </w:rPr>
        <w:t xml:space="preserve">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w:t>
      </w:r>
      <w:r w:rsidR="001A506A">
        <w:rPr>
          <w:rFonts w:ascii="Times New Roman" w:hAnsi="Times New Roman" w:cs="Times New Roman"/>
          <w:sz w:val="24"/>
          <w:szCs w:val="24"/>
        </w:rPr>
        <w:t>,</w:t>
      </w:r>
      <w:r w:rsidRPr="00AB2C02">
        <w:rPr>
          <w:rFonts w:ascii="Times New Roman" w:hAnsi="Times New Roman" w:cs="Times New Roman"/>
          <w:sz w:val="24"/>
          <w:szCs w:val="24"/>
        </w:rPr>
        <w:t xml:space="preserve"> keitimo tvarkos </w:t>
      </w:r>
      <w:r w:rsidR="001A506A">
        <w:rPr>
          <w:rFonts w:ascii="Times New Roman" w:hAnsi="Times New Roman" w:cs="Times New Roman"/>
          <w:sz w:val="24"/>
          <w:szCs w:val="24"/>
        </w:rPr>
        <w:t>ir</w:t>
      </w:r>
      <w:r w:rsidRPr="00AB2C02">
        <w:rPr>
          <w:rFonts w:ascii="Times New Roman" w:hAnsi="Times New Roman" w:cs="Times New Roman"/>
          <w:sz w:val="24"/>
          <w:szCs w:val="24"/>
        </w:rPr>
        <w:t xml:space="preserve"> sąlygų aprašo patvirtinimo</w:t>
      </w:r>
      <w:r w:rsidR="00EC5F9B">
        <w:rPr>
          <w:rFonts w:ascii="Times New Roman" w:hAnsi="Times New Roman" w:cs="Times New Roman"/>
          <w:sz w:val="24"/>
          <w:szCs w:val="24"/>
        </w:rPr>
        <w:t>“</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w:t>
      </w:r>
      <w:r w:rsidR="00606B24">
        <w:rPr>
          <w:rFonts w:ascii="Times New Roman" w:hAnsi="Times New Roman" w:cs="Times New Roman"/>
          <w:sz w:val="24"/>
          <w:szCs w:val="24"/>
        </w:rPr>
        <w:t>,</w:t>
      </w:r>
      <w:r w:rsidR="006A0DF6">
        <w:rPr>
          <w:rFonts w:ascii="Times New Roman" w:hAnsi="Times New Roman" w:cs="Times New Roman"/>
          <w:sz w:val="24"/>
          <w:szCs w:val="24"/>
        </w:rPr>
        <w:t xml:space="preserve"> </w:t>
      </w:r>
      <w:r w:rsidR="006A0DF6" w:rsidRPr="006A0DF6">
        <w:rPr>
          <w:rFonts w:ascii="Times New Roman" w:hAnsi="Times New Roman"/>
          <w:sz w:val="24"/>
          <w:szCs w:val="24"/>
        </w:rPr>
        <w:t>Šakių miesto su priemiesčiais bendruoju planu su GIS sistema, patvirtintu Šakių rajono savivaldybės tarybos 2017 m. liepos 28 d. sprendimu Nr. T-230 „Dėl rajono savivaldybės tarybos 2013 m. kovo 28 d. sprendimo Nr.T-106 „Dėl Šakių miesto su priemiesčiais bendrojo plano su GIS sistema tvirtinimo“ papildymo“</w:t>
      </w:r>
      <w:r w:rsidR="003D3CFA" w:rsidRPr="006A0DF6">
        <w:rPr>
          <w:rFonts w:ascii="Times New Roman" w:hAnsi="Times New Roman" w:cs="Times New Roman"/>
          <w:sz w:val="24"/>
          <w:szCs w:val="24"/>
        </w:rPr>
        <w:t xml:space="preserve">, </w:t>
      </w:r>
      <w:r w:rsidRPr="006A0DF6">
        <w:rPr>
          <w:rFonts w:ascii="Times New Roman" w:hAnsi="Times New Roman" w:cs="Times New Roman"/>
          <w:bCs/>
          <w:sz w:val="24"/>
          <w:szCs w:val="24"/>
        </w:rPr>
        <w:t>atsižvelg</w:t>
      </w:r>
      <w:r w:rsidR="003D3CFA" w:rsidRPr="006A0DF6">
        <w:rPr>
          <w:rFonts w:ascii="Times New Roman" w:hAnsi="Times New Roman" w:cs="Times New Roman"/>
          <w:bCs/>
          <w:sz w:val="24"/>
          <w:szCs w:val="24"/>
        </w:rPr>
        <w:t>iant</w:t>
      </w:r>
      <w:r w:rsidRPr="006A0DF6">
        <w:rPr>
          <w:rFonts w:ascii="Times New Roman" w:hAnsi="Times New Roman" w:cs="Times New Roman"/>
          <w:bCs/>
          <w:sz w:val="24"/>
          <w:szCs w:val="24"/>
        </w:rPr>
        <w:t xml:space="preserve"> į </w:t>
      </w:r>
      <w:r w:rsidRPr="006A0DF6">
        <w:rPr>
          <w:rFonts w:ascii="Times New Roman" w:hAnsi="Times New Roman" w:cs="Times New Roman"/>
          <w:sz w:val="24"/>
          <w:szCs w:val="24"/>
        </w:rPr>
        <w:t>prašymą,</w:t>
      </w:r>
      <w:r w:rsidRPr="006A0DF6">
        <w:rPr>
          <w:rFonts w:ascii="Times New Roman" w:hAnsi="Times New Roman" w:cs="Times New Roman"/>
          <w:bCs/>
          <w:sz w:val="24"/>
          <w:szCs w:val="24"/>
        </w:rPr>
        <w:t xml:space="preserve"> gautą 202</w:t>
      </w:r>
      <w:r w:rsidR="002E024C">
        <w:rPr>
          <w:rFonts w:ascii="Times New Roman" w:hAnsi="Times New Roman" w:cs="Times New Roman"/>
          <w:bCs/>
          <w:sz w:val="24"/>
          <w:szCs w:val="24"/>
        </w:rPr>
        <w:t>5</w:t>
      </w:r>
      <w:r w:rsidRPr="006A0DF6">
        <w:rPr>
          <w:rFonts w:ascii="Times New Roman" w:hAnsi="Times New Roman" w:cs="Times New Roman"/>
          <w:bCs/>
          <w:sz w:val="24"/>
          <w:szCs w:val="24"/>
        </w:rPr>
        <w:t xml:space="preserve"> </w:t>
      </w:r>
      <w:r w:rsidR="00C04808" w:rsidRPr="006A0DF6">
        <w:rPr>
          <w:rFonts w:ascii="Times New Roman" w:hAnsi="Times New Roman" w:cs="Times New Roman"/>
          <w:bCs/>
          <w:sz w:val="24"/>
          <w:szCs w:val="24"/>
        </w:rPr>
        <w:t>m</w:t>
      </w:r>
      <w:r w:rsidRPr="006A0DF6">
        <w:rPr>
          <w:rFonts w:ascii="Times New Roman" w:hAnsi="Times New Roman" w:cs="Times New Roman"/>
          <w:bCs/>
          <w:sz w:val="24"/>
          <w:szCs w:val="24"/>
        </w:rPr>
        <w:t>.</w:t>
      </w:r>
      <w:r w:rsidR="00D676F1">
        <w:rPr>
          <w:rFonts w:ascii="Times New Roman" w:hAnsi="Times New Roman" w:cs="Times New Roman"/>
          <w:bCs/>
          <w:sz w:val="24"/>
          <w:szCs w:val="24"/>
        </w:rPr>
        <w:t xml:space="preserve"> </w:t>
      </w:r>
      <w:r w:rsidR="00472DB3">
        <w:rPr>
          <w:rFonts w:ascii="Times New Roman" w:hAnsi="Times New Roman" w:cs="Times New Roman"/>
          <w:bCs/>
          <w:sz w:val="24"/>
          <w:szCs w:val="24"/>
        </w:rPr>
        <w:t>kov</w:t>
      </w:r>
      <w:r w:rsidR="00C04808" w:rsidRPr="00AB2C02">
        <w:rPr>
          <w:rFonts w:ascii="Times New Roman" w:hAnsi="Times New Roman" w:cs="Times New Roman"/>
          <w:bCs/>
          <w:sz w:val="24"/>
          <w:szCs w:val="24"/>
        </w:rPr>
        <w:t>o</w:t>
      </w:r>
      <w:r w:rsidRPr="00AB2C02">
        <w:rPr>
          <w:rFonts w:ascii="Times New Roman" w:hAnsi="Times New Roman" w:cs="Times New Roman"/>
          <w:bCs/>
          <w:sz w:val="24"/>
          <w:szCs w:val="24"/>
        </w:rPr>
        <w:t xml:space="preserve"> </w:t>
      </w:r>
      <w:r w:rsidR="00472DB3">
        <w:rPr>
          <w:rFonts w:ascii="Times New Roman" w:hAnsi="Times New Roman" w:cs="Times New Roman"/>
          <w:bCs/>
          <w:sz w:val="24"/>
          <w:szCs w:val="24"/>
        </w:rPr>
        <w:t>3</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2E024C">
        <w:rPr>
          <w:rFonts w:ascii="Times New Roman" w:hAnsi="Times New Roman" w:cs="Times New Roman"/>
          <w:bCs/>
          <w:sz w:val="24"/>
          <w:szCs w:val="24"/>
        </w:rPr>
        <w:t>B</w:t>
      </w:r>
      <w:r w:rsidRPr="00AB2C02">
        <w:rPr>
          <w:rFonts w:ascii="Times New Roman" w:hAnsi="Times New Roman" w:cs="Times New Roman"/>
          <w:bCs/>
          <w:sz w:val="24"/>
          <w:szCs w:val="24"/>
        </w:rPr>
        <w:t>-</w:t>
      </w:r>
      <w:r w:rsidR="002E024C">
        <w:rPr>
          <w:rFonts w:ascii="Times New Roman" w:hAnsi="Times New Roman" w:cs="Times New Roman"/>
          <w:bCs/>
          <w:sz w:val="24"/>
          <w:szCs w:val="24"/>
        </w:rPr>
        <w:t>11</w:t>
      </w:r>
      <w:r w:rsidR="00472DB3">
        <w:rPr>
          <w:rFonts w:ascii="Times New Roman" w:hAnsi="Times New Roman" w:cs="Times New Roman"/>
          <w:bCs/>
          <w:sz w:val="24"/>
          <w:szCs w:val="24"/>
        </w:rPr>
        <w:t>42</w:t>
      </w:r>
      <w:r w:rsidRPr="00AB2C02">
        <w:rPr>
          <w:rFonts w:ascii="Times New Roman" w:hAnsi="Times New Roman" w:cs="Times New Roman"/>
          <w:bCs/>
          <w:sz w:val="24"/>
          <w:szCs w:val="24"/>
        </w:rPr>
        <w:t>, bei pasibaigusį prašymo viešinim</w:t>
      </w:r>
      <w:r w:rsidR="00A06D03">
        <w:rPr>
          <w:rFonts w:ascii="Times New Roman" w:hAnsi="Times New Roman" w:cs="Times New Roman"/>
          <w:bCs/>
          <w:sz w:val="24"/>
          <w:szCs w:val="24"/>
        </w:rPr>
        <w:t>o</w:t>
      </w:r>
      <w:r w:rsidRPr="00AB2C02">
        <w:rPr>
          <w:rFonts w:ascii="Times New Roman" w:hAnsi="Times New Roman" w:cs="Times New Roman"/>
          <w:bCs/>
          <w:sz w:val="24"/>
          <w:szCs w:val="24"/>
        </w:rPr>
        <w:t xml:space="preserve"> </w:t>
      </w:r>
      <w:r w:rsidR="00A06D03" w:rsidRPr="00AB2C02">
        <w:rPr>
          <w:rFonts w:ascii="Times New Roman" w:hAnsi="Times New Roman" w:cs="Times New Roman"/>
          <w:bCs/>
          <w:sz w:val="24"/>
          <w:szCs w:val="24"/>
        </w:rPr>
        <w:t xml:space="preserve">laikotarpį </w:t>
      </w:r>
      <w:r w:rsidRPr="00AB2C02">
        <w:rPr>
          <w:rFonts w:ascii="Times New Roman" w:hAnsi="Times New Roman" w:cs="Times New Roman"/>
          <w:bCs/>
          <w:sz w:val="24"/>
          <w:szCs w:val="24"/>
        </w:rPr>
        <w:t xml:space="preserve">Šakių rajono savivaldybės interneto svetainėje </w:t>
      </w:r>
      <w:hyperlink r:id="rId8"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w:t>
      </w:r>
      <w:r w:rsidR="00037B92" w:rsidRPr="00037B92">
        <w:rPr>
          <w:rFonts w:ascii="Times New Roman" w:eastAsia="Times New Roman" w:hAnsi="Times New Roman" w:cs="Times New Roman"/>
          <w:kern w:val="0"/>
          <w:sz w:val="24"/>
          <w:szCs w:val="24"/>
          <w:lang w:eastAsia="lt-LT"/>
          <w14:ligatures w14:val="none"/>
        </w:rPr>
        <w:t xml:space="preserve">Topografijos, inžinerinės infrastruktūros, teritorijų planavimo ir statybos elektroninių vartų informacinėje sistemoje TPS „Vartai“ </w:t>
      </w:r>
      <w:r w:rsidR="00A06D03">
        <w:rPr>
          <w:rFonts w:ascii="Times New Roman" w:eastAsia="Times New Roman" w:hAnsi="Times New Roman" w:cs="Times New Roman"/>
          <w:kern w:val="0"/>
          <w:sz w:val="24"/>
          <w:szCs w:val="24"/>
          <w:lang w:eastAsia="lt-LT"/>
          <w14:ligatures w14:val="none"/>
        </w:rPr>
        <w:t>(</w:t>
      </w:r>
      <w:hyperlink r:id="rId9" w:history="1">
        <w:r w:rsidR="00A06D03" w:rsidRPr="00547CC3">
          <w:rPr>
            <w:rStyle w:val="Hipersaitas"/>
            <w:rFonts w:ascii="Times New Roman" w:eastAsia="Times New Roman" w:hAnsi="Times New Roman" w:cs="Times New Roman"/>
            <w:kern w:val="0"/>
            <w:sz w:val="24"/>
            <w:szCs w:val="24"/>
            <w:lang w:eastAsia="lt-LT"/>
            <w14:ligatures w14:val="none"/>
          </w:rPr>
          <w:t>www.planuojustatau.lt</w:t>
        </w:r>
      </w:hyperlink>
      <w:r w:rsidR="00A06D03">
        <w:rPr>
          <w:rFonts w:ascii="Times New Roman" w:hAnsi="Times New Roman" w:cs="Times New Roman"/>
          <w:bCs/>
          <w:sz w:val="24"/>
          <w:szCs w:val="24"/>
        </w:rPr>
        <w:t>)</w:t>
      </w:r>
      <w:r w:rsidRPr="00AB2C02">
        <w:rPr>
          <w:rFonts w:ascii="Times New Roman" w:hAnsi="Times New Roman" w:cs="Times New Roman"/>
          <w:bCs/>
          <w:sz w:val="24"/>
          <w:szCs w:val="24"/>
        </w:rPr>
        <w:t xml:space="preserve">, per kurį pastabų ir pasiūlymų </w:t>
      </w:r>
      <w:r w:rsidR="00A06D03" w:rsidRPr="00037B92">
        <w:rPr>
          <w:rFonts w:ascii="Times New Roman" w:eastAsia="Times New Roman" w:hAnsi="Times New Roman" w:cs="Times New Roman"/>
          <w:kern w:val="0"/>
          <w:sz w:val="24"/>
          <w:szCs w:val="24"/>
          <w:lang w:eastAsia="lt-LT"/>
          <w14:ligatures w14:val="none"/>
        </w:rPr>
        <w:t xml:space="preserve">Lietuvos Respublikos teritorijų planavimo dokumentų rengimo informacinėje sistemoje </w:t>
      </w:r>
      <w:r w:rsidRPr="00AB2C02">
        <w:rPr>
          <w:rFonts w:ascii="Times New Roman" w:hAnsi="Times New Roman" w:cs="Times New Roman"/>
          <w:bCs/>
          <w:sz w:val="24"/>
          <w:szCs w:val="24"/>
        </w:rPr>
        <w:t xml:space="preserve">iš </w:t>
      </w:r>
      <w:r w:rsidRPr="009368DC">
        <w:rPr>
          <w:rFonts w:ascii="Times New Roman" w:hAnsi="Times New Roman" w:cs="Times New Roman"/>
          <w:bCs/>
          <w:sz w:val="24"/>
          <w:szCs w:val="24"/>
        </w:rPr>
        <w:t>visuomenės nebuvo gauta:</w:t>
      </w:r>
      <w:r w:rsidR="00037B92" w:rsidRPr="00037B92">
        <w:rPr>
          <w:rFonts w:ascii="Times New Roman" w:eastAsia="Times New Roman" w:hAnsi="Times New Roman" w:cs="Times New Roman"/>
          <w:kern w:val="0"/>
          <w:sz w:val="24"/>
          <w:szCs w:val="24"/>
          <w:lang w:eastAsia="lt-LT"/>
          <w14:ligatures w14:val="none"/>
        </w:rPr>
        <w:t xml:space="preserve"> </w:t>
      </w:r>
    </w:p>
    <w:p w14:paraId="5E078065" w14:textId="7A5B8D7F" w:rsidR="004F0606" w:rsidRPr="009368DC" w:rsidRDefault="004F0606" w:rsidP="000F4AB1">
      <w:pPr>
        <w:tabs>
          <w:tab w:val="left" w:pos="709"/>
          <w:tab w:val="left" w:pos="993"/>
        </w:tabs>
        <w:spacing w:after="0" w:line="360" w:lineRule="auto"/>
        <w:ind w:firstLine="720"/>
        <w:jc w:val="both"/>
        <w:rPr>
          <w:rFonts w:ascii="Times New Roman" w:hAnsi="Times New Roman" w:cs="Times New Roman"/>
          <w:bCs/>
          <w:sz w:val="24"/>
          <w:szCs w:val="24"/>
        </w:rPr>
      </w:pPr>
      <w:r w:rsidRPr="009368DC">
        <w:rPr>
          <w:rFonts w:ascii="Times New Roman" w:hAnsi="Times New Roman" w:cs="Times New Roman"/>
          <w:sz w:val="24"/>
          <w:szCs w:val="24"/>
        </w:rPr>
        <w:t xml:space="preserve">1. </w:t>
      </w:r>
      <w:r w:rsidR="00472DB3">
        <w:rPr>
          <w:rFonts w:ascii="Times New Roman" w:hAnsi="Times New Roman" w:cs="Times New Roman"/>
          <w:sz w:val="24"/>
          <w:szCs w:val="24"/>
        </w:rPr>
        <w:t>N u s t a t</w:t>
      </w:r>
      <w:r w:rsidR="0059473B">
        <w:rPr>
          <w:rFonts w:ascii="Times New Roman" w:hAnsi="Times New Roman" w:cs="Times New Roman"/>
          <w:sz w:val="24"/>
          <w:szCs w:val="24"/>
        </w:rPr>
        <w:t xml:space="preserve"> a u </w:t>
      </w:r>
      <w:r w:rsidR="00D94304">
        <w:rPr>
          <w:rFonts w:ascii="Times New Roman" w:hAnsi="Times New Roman" w:cs="Times New Roman"/>
          <w:sz w:val="24"/>
          <w:szCs w:val="24"/>
        </w:rPr>
        <w:t>kitos</w:t>
      </w:r>
      <w:r w:rsidR="003D3CFA" w:rsidRPr="00AB2C02">
        <w:rPr>
          <w:rFonts w:ascii="Times New Roman" w:hAnsi="Times New Roman" w:cs="Times New Roman"/>
          <w:sz w:val="24"/>
          <w:szCs w:val="24"/>
        </w:rPr>
        <w:t xml:space="preserve"> paskirties</w:t>
      </w:r>
      <w:r w:rsidR="003D3CFA">
        <w:rPr>
          <w:rFonts w:ascii="Times New Roman" w:hAnsi="Times New Roman" w:cs="Times New Roman"/>
          <w:sz w:val="24"/>
          <w:szCs w:val="24"/>
        </w:rPr>
        <w:t xml:space="preserve"> </w:t>
      </w:r>
      <w:r w:rsidR="00AC30CD">
        <w:rPr>
          <w:rFonts w:ascii="Times New Roman" w:hAnsi="Times New Roman" w:cs="Times New Roman"/>
          <w:sz w:val="24"/>
          <w:szCs w:val="24"/>
        </w:rPr>
        <w:t>0</w:t>
      </w:r>
      <w:r w:rsidR="003D3CFA">
        <w:rPr>
          <w:rFonts w:ascii="Times New Roman" w:hAnsi="Times New Roman" w:cs="Times New Roman"/>
          <w:sz w:val="24"/>
          <w:szCs w:val="24"/>
        </w:rPr>
        <w:t>,</w:t>
      </w:r>
      <w:r w:rsidR="00AC30CD">
        <w:rPr>
          <w:rFonts w:ascii="Times New Roman" w:hAnsi="Times New Roman" w:cs="Times New Roman"/>
          <w:sz w:val="24"/>
          <w:szCs w:val="24"/>
        </w:rPr>
        <w:t>7</w:t>
      </w:r>
      <w:r w:rsidR="002E024C">
        <w:rPr>
          <w:rFonts w:ascii="Times New Roman" w:hAnsi="Times New Roman" w:cs="Times New Roman"/>
          <w:sz w:val="24"/>
          <w:szCs w:val="24"/>
        </w:rPr>
        <w:t>3</w:t>
      </w:r>
      <w:r w:rsidR="00AC30CD">
        <w:rPr>
          <w:rFonts w:ascii="Times New Roman" w:hAnsi="Times New Roman" w:cs="Times New Roman"/>
          <w:sz w:val="24"/>
          <w:szCs w:val="24"/>
        </w:rPr>
        <w:t>9</w:t>
      </w:r>
      <w:r w:rsidR="002E024C">
        <w:rPr>
          <w:rFonts w:ascii="Times New Roman" w:hAnsi="Times New Roman" w:cs="Times New Roman"/>
          <w:sz w:val="24"/>
          <w:szCs w:val="24"/>
        </w:rPr>
        <w:t>2</w:t>
      </w:r>
      <w:r w:rsidR="003D3CFA" w:rsidRPr="00AB2C02">
        <w:rPr>
          <w:rFonts w:ascii="Times New Roman" w:hAnsi="Times New Roman" w:cs="Times New Roman"/>
          <w:sz w:val="24"/>
          <w:szCs w:val="24"/>
        </w:rPr>
        <w:t xml:space="preserve"> </w:t>
      </w:r>
      <w:r w:rsidR="003D3CFA" w:rsidRPr="00AB2C02">
        <w:rPr>
          <w:rFonts w:ascii="Times New Roman" w:hAnsi="Times New Roman" w:cs="Times New Roman"/>
          <w:kern w:val="24"/>
          <w:sz w:val="24"/>
          <w:szCs w:val="24"/>
        </w:rPr>
        <w:t>ha ploto</w:t>
      </w:r>
      <w:r w:rsidR="00AC30CD">
        <w:rPr>
          <w:rFonts w:ascii="Times New Roman" w:hAnsi="Times New Roman" w:cs="Times New Roman"/>
          <w:kern w:val="24"/>
          <w:sz w:val="24"/>
          <w:szCs w:val="24"/>
        </w:rPr>
        <w:t xml:space="preserve"> </w:t>
      </w:r>
      <w:r w:rsidR="003D3CFA">
        <w:rPr>
          <w:rFonts w:ascii="Times New Roman" w:hAnsi="Times New Roman" w:cs="Times New Roman"/>
          <w:kern w:val="24"/>
          <w:sz w:val="24"/>
          <w:szCs w:val="24"/>
        </w:rPr>
        <w:t>žemės sklyp</w:t>
      </w:r>
      <w:r w:rsidR="00AC30CD">
        <w:rPr>
          <w:rFonts w:ascii="Times New Roman" w:hAnsi="Times New Roman" w:cs="Times New Roman"/>
          <w:kern w:val="24"/>
          <w:sz w:val="24"/>
          <w:szCs w:val="24"/>
        </w:rPr>
        <w:t>ui</w:t>
      </w:r>
      <w:r w:rsidR="003D3CFA">
        <w:rPr>
          <w:rFonts w:ascii="Times New Roman" w:hAnsi="Times New Roman" w:cs="Times New Roman"/>
          <w:kern w:val="24"/>
          <w:sz w:val="24"/>
          <w:szCs w:val="24"/>
        </w:rPr>
        <w:t xml:space="preserve"> </w:t>
      </w:r>
      <w:r w:rsidR="00FB27E5">
        <w:rPr>
          <w:rFonts w:ascii="Times New Roman" w:hAnsi="Times New Roman" w:cs="Times New Roman"/>
          <w:kern w:val="24"/>
          <w:sz w:val="24"/>
          <w:szCs w:val="24"/>
        </w:rPr>
        <w:t xml:space="preserve">(kadastrinis </w:t>
      </w:r>
      <w:r w:rsidR="003D3CFA" w:rsidRPr="00AB2C02">
        <w:rPr>
          <w:rFonts w:ascii="Times New Roman" w:hAnsi="Times New Roman" w:cs="Times New Roman"/>
          <w:sz w:val="24"/>
          <w:szCs w:val="24"/>
        </w:rPr>
        <w:t>Nr. 84</w:t>
      </w:r>
      <w:r w:rsidR="0059473B">
        <w:rPr>
          <w:rFonts w:ascii="Times New Roman" w:hAnsi="Times New Roman" w:cs="Times New Roman"/>
          <w:sz w:val="24"/>
          <w:szCs w:val="24"/>
        </w:rPr>
        <w:t>86</w:t>
      </w:r>
      <w:r w:rsidR="003D3CFA" w:rsidRPr="00AB2C02">
        <w:rPr>
          <w:rFonts w:ascii="Times New Roman" w:hAnsi="Times New Roman" w:cs="Times New Roman"/>
          <w:sz w:val="24"/>
          <w:szCs w:val="24"/>
        </w:rPr>
        <w:t>/00</w:t>
      </w:r>
      <w:r w:rsidR="0059473B">
        <w:rPr>
          <w:rFonts w:ascii="Times New Roman" w:hAnsi="Times New Roman" w:cs="Times New Roman"/>
          <w:sz w:val="24"/>
          <w:szCs w:val="24"/>
        </w:rPr>
        <w:t>1</w:t>
      </w:r>
      <w:r w:rsidR="00AC30CD">
        <w:rPr>
          <w:rFonts w:ascii="Times New Roman" w:hAnsi="Times New Roman" w:cs="Times New Roman"/>
          <w:sz w:val="24"/>
          <w:szCs w:val="24"/>
        </w:rPr>
        <w:t>6</w:t>
      </w:r>
      <w:r w:rsidR="003D3CFA" w:rsidRPr="00AB2C02">
        <w:rPr>
          <w:rFonts w:ascii="Times New Roman" w:hAnsi="Times New Roman" w:cs="Times New Roman"/>
          <w:sz w:val="24"/>
          <w:szCs w:val="24"/>
        </w:rPr>
        <w:t>:0</w:t>
      </w:r>
      <w:r w:rsidR="00FB27E5">
        <w:rPr>
          <w:rFonts w:ascii="Times New Roman" w:hAnsi="Times New Roman" w:cs="Times New Roman"/>
          <w:sz w:val="24"/>
          <w:szCs w:val="24"/>
        </w:rPr>
        <w:t>0</w:t>
      </w:r>
      <w:r w:rsidR="00AC30CD">
        <w:rPr>
          <w:rFonts w:ascii="Times New Roman" w:hAnsi="Times New Roman" w:cs="Times New Roman"/>
          <w:sz w:val="24"/>
          <w:szCs w:val="24"/>
        </w:rPr>
        <w:t>61</w:t>
      </w:r>
      <w:r w:rsidR="003D3CFA" w:rsidRPr="00AB2C02">
        <w:rPr>
          <w:rFonts w:ascii="Times New Roman" w:hAnsi="Times New Roman" w:cs="Times New Roman"/>
          <w:sz w:val="24"/>
          <w:szCs w:val="24"/>
        </w:rPr>
        <w:t xml:space="preserve"> </w:t>
      </w:r>
      <w:r w:rsidR="0059473B">
        <w:rPr>
          <w:rFonts w:ascii="Times New Roman" w:hAnsi="Times New Roman" w:cs="Times New Roman"/>
          <w:sz w:val="24"/>
          <w:szCs w:val="24"/>
        </w:rPr>
        <w:t>Šakių m.</w:t>
      </w:r>
      <w:r w:rsidR="003D3CFA" w:rsidRPr="00AB2C02">
        <w:rPr>
          <w:rFonts w:ascii="Times New Roman" w:hAnsi="Times New Roman" w:cs="Times New Roman"/>
          <w:sz w:val="24"/>
          <w:szCs w:val="24"/>
        </w:rPr>
        <w:t xml:space="preserve"> k. v.), esanči</w:t>
      </w:r>
      <w:r w:rsidR="00AC30CD">
        <w:rPr>
          <w:rFonts w:ascii="Times New Roman" w:hAnsi="Times New Roman" w:cs="Times New Roman"/>
          <w:sz w:val="24"/>
          <w:szCs w:val="24"/>
        </w:rPr>
        <w:t>am</w:t>
      </w:r>
      <w:r w:rsidR="003D3CFA" w:rsidRPr="00AB2C02">
        <w:rPr>
          <w:rFonts w:ascii="Times New Roman" w:hAnsi="Times New Roman" w:cs="Times New Roman"/>
          <w:sz w:val="24"/>
          <w:szCs w:val="24"/>
        </w:rPr>
        <w:t xml:space="preserve"> </w:t>
      </w:r>
      <w:r w:rsidR="00AC30CD">
        <w:rPr>
          <w:rFonts w:ascii="Times New Roman" w:hAnsi="Times New Roman" w:cs="Times New Roman"/>
          <w:sz w:val="24"/>
          <w:szCs w:val="24"/>
        </w:rPr>
        <w:t>Šauli</w:t>
      </w:r>
      <w:r w:rsidR="002E024C">
        <w:rPr>
          <w:rFonts w:ascii="Times New Roman" w:hAnsi="Times New Roman" w:cs="Times New Roman"/>
          <w:sz w:val="24"/>
          <w:szCs w:val="24"/>
        </w:rPr>
        <w:t>ų</w:t>
      </w:r>
      <w:r w:rsidR="003D3CFA">
        <w:rPr>
          <w:rFonts w:ascii="Times New Roman" w:hAnsi="Times New Roman" w:cs="Times New Roman"/>
          <w:sz w:val="24"/>
          <w:szCs w:val="24"/>
        </w:rPr>
        <w:t xml:space="preserve"> g. </w:t>
      </w:r>
      <w:r w:rsidR="002E024C">
        <w:rPr>
          <w:rFonts w:ascii="Times New Roman" w:hAnsi="Times New Roman" w:cs="Times New Roman"/>
          <w:sz w:val="24"/>
          <w:szCs w:val="24"/>
        </w:rPr>
        <w:t>2</w:t>
      </w:r>
      <w:r w:rsidR="00AC30CD">
        <w:rPr>
          <w:rFonts w:ascii="Times New Roman" w:hAnsi="Times New Roman" w:cs="Times New Roman"/>
          <w:sz w:val="24"/>
          <w:szCs w:val="24"/>
        </w:rPr>
        <w:t>0</w:t>
      </w:r>
      <w:r w:rsidR="00FB27E5">
        <w:rPr>
          <w:rFonts w:ascii="Times New Roman" w:hAnsi="Times New Roman" w:cs="Times New Roman"/>
          <w:sz w:val="24"/>
          <w:szCs w:val="24"/>
        </w:rPr>
        <w:t>,</w:t>
      </w:r>
      <w:r w:rsidR="003D3CFA" w:rsidRPr="00AB2C02">
        <w:rPr>
          <w:rFonts w:ascii="Times New Roman" w:hAnsi="Times New Roman" w:cs="Times New Roman"/>
          <w:sz w:val="24"/>
          <w:szCs w:val="24"/>
        </w:rPr>
        <w:t xml:space="preserve"> Šakių </w:t>
      </w:r>
      <w:r w:rsidR="0059473B">
        <w:rPr>
          <w:rFonts w:ascii="Times New Roman" w:hAnsi="Times New Roman" w:cs="Times New Roman"/>
          <w:sz w:val="24"/>
          <w:szCs w:val="24"/>
        </w:rPr>
        <w:t>m</w:t>
      </w:r>
      <w:r w:rsidR="003D3CFA" w:rsidRPr="00AB2C02">
        <w:rPr>
          <w:rFonts w:ascii="Times New Roman" w:hAnsi="Times New Roman" w:cs="Times New Roman"/>
          <w:sz w:val="24"/>
          <w:szCs w:val="24"/>
        </w:rPr>
        <w:t>.</w:t>
      </w:r>
      <w:r w:rsidR="0059473B">
        <w:rPr>
          <w:rFonts w:ascii="Times New Roman" w:hAnsi="Times New Roman" w:cs="Times New Roman"/>
          <w:sz w:val="24"/>
          <w:szCs w:val="24"/>
        </w:rPr>
        <w:t xml:space="preserve">, </w:t>
      </w:r>
      <w:r w:rsidR="002E024C">
        <w:rPr>
          <w:rFonts w:ascii="Times New Roman" w:hAnsi="Times New Roman" w:cs="Times New Roman"/>
          <w:sz w:val="24"/>
          <w:szCs w:val="24"/>
        </w:rPr>
        <w:t xml:space="preserve">kadastro </w:t>
      </w:r>
      <w:r w:rsidR="0059473B">
        <w:rPr>
          <w:rFonts w:ascii="Times New Roman" w:hAnsi="Times New Roman" w:cs="Times New Roman"/>
          <w:sz w:val="24"/>
          <w:szCs w:val="24"/>
        </w:rPr>
        <w:t>duomenis</w:t>
      </w:r>
      <w:r w:rsidR="00622289">
        <w:rPr>
          <w:rFonts w:ascii="Times New Roman" w:hAnsi="Times New Roman" w:cs="Times New Roman"/>
          <w:sz w:val="24"/>
          <w:szCs w:val="24"/>
        </w:rPr>
        <w:t xml:space="preserve"> </w:t>
      </w:r>
      <w:r w:rsidR="001D65DB">
        <w:rPr>
          <w:rFonts w:ascii="Times New Roman" w:hAnsi="Times New Roman" w:cs="Times New Roman"/>
          <w:sz w:val="24"/>
          <w:szCs w:val="24"/>
        </w:rPr>
        <w:t>–</w:t>
      </w:r>
      <w:r w:rsidR="0059473B">
        <w:rPr>
          <w:rFonts w:ascii="Times New Roman" w:hAnsi="Times New Roman" w:cs="Times New Roman"/>
          <w:sz w:val="24"/>
          <w:szCs w:val="24"/>
        </w:rPr>
        <w:t xml:space="preserve"> </w:t>
      </w:r>
      <w:r w:rsidR="00AC30CD">
        <w:rPr>
          <w:rFonts w:ascii="Times New Roman" w:hAnsi="Times New Roman" w:cs="Times New Roman"/>
          <w:sz w:val="24"/>
          <w:szCs w:val="24"/>
        </w:rPr>
        <w:t>visuomen</w:t>
      </w:r>
      <w:r w:rsidR="00622289">
        <w:rPr>
          <w:rFonts w:ascii="Times New Roman" w:hAnsi="Times New Roman" w:cs="Times New Roman"/>
          <w:sz w:val="24"/>
          <w:szCs w:val="24"/>
        </w:rPr>
        <w:t xml:space="preserve">inės paskirties </w:t>
      </w:r>
      <w:r w:rsidR="00AC30CD">
        <w:rPr>
          <w:rFonts w:ascii="Times New Roman" w:hAnsi="Times New Roman" w:cs="Times New Roman"/>
          <w:sz w:val="24"/>
          <w:szCs w:val="24"/>
        </w:rPr>
        <w:t>teritorijos</w:t>
      </w:r>
      <w:r w:rsidR="00622289">
        <w:rPr>
          <w:rFonts w:ascii="Times New Roman" w:hAnsi="Times New Roman" w:cs="Times New Roman"/>
          <w:sz w:val="24"/>
          <w:szCs w:val="24"/>
        </w:rPr>
        <w:t xml:space="preserve"> naudojimo būdu.</w:t>
      </w:r>
      <w:r w:rsidR="00FB27E5">
        <w:rPr>
          <w:rFonts w:ascii="Times New Roman" w:hAnsi="Times New Roman" w:cs="Times New Roman"/>
          <w:sz w:val="24"/>
          <w:szCs w:val="24"/>
        </w:rPr>
        <w:t xml:space="preserve"> </w:t>
      </w:r>
    </w:p>
    <w:p w14:paraId="17FD89D0" w14:textId="51F53E60" w:rsidR="00A37758" w:rsidRDefault="004F0606" w:rsidP="00A37758">
      <w:pPr>
        <w:pStyle w:val="Pagrindinistekstas"/>
        <w:tabs>
          <w:tab w:val="left" w:pos="1242"/>
        </w:tabs>
        <w:spacing w:after="0" w:line="360" w:lineRule="auto"/>
        <w:ind w:firstLine="720"/>
        <w:jc w:val="both"/>
        <w:rPr>
          <w:rFonts w:ascii="Times New Roman" w:hAnsi="Times New Roman" w:cs="Times New Roman"/>
          <w:szCs w:val="24"/>
        </w:rPr>
      </w:pPr>
      <w:r w:rsidRPr="009368DC">
        <w:rPr>
          <w:rFonts w:ascii="Times New Roman" w:hAnsi="Times New Roman" w:cs="Times New Roman"/>
          <w:szCs w:val="24"/>
        </w:rPr>
        <w:t xml:space="preserve">2. P a ž y m i u, kad šis </w:t>
      </w:r>
      <w:r w:rsidR="00833726" w:rsidRPr="009368DC">
        <w:rPr>
          <w:rFonts w:ascii="Times New Roman" w:hAnsi="Times New Roman" w:cs="Times New Roman"/>
          <w:szCs w:val="24"/>
        </w:rPr>
        <w:t>įsakymas</w:t>
      </w:r>
      <w:r w:rsidRPr="009368DC">
        <w:rPr>
          <w:rFonts w:ascii="Times New Roman" w:hAnsi="Times New Roman" w:cs="Times New Roman"/>
          <w:szCs w:val="24"/>
        </w:rPr>
        <w:t xml:space="preserve"> yra skelbiamas </w:t>
      </w:r>
      <w:r w:rsidR="00842853" w:rsidRPr="00037B92">
        <w:rPr>
          <w:rFonts w:ascii="Times New Roman" w:hAnsi="Times New Roman" w:cs="Times New Roman"/>
          <w:kern w:val="0"/>
          <w:szCs w:val="24"/>
          <w:lang w:eastAsia="lt-LT"/>
        </w:rPr>
        <w:t xml:space="preserve">Topografijos, inžinerinės infrastruktūros, teritorijų planavimo ir statybos elektroninių vartų informacinėje sistemoje TPS „Vartai“ </w:t>
      </w:r>
      <w:r w:rsidR="00842853">
        <w:rPr>
          <w:rFonts w:ascii="Times New Roman" w:hAnsi="Times New Roman" w:cs="Times New Roman"/>
          <w:kern w:val="0"/>
          <w:szCs w:val="24"/>
          <w:lang w:eastAsia="lt-LT"/>
        </w:rPr>
        <w:t>(</w:t>
      </w:r>
      <w:hyperlink r:id="rId10" w:history="1">
        <w:r w:rsidR="00842853" w:rsidRPr="00547CC3">
          <w:rPr>
            <w:rStyle w:val="Hipersaitas"/>
            <w:rFonts w:ascii="Times New Roman" w:hAnsi="Times New Roman" w:cs="Times New Roman"/>
            <w:kern w:val="0"/>
            <w:szCs w:val="24"/>
            <w:lang w:eastAsia="lt-LT"/>
          </w:rPr>
          <w:t>www.planuojustatau.lt</w:t>
        </w:r>
      </w:hyperlink>
      <w:r w:rsidR="00842853">
        <w:rPr>
          <w:rFonts w:ascii="Times New Roman" w:hAnsi="Times New Roman" w:cs="Times New Roman"/>
          <w:bCs/>
          <w:szCs w:val="24"/>
        </w:rPr>
        <w:t xml:space="preserve">) </w:t>
      </w:r>
      <w:r w:rsidRPr="009368DC">
        <w:rPr>
          <w:rFonts w:ascii="Times New Roman" w:hAnsi="Times New Roman" w:cs="Times New Roman"/>
          <w:szCs w:val="24"/>
        </w:rPr>
        <w:t>ir Šakių rajono savivaldybės interneto svetainėje (</w:t>
      </w:r>
      <w:hyperlink r:id="rId11" w:history="1">
        <w:r w:rsidRPr="009368DC">
          <w:rPr>
            <w:rStyle w:val="Hipersaitas"/>
            <w:rFonts w:ascii="Times New Roman" w:hAnsi="Times New Roman" w:cs="Times New Roman"/>
            <w:szCs w:val="24"/>
          </w:rPr>
          <w:t>www.sakiai.lt</w:t>
        </w:r>
      </w:hyperlink>
      <w:r w:rsidRPr="009368DC">
        <w:rPr>
          <w:rFonts w:ascii="Times New Roman" w:hAnsi="Times New Roman" w:cs="Times New Roman"/>
          <w:szCs w:val="24"/>
        </w:rPr>
        <w:t xml:space="preserve">). </w:t>
      </w:r>
      <w:r w:rsidR="00A37758">
        <w:rPr>
          <w:rFonts w:ascii="Times New Roman" w:hAnsi="Times New Roman" w:cs="Times New Roman"/>
          <w:szCs w:val="24"/>
        </w:rPr>
        <w:t>Per 10 darbo dienų ž</w:t>
      </w:r>
      <w:r w:rsidR="00A37758">
        <w:rPr>
          <w:rFonts w:ascii="Times New Roman" w:hAnsi="Times New Roman" w:cs="Times New Roman"/>
          <w:kern w:val="24"/>
          <w:szCs w:val="24"/>
        </w:rPr>
        <w:t>emės sklypo valdytojas Nekilnojamojo turto kadastro ir Nekilnojamojo turto registro tvarkytojui pateikia prašymą dėl nurodyto žemės sklypo kadastro duomenų pasikeitimo.</w:t>
      </w:r>
      <w:r w:rsidR="00A37758">
        <w:rPr>
          <w:rFonts w:ascii="Times New Roman" w:hAnsi="Times New Roman" w:cs="Times New Roman"/>
          <w:bCs/>
          <w:iCs/>
          <w:color w:val="000000"/>
          <w:szCs w:val="24"/>
          <w:shd w:val="clear" w:color="auto" w:fill="FFFFFF"/>
        </w:rPr>
        <w:t xml:space="preserve"> </w:t>
      </w:r>
    </w:p>
    <w:p w14:paraId="60D5994D" w14:textId="749C9E6A" w:rsidR="004F0606" w:rsidRPr="009368DC"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p>
    <w:p w14:paraId="7D670D6A" w14:textId="07C52586"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9368DC">
        <w:rPr>
          <w:rFonts w:ascii="Times New Roman" w:eastAsia="Calibri" w:hAnsi="Times New Roman" w:cs="Times New Roman"/>
          <w:bCs/>
          <w:color w:val="000000"/>
          <w:kern w:val="0"/>
          <w:sz w:val="24"/>
          <w:szCs w:val="24"/>
        </w:rPr>
        <w:lastRenderedPageBreak/>
        <w:t xml:space="preserve">Šis </w:t>
      </w:r>
      <w:r w:rsidR="00CE0CE7" w:rsidRPr="009368DC">
        <w:rPr>
          <w:rFonts w:ascii="Times New Roman" w:eastAsia="Calibri" w:hAnsi="Times New Roman" w:cs="Times New Roman"/>
          <w:bCs/>
          <w:kern w:val="0"/>
          <w:sz w:val="24"/>
          <w:szCs w:val="24"/>
          <w14:ligatures w14:val="none"/>
        </w:rPr>
        <w:t xml:space="preserve">įsakymas </w:t>
      </w:r>
      <w:r w:rsidRPr="009368DC">
        <w:rPr>
          <w:rFonts w:ascii="Times New Roman" w:eastAsia="Calibri" w:hAnsi="Times New Roman" w:cs="Times New Roman"/>
          <w:bCs/>
          <w:color w:val="000000"/>
          <w:kern w:val="0"/>
          <w:sz w:val="24"/>
          <w:szCs w:val="24"/>
        </w:rPr>
        <w:t xml:space="preserve">per vieną mėnesį nuo </w:t>
      </w:r>
      <w:r w:rsidR="00A565C0">
        <w:rPr>
          <w:rFonts w:ascii="Times New Roman" w:eastAsia="Calibri" w:hAnsi="Times New Roman" w:cs="Times New Roman"/>
          <w:bCs/>
          <w:color w:val="000000"/>
          <w:kern w:val="0"/>
          <w:sz w:val="24"/>
          <w:szCs w:val="24"/>
        </w:rPr>
        <w:t>įsakym</w:t>
      </w:r>
      <w:r w:rsidRPr="009368DC">
        <w:rPr>
          <w:rFonts w:ascii="Times New Roman" w:eastAsia="Calibri" w:hAnsi="Times New Roman" w:cs="Times New Roman"/>
          <w:bCs/>
          <w:color w:val="000000"/>
          <w:kern w:val="0"/>
          <w:sz w:val="24"/>
          <w:szCs w:val="24"/>
        </w:rPr>
        <w:t>o paskelbimo dienos gali būti skundžiamas Lietuvos administracinių ginčų komisijos Kauno apygardos skyriui adresu: Laisvės al. 36, Kaunas, arba Regionų administracinio teismo Kauno rūmams adresu: A. Mickeviči</w:t>
      </w:r>
      <w:r w:rsidRPr="00AB2C02">
        <w:rPr>
          <w:rFonts w:ascii="Times New Roman" w:eastAsia="Calibri" w:hAnsi="Times New Roman" w:cs="Times New Roman"/>
          <w:bCs/>
          <w:color w:val="000000"/>
          <w:kern w:val="0"/>
          <w:sz w:val="24"/>
          <w:szCs w:val="24"/>
        </w:rPr>
        <w:t>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121B6BD2" w14:textId="77777777" w:rsidR="005C6A5B" w:rsidRPr="00AB2C02" w:rsidRDefault="005C6A5B" w:rsidP="005C6A5B">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AB2C02">
        <w:rPr>
          <w:rFonts w:ascii="Times New Roman" w:eastAsia="Times New Roman" w:hAnsi="Times New Roman" w:cs="Times New Roman"/>
          <w:bCs/>
          <w:color w:val="00000A"/>
          <w:kern w:val="1"/>
          <w:sz w:val="24"/>
          <w:szCs w:val="24"/>
          <w:lang w:eastAsia="zh-CN"/>
          <w14:ligatures w14:val="none"/>
        </w:rPr>
        <w:t>Ižganaitis</w:t>
      </w:r>
      <w:proofErr w:type="spellEnd"/>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6178B34E"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258C1E5B"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A37758">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A37758">
        <w:rPr>
          <w:rFonts w:ascii="Times New Roman" w:eastAsia="Times New Roman" w:hAnsi="Times New Roman" w:cs="Times New Roman"/>
          <w:color w:val="00000A"/>
          <w:kern w:val="1"/>
          <w:sz w:val="24"/>
          <w:szCs w:val="24"/>
          <w:lang w:eastAsia="zh-CN"/>
          <w14:ligatures w14:val="none"/>
        </w:rPr>
        <w:t>0</w:t>
      </w:r>
      <w:r w:rsidR="007C4296">
        <w:rPr>
          <w:rFonts w:ascii="Times New Roman" w:eastAsia="Times New Roman" w:hAnsi="Times New Roman" w:cs="Times New Roman"/>
          <w:color w:val="00000A"/>
          <w:kern w:val="1"/>
          <w:sz w:val="24"/>
          <w:szCs w:val="24"/>
          <w:lang w:eastAsia="zh-CN"/>
          <w14:ligatures w14:val="none"/>
        </w:rPr>
        <w:t>3</w:t>
      </w:r>
      <w:r w:rsidR="00750234" w:rsidRPr="00AB2C02">
        <w:rPr>
          <w:rFonts w:ascii="Times New Roman" w:eastAsia="Times New Roman" w:hAnsi="Times New Roman" w:cs="Times New Roman"/>
          <w:color w:val="00000A"/>
          <w:kern w:val="1"/>
          <w:sz w:val="24"/>
          <w:szCs w:val="24"/>
          <w:lang w:eastAsia="zh-CN"/>
          <w14:ligatures w14:val="none"/>
        </w:rPr>
        <w:t>-</w:t>
      </w:r>
      <w:r w:rsidR="00A37758">
        <w:rPr>
          <w:rFonts w:ascii="Times New Roman" w:eastAsia="Times New Roman" w:hAnsi="Times New Roman" w:cs="Times New Roman"/>
          <w:color w:val="00000A"/>
          <w:kern w:val="1"/>
          <w:sz w:val="24"/>
          <w:szCs w:val="24"/>
          <w:lang w:eastAsia="zh-CN"/>
          <w14:ligatures w14:val="none"/>
        </w:rPr>
        <w:t>2</w:t>
      </w:r>
      <w:r w:rsidR="007C4296">
        <w:rPr>
          <w:rFonts w:ascii="Times New Roman" w:eastAsia="Times New Roman" w:hAnsi="Times New Roman" w:cs="Times New Roman"/>
          <w:color w:val="00000A"/>
          <w:kern w:val="1"/>
          <w:sz w:val="24"/>
          <w:szCs w:val="24"/>
          <w:lang w:eastAsia="zh-CN"/>
          <w14:ligatures w14:val="none"/>
        </w:rPr>
        <w:t>5</w:t>
      </w:r>
    </w:p>
    <w:sectPr w:rsidR="00942B03" w:rsidRPr="00AB2C02" w:rsidSect="00BD072D">
      <w:headerReference w:type="defaul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8E1C2" w14:textId="77777777" w:rsidR="009B5939" w:rsidRDefault="009B5939">
      <w:pPr>
        <w:spacing w:after="0" w:line="240" w:lineRule="auto"/>
      </w:pPr>
      <w:r>
        <w:separator/>
      </w:r>
    </w:p>
  </w:endnote>
  <w:endnote w:type="continuationSeparator" w:id="0">
    <w:p w14:paraId="3DD7648F" w14:textId="77777777" w:rsidR="009B5939" w:rsidRDefault="009B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4465C" w14:textId="77777777" w:rsidR="009B5939" w:rsidRDefault="009B5939">
      <w:pPr>
        <w:spacing w:after="0" w:line="240" w:lineRule="auto"/>
      </w:pPr>
      <w:r>
        <w:separator/>
      </w:r>
    </w:p>
  </w:footnote>
  <w:footnote w:type="continuationSeparator" w:id="0">
    <w:p w14:paraId="09F5E29F" w14:textId="77777777" w:rsidR="009B5939" w:rsidRDefault="009B5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079DF"/>
    <w:rsid w:val="00037B92"/>
    <w:rsid w:val="00056FF0"/>
    <w:rsid w:val="00057528"/>
    <w:rsid w:val="0008207D"/>
    <w:rsid w:val="000C2E16"/>
    <w:rsid w:val="000E2BC0"/>
    <w:rsid w:val="000E4672"/>
    <w:rsid w:val="000F3302"/>
    <w:rsid w:val="000F4AB1"/>
    <w:rsid w:val="0011221C"/>
    <w:rsid w:val="00113581"/>
    <w:rsid w:val="001238A4"/>
    <w:rsid w:val="001462CB"/>
    <w:rsid w:val="00162D91"/>
    <w:rsid w:val="001728DA"/>
    <w:rsid w:val="001811CD"/>
    <w:rsid w:val="001A506A"/>
    <w:rsid w:val="001D65DB"/>
    <w:rsid w:val="001E6545"/>
    <w:rsid w:val="002074C5"/>
    <w:rsid w:val="00221A82"/>
    <w:rsid w:val="002275D7"/>
    <w:rsid w:val="00237093"/>
    <w:rsid w:val="002442D8"/>
    <w:rsid w:val="00247A3D"/>
    <w:rsid w:val="00252766"/>
    <w:rsid w:val="002C42DF"/>
    <w:rsid w:val="002D7D32"/>
    <w:rsid w:val="002E024C"/>
    <w:rsid w:val="002E027F"/>
    <w:rsid w:val="003149B2"/>
    <w:rsid w:val="00332468"/>
    <w:rsid w:val="00333C2A"/>
    <w:rsid w:val="00337C2F"/>
    <w:rsid w:val="00371E83"/>
    <w:rsid w:val="0038664F"/>
    <w:rsid w:val="003A14E8"/>
    <w:rsid w:val="003D3CFA"/>
    <w:rsid w:val="00436BF7"/>
    <w:rsid w:val="004403C3"/>
    <w:rsid w:val="00463558"/>
    <w:rsid w:val="004713DC"/>
    <w:rsid w:val="00472DB3"/>
    <w:rsid w:val="004B3207"/>
    <w:rsid w:val="004F0606"/>
    <w:rsid w:val="00514ADB"/>
    <w:rsid w:val="00542DAF"/>
    <w:rsid w:val="00570087"/>
    <w:rsid w:val="0057323E"/>
    <w:rsid w:val="00584580"/>
    <w:rsid w:val="0059473B"/>
    <w:rsid w:val="005A6183"/>
    <w:rsid w:val="005C2735"/>
    <w:rsid w:val="005C6A5B"/>
    <w:rsid w:val="005D043F"/>
    <w:rsid w:val="005F5F14"/>
    <w:rsid w:val="00606B24"/>
    <w:rsid w:val="006072F3"/>
    <w:rsid w:val="00621DBC"/>
    <w:rsid w:val="00622289"/>
    <w:rsid w:val="006278A0"/>
    <w:rsid w:val="00662362"/>
    <w:rsid w:val="00664B00"/>
    <w:rsid w:val="00680AC2"/>
    <w:rsid w:val="006A0DF6"/>
    <w:rsid w:val="006C0A54"/>
    <w:rsid w:val="006E2562"/>
    <w:rsid w:val="006F132F"/>
    <w:rsid w:val="006F2372"/>
    <w:rsid w:val="00734149"/>
    <w:rsid w:val="00746C57"/>
    <w:rsid w:val="00750234"/>
    <w:rsid w:val="007547F5"/>
    <w:rsid w:val="00756CB7"/>
    <w:rsid w:val="00765BFB"/>
    <w:rsid w:val="00773D0E"/>
    <w:rsid w:val="007876D6"/>
    <w:rsid w:val="007B225C"/>
    <w:rsid w:val="007C4296"/>
    <w:rsid w:val="007E2B30"/>
    <w:rsid w:val="00814594"/>
    <w:rsid w:val="00833726"/>
    <w:rsid w:val="00835B8E"/>
    <w:rsid w:val="00842853"/>
    <w:rsid w:val="0084684A"/>
    <w:rsid w:val="0085084A"/>
    <w:rsid w:val="00852F0F"/>
    <w:rsid w:val="00866E18"/>
    <w:rsid w:val="00876365"/>
    <w:rsid w:val="00896EE6"/>
    <w:rsid w:val="008A36FA"/>
    <w:rsid w:val="008F34AF"/>
    <w:rsid w:val="009260F6"/>
    <w:rsid w:val="009368DC"/>
    <w:rsid w:val="00942B03"/>
    <w:rsid w:val="00972068"/>
    <w:rsid w:val="0099642F"/>
    <w:rsid w:val="009B5939"/>
    <w:rsid w:val="009D2633"/>
    <w:rsid w:val="009F582C"/>
    <w:rsid w:val="009F636B"/>
    <w:rsid w:val="00A00490"/>
    <w:rsid w:val="00A049AF"/>
    <w:rsid w:val="00A06D03"/>
    <w:rsid w:val="00A37758"/>
    <w:rsid w:val="00A565C0"/>
    <w:rsid w:val="00A8373B"/>
    <w:rsid w:val="00AA059E"/>
    <w:rsid w:val="00AB2C02"/>
    <w:rsid w:val="00AC30CD"/>
    <w:rsid w:val="00AD5F6A"/>
    <w:rsid w:val="00AD6005"/>
    <w:rsid w:val="00AE5E1E"/>
    <w:rsid w:val="00B03679"/>
    <w:rsid w:val="00B21048"/>
    <w:rsid w:val="00B26077"/>
    <w:rsid w:val="00B57610"/>
    <w:rsid w:val="00B6242A"/>
    <w:rsid w:val="00BB5D01"/>
    <w:rsid w:val="00BC0514"/>
    <w:rsid w:val="00BD072D"/>
    <w:rsid w:val="00BF15F5"/>
    <w:rsid w:val="00BF75A2"/>
    <w:rsid w:val="00C04808"/>
    <w:rsid w:val="00C166CD"/>
    <w:rsid w:val="00C47EA5"/>
    <w:rsid w:val="00C51960"/>
    <w:rsid w:val="00CB47D1"/>
    <w:rsid w:val="00CE0CE7"/>
    <w:rsid w:val="00CF1867"/>
    <w:rsid w:val="00CF2278"/>
    <w:rsid w:val="00CF3BD0"/>
    <w:rsid w:val="00D0325E"/>
    <w:rsid w:val="00D04B31"/>
    <w:rsid w:val="00D26CB6"/>
    <w:rsid w:val="00D530AD"/>
    <w:rsid w:val="00D5614D"/>
    <w:rsid w:val="00D6652E"/>
    <w:rsid w:val="00D676F1"/>
    <w:rsid w:val="00D82481"/>
    <w:rsid w:val="00D94304"/>
    <w:rsid w:val="00D95EED"/>
    <w:rsid w:val="00D96D3D"/>
    <w:rsid w:val="00DE004D"/>
    <w:rsid w:val="00DE27C0"/>
    <w:rsid w:val="00DF6A23"/>
    <w:rsid w:val="00E05F89"/>
    <w:rsid w:val="00E70DD5"/>
    <w:rsid w:val="00E8016B"/>
    <w:rsid w:val="00E91AAE"/>
    <w:rsid w:val="00E97624"/>
    <w:rsid w:val="00EB178E"/>
    <w:rsid w:val="00EB5727"/>
    <w:rsid w:val="00EC5F9B"/>
    <w:rsid w:val="00ED6AAC"/>
    <w:rsid w:val="00F42502"/>
    <w:rsid w:val="00F632E3"/>
    <w:rsid w:val="00F86EA7"/>
    <w:rsid w:val="00FB27E5"/>
    <w:rsid w:val="00FC00E6"/>
    <w:rsid w:val="00FC3726"/>
    <w:rsid w:val="00FC3B75"/>
    <w:rsid w:val="00FD1BD7"/>
    <w:rsid w:val="00FE4049"/>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 w:type="character" w:styleId="Neapdorotaspaminjimas">
    <w:name w:val="Unresolved Mention"/>
    <w:basedOn w:val="Numatytasispastraiposriftas"/>
    <w:uiPriority w:val="99"/>
    <w:semiHidden/>
    <w:unhideWhenUsed/>
    <w:rsid w:val="00A06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78990">
      <w:bodyDiv w:val="1"/>
      <w:marLeft w:val="0"/>
      <w:marRight w:val="0"/>
      <w:marTop w:val="0"/>
      <w:marBottom w:val="0"/>
      <w:divBdr>
        <w:top w:val="none" w:sz="0" w:space="0" w:color="auto"/>
        <w:left w:val="none" w:sz="0" w:space="0" w:color="auto"/>
        <w:bottom w:val="none" w:sz="0" w:space="0" w:color="auto"/>
        <w:right w:val="none" w:sz="0" w:space="0" w:color="auto"/>
      </w:divBdr>
    </w:div>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akiai.lt" TargetMode="External"/><Relationship Id="rId5" Type="http://schemas.openxmlformats.org/officeDocument/2006/relationships/footnotes" Target="footnotes.xml"/><Relationship Id="rId10" Type="http://schemas.openxmlformats.org/officeDocument/2006/relationships/hyperlink" Target="http://www.planuojustatau.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4B965-679C-4B18-81AB-358A73D1C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1846</Words>
  <Characters>1053</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8</cp:revision>
  <cp:lastPrinted>2023-10-16T11:43:00Z</cp:lastPrinted>
  <dcterms:created xsi:type="dcterms:W3CDTF">2025-03-25T08:17:00Z</dcterms:created>
  <dcterms:modified xsi:type="dcterms:W3CDTF">2025-03-26T06:49:00Z</dcterms:modified>
</cp:coreProperties>
</file>