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566C1" w14:textId="77777777" w:rsidR="00414946" w:rsidRDefault="00414946">
      <w:pPr>
        <w:rPr>
          <w:rFonts w:ascii="Times New Roman" w:hAnsi="Times New Roman"/>
        </w:rPr>
      </w:pPr>
    </w:p>
    <w:p w14:paraId="1AB07006" w14:textId="77777777" w:rsidR="00414946" w:rsidRDefault="00414946">
      <w:pPr>
        <w:rPr>
          <w:rFonts w:ascii="Times New Roman" w:hAnsi="Times New Roman"/>
        </w:rPr>
      </w:pPr>
    </w:p>
    <w:p w14:paraId="07D1CF9F" w14:textId="6A13F525" w:rsidR="000D69F8" w:rsidRDefault="000D69F8">
      <w:pPr>
        <w:rPr>
          <w:rFonts w:ascii="Times New Roman" w:hAnsi="Times New Roman"/>
        </w:rPr>
      </w:pPr>
      <w:r w:rsidRPr="005D76DE">
        <w:rPr>
          <w:rFonts w:ascii="Times New Roman" w:hAnsi="Times New Roman"/>
          <w:noProof/>
          <w:szCs w:val="24"/>
          <w:lang w:val="en-US" w:eastAsia="en-US"/>
        </w:rPr>
        <mc:AlternateContent>
          <mc:Choice Requires="wps">
            <w:drawing>
              <wp:anchor distT="45720" distB="45720" distL="114300" distR="114300" simplePos="0" relativeHeight="251659264" behindDoc="0" locked="0" layoutInCell="1" allowOverlap="1" wp14:anchorId="2AC2453A" wp14:editId="551642C9">
                <wp:simplePos x="0" y="0"/>
                <wp:positionH relativeFrom="page">
                  <wp:align>right</wp:align>
                </wp:positionH>
                <wp:positionV relativeFrom="paragraph">
                  <wp:posOffset>-396240</wp:posOffset>
                </wp:positionV>
                <wp:extent cx="2771394" cy="828675"/>
                <wp:effectExtent l="0" t="0" r="10160" b="2857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394" cy="828675"/>
                        </a:xfrm>
                        <a:prstGeom prst="rect">
                          <a:avLst/>
                        </a:prstGeom>
                        <a:solidFill>
                          <a:srgbClr val="FFFFFF"/>
                        </a:solidFill>
                        <a:ln w="9525">
                          <a:solidFill>
                            <a:schemeClr val="bg1"/>
                          </a:solidFill>
                          <a:miter lim="800000"/>
                          <a:headEnd/>
                          <a:tailEnd/>
                        </a:ln>
                      </wps:spPr>
                      <wps:txb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57AA68A0" w:rsidR="008C0C4C" w:rsidRDefault="0079483D" w:rsidP="0079483D">
                            <w:pPr>
                              <w:rPr>
                                <w:rFonts w:ascii="Times New Roman" w:hAnsi="Times New Roman"/>
                              </w:rPr>
                            </w:pPr>
                            <w:r w:rsidRPr="00061332">
                              <w:rPr>
                                <w:rFonts w:ascii="Times New Roman" w:hAnsi="Times New Roman"/>
                                <w:szCs w:val="24"/>
                              </w:rPr>
                              <w:t>202</w:t>
                            </w:r>
                            <w:r w:rsidR="00C81ABC">
                              <w:rPr>
                                <w:rFonts w:ascii="Times New Roman" w:hAnsi="Times New Roman"/>
                                <w:szCs w:val="24"/>
                              </w:rPr>
                              <w:t>5</w:t>
                            </w:r>
                            <w:r w:rsidRPr="00061332">
                              <w:rPr>
                                <w:rFonts w:ascii="Times New Roman" w:hAnsi="Times New Roman"/>
                                <w:szCs w:val="24"/>
                              </w:rPr>
                              <w:t xml:space="preserve"> m. </w:t>
                            </w:r>
                            <w:r w:rsidR="00C81ABC">
                              <w:rPr>
                                <w:rFonts w:ascii="Times New Roman" w:hAnsi="Times New Roman"/>
                                <w:szCs w:val="24"/>
                              </w:rPr>
                              <w:t>kovo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2453A" id="_x0000_t202" coordsize="21600,21600" o:spt="202" path="m,l,21600r21600,l21600,xe">
                <v:stroke joinstyle="miter"/>
                <v:path gradientshapeok="t" o:connecttype="rect"/>
              </v:shapetype>
              <v:shape id="2 teksto laukas" o:spid="_x0000_s1026" type="#_x0000_t202" style="position:absolute;margin-left:167pt;margin-top:-31.2pt;width:218.2pt;height:65.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" strokecolor="white [3212]">
                <v:textbo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57AA68A0" w:rsidR="008C0C4C" w:rsidRDefault="0079483D" w:rsidP="0079483D">
                      <w:pPr>
                        <w:rPr>
                          <w:rFonts w:ascii="Times New Roman" w:hAnsi="Times New Roman"/>
                        </w:rPr>
                      </w:pPr>
                      <w:r w:rsidRPr="00061332">
                        <w:rPr>
                          <w:rFonts w:ascii="Times New Roman" w:hAnsi="Times New Roman"/>
                          <w:szCs w:val="24"/>
                        </w:rPr>
                        <w:t>202</w:t>
                      </w:r>
                      <w:r w:rsidR="00C81ABC">
                        <w:rPr>
                          <w:rFonts w:ascii="Times New Roman" w:hAnsi="Times New Roman"/>
                          <w:szCs w:val="24"/>
                        </w:rPr>
                        <w:t>5</w:t>
                      </w:r>
                      <w:r w:rsidRPr="00061332">
                        <w:rPr>
                          <w:rFonts w:ascii="Times New Roman" w:hAnsi="Times New Roman"/>
                          <w:szCs w:val="24"/>
                        </w:rPr>
                        <w:t xml:space="preserve"> m. </w:t>
                      </w:r>
                      <w:r w:rsidR="00C81ABC">
                        <w:rPr>
                          <w:rFonts w:ascii="Times New Roman" w:hAnsi="Times New Roman"/>
                          <w:szCs w:val="24"/>
                        </w:rPr>
                        <w:t>kovo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v:textbox>
                <w10:wrap anchorx="page"/>
              </v:shape>
            </w:pict>
          </mc:Fallback>
        </mc:AlternateContent>
      </w:r>
    </w:p>
    <w:p w14:paraId="1A480DF2" w14:textId="7AEB8F10" w:rsidR="0079483D" w:rsidRDefault="0079483D">
      <w:pPr>
        <w:rPr>
          <w:rFonts w:ascii="Times New Roman" w:hAnsi="Times New Roman"/>
        </w:rPr>
      </w:pPr>
    </w:p>
    <w:p w14:paraId="594BABD1" w14:textId="77777777" w:rsidR="0079483D" w:rsidRDefault="0079483D">
      <w:pPr>
        <w:rPr>
          <w:rFonts w:ascii="Times New Roman" w:hAnsi="Times New Roman"/>
        </w:rPr>
      </w:pPr>
    </w:p>
    <w:p w14:paraId="3278AF4E" w14:textId="13AF31BB" w:rsidR="00984976" w:rsidRDefault="00C81ABC" w:rsidP="00984976">
      <w:pPr>
        <w:jc w:val="center"/>
        <w:rPr>
          <w:rFonts w:ascii="Times New Roman" w:hAnsi="Times New Roman"/>
          <w:b/>
          <w:bCs/>
        </w:rPr>
      </w:pPr>
      <w:r>
        <w:rPr>
          <w:rFonts w:ascii="Times New Roman" w:hAnsi="Times New Roman"/>
          <w:b/>
          <w:szCs w:val="24"/>
        </w:rPr>
        <w:t>ŠAKIŲ</w:t>
      </w:r>
      <w:r w:rsidRPr="00C81ABC">
        <w:rPr>
          <w:rFonts w:ascii="Times New Roman" w:hAnsi="Times New Roman"/>
          <w:b/>
          <w:szCs w:val="24"/>
        </w:rPr>
        <w:t xml:space="preserve"> RAJONO SAVIVALDYBĖS SIEKIAM</w:t>
      </w:r>
      <w:r w:rsidR="003855EC">
        <w:rPr>
          <w:rFonts w:ascii="Times New Roman" w:hAnsi="Times New Roman"/>
          <w:b/>
          <w:szCs w:val="24"/>
        </w:rPr>
        <w:t>Ų</w:t>
      </w:r>
      <w:r w:rsidRPr="00C81ABC">
        <w:rPr>
          <w:rFonts w:ascii="Times New Roman" w:hAnsi="Times New Roman"/>
          <w:b/>
          <w:szCs w:val="24"/>
        </w:rPr>
        <w:t xml:space="preserve"> TIKSL</w:t>
      </w:r>
      <w:r w:rsidR="003855EC">
        <w:rPr>
          <w:rFonts w:ascii="Times New Roman" w:hAnsi="Times New Roman"/>
          <w:b/>
          <w:szCs w:val="24"/>
        </w:rPr>
        <w:t>Ų</w:t>
      </w:r>
      <w:r w:rsidRPr="00C81ABC">
        <w:rPr>
          <w:rFonts w:ascii="Times New Roman" w:hAnsi="Times New Roman"/>
          <w:b/>
          <w:szCs w:val="24"/>
        </w:rPr>
        <w:t xml:space="preserve"> IR KELIAM</w:t>
      </w:r>
      <w:r w:rsidR="003855EC">
        <w:rPr>
          <w:rFonts w:ascii="Times New Roman" w:hAnsi="Times New Roman"/>
          <w:b/>
          <w:szCs w:val="24"/>
        </w:rPr>
        <w:t>Ų</w:t>
      </w:r>
      <w:r w:rsidRPr="00C81ABC">
        <w:rPr>
          <w:rFonts w:ascii="Times New Roman" w:hAnsi="Times New Roman"/>
          <w:b/>
          <w:szCs w:val="24"/>
        </w:rPr>
        <w:t xml:space="preserve"> LŪKESČI</w:t>
      </w:r>
      <w:r w:rsidR="003855EC">
        <w:rPr>
          <w:rFonts w:ascii="Times New Roman" w:hAnsi="Times New Roman"/>
          <w:b/>
          <w:szCs w:val="24"/>
        </w:rPr>
        <w:t>Ų RAŠTAS</w:t>
      </w:r>
      <w:r w:rsidRPr="00C81ABC">
        <w:rPr>
          <w:rFonts w:ascii="Times New Roman" w:hAnsi="Times New Roman"/>
          <w:b/>
          <w:szCs w:val="24"/>
        </w:rPr>
        <w:t xml:space="preserve"> </w:t>
      </w:r>
      <w:r w:rsidR="00234EF1">
        <w:rPr>
          <w:rFonts w:ascii="Times New Roman" w:hAnsi="Times New Roman"/>
          <w:b/>
          <w:szCs w:val="24"/>
        </w:rPr>
        <w:t xml:space="preserve">VIEŠAJAI ĮSTAIGAI </w:t>
      </w:r>
      <w:r w:rsidRPr="00C81ABC">
        <w:rPr>
          <w:rFonts w:ascii="Times New Roman" w:hAnsi="Times New Roman"/>
          <w:b/>
          <w:szCs w:val="24"/>
        </w:rPr>
        <w:t xml:space="preserve"> VYTAUTO DIDŽIOJO UNIVERSITETO </w:t>
      </w:r>
      <w:r>
        <w:rPr>
          <w:rFonts w:ascii="Times New Roman" w:hAnsi="Times New Roman"/>
          <w:b/>
          <w:szCs w:val="24"/>
        </w:rPr>
        <w:t>ŠAKIŲ „ŽIBURIO“</w:t>
      </w:r>
      <w:r w:rsidRPr="00C81ABC">
        <w:rPr>
          <w:rFonts w:ascii="Times New Roman" w:hAnsi="Times New Roman"/>
          <w:b/>
          <w:szCs w:val="24"/>
        </w:rPr>
        <w:t xml:space="preserve"> GIMNAZIJAI</w:t>
      </w:r>
    </w:p>
    <w:p w14:paraId="617CA3E2" w14:textId="77777777" w:rsidR="00984976" w:rsidRPr="00984976" w:rsidRDefault="00984976" w:rsidP="00984976">
      <w:pPr>
        <w:jc w:val="center"/>
        <w:rPr>
          <w:rFonts w:ascii="Times New Roman" w:hAnsi="Times New Roman"/>
        </w:rPr>
      </w:pPr>
    </w:p>
    <w:p w14:paraId="1B50A410" w14:textId="77777777" w:rsidR="0079483D" w:rsidRPr="00092CFD" w:rsidRDefault="0079483D" w:rsidP="0079483D">
      <w:pPr>
        <w:jc w:val="center"/>
        <w:rPr>
          <w:rFonts w:ascii="Times New Roman" w:hAnsi="Times New Roman"/>
          <w:b/>
          <w:szCs w:val="24"/>
        </w:rPr>
      </w:pPr>
      <w:r w:rsidRPr="00092CFD">
        <w:rPr>
          <w:rFonts w:ascii="Times New Roman" w:hAnsi="Times New Roman"/>
          <w:b/>
          <w:szCs w:val="24"/>
        </w:rPr>
        <w:t>I SKYRIUS</w:t>
      </w:r>
    </w:p>
    <w:p w14:paraId="617DA441" w14:textId="22ACF778" w:rsidR="00C81ABC" w:rsidRPr="00D13FF5" w:rsidRDefault="00C81ABC" w:rsidP="0079483D">
      <w:pPr>
        <w:spacing w:after="240"/>
        <w:jc w:val="center"/>
        <w:rPr>
          <w:rFonts w:ascii="Times New Roman" w:hAnsi="Times New Roman"/>
          <w:b/>
          <w:szCs w:val="24"/>
        </w:rPr>
      </w:pPr>
      <w:r w:rsidRPr="00C81ABC">
        <w:rPr>
          <w:rFonts w:ascii="Times New Roman" w:hAnsi="Times New Roman"/>
          <w:b/>
          <w:szCs w:val="24"/>
        </w:rPr>
        <w:t>LŪKESČI</w:t>
      </w:r>
      <w:r w:rsidR="00234EF1">
        <w:rPr>
          <w:rFonts w:ascii="Times New Roman" w:hAnsi="Times New Roman"/>
          <w:b/>
          <w:szCs w:val="24"/>
        </w:rPr>
        <w:t>Ų</w:t>
      </w:r>
      <w:r w:rsidRPr="00C81ABC">
        <w:rPr>
          <w:rFonts w:ascii="Times New Roman" w:hAnsi="Times New Roman"/>
          <w:b/>
          <w:szCs w:val="24"/>
        </w:rPr>
        <w:t xml:space="preserve"> </w:t>
      </w:r>
      <w:r w:rsidR="003855EC">
        <w:rPr>
          <w:rFonts w:ascii="Times New Roman" w:hAnsi="Times New Roman"/>
          <w:b/>
          <w:szCs w:val="24"/>
        </w:rPr>
        <w:t xml:space="preserve">RAŠTO </w:t>
      </w:r>
      <w:r w:rsidRPr="00C81ABC">
        <w:rPr>
          <w:rFonts w:ascii="Times New Roman" w:hAnsi="Times New Roman"/>
          <w:b/>
          <w:szCs w:val="24"/>
        </w:rPr>
        <w:t>TIKSLAS</w:t>
      </w:r>
    </w:p>
    <w:p w14:paraId="33D02015" w14:textId="1E58BB25"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 xml:space="preserve">1. </w:t>
      </w:r>
      <w:r w:rsidR="00234EF1">
        <w:rPr>
          <w:rFonts w:ascii="Times New Roman" w:hAnsi="Times New Roman"/>
        </w:rPr>
        <w:t xml:space="preserve">Lūkesčių </w:t>
      </w:r>
      <w:r w:rsidR="003855EC">
        <w:rPr>
          <w:rFonts w:ascii="Times New Roman" w:hAnsi="Times New Roman"/>
        </w:rPr>
        <w:t xml:space="preserve">rašto </w:t>
      </w:r>
      <w:r w:rsidR="00234EF1">
        <w:rPr>
          <w:rFonts w:ascii="Times New Roman" w:hAnsi="Times New Roman"/>
        </w:rPr>
        <w:t>tikslas</w:t>
      </w:r>
      <w:r w:rsidRPr="00C81ABC">
        <w:rPr>
          <w:rFonts w:ascii="Times New Roman" w:hAnsi="Times New Roman"/>
        </w:rPr>
        <w:t xml:space="preserve"> </w:t>
      </w:r>
      <w:r w:rsidR="000C0C59">
        <w:rPr>
          <w:rFonts w:ascii="Times New Roman" w:hAnsi="Times New Roman"/>
        </w:rPr>
        <w:t xml:space="preserve">– </w:t>
      </w:r>
      <w:r w:rsidRPr="00C81ABC">
        <w:rPr>
          <w:rFonts w:ascii="Times New Roman" w:hAnsi="Times New Roman"/>
        </w:rPr>
        <w:t xml:space="preserve">identifikuoti ir nurodyti </w:t>
      </w:r>
      <w:r>
        <w:rPr>
          <w:rFonts w:ascii="Times New Roman" w:hAnsi="Times New Roman"/>
        </w:rPr>
        <w:t>Šakių</w:t>
      </w:r>
      <w:r w:rsidRPr="00C81ABC">
        <w:rPr>
          <w:rFonts w:ascii="Times New Roman" w:hAnsi="Times New Roman"/>
        </w:rPr>
        <w:t xml:space="preserve"> rajono savivaldybės (toliau – Savivaldybė) tikslus ir lūkesčius dėl VšĮ Vytauto Didžiojo universiteto </w:t>
      </w:r>
      <w:r>
        <w:rPr>
          <w:rFonts w:ascii="Times New Roman" w:hAnsi="Times New Roman"/>
        </w:rPr>
        <w:t>Šakių „Žiburio“</w:t>
      </w:r>
      <w:r w:rsidRPr="00C81ABC">
        <w:rPr>
          <w:rFonts w:ascii="Times New Roman" w:hAnsi="Times New Roman"/>
        </w:rPr>
        <w:t xml:space="preserve"> gimnazijos (toliau – Įstaiga) veiklos. </w:t>
      </w:r>
    </w:p>
    <w:p w14:paraId="04CFAADC" w14:textId="11AC1E56"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2. Lūkesči</w:t>
      </w:r>
      <w:r w:rsidR="003855EC">
        <w:rPr>
          <w:rFonts w:ascii="Times New Roman" w:hAnsi="Times New Roman"/>
        </w:rPr>
        <w:t>ų raštą</w:t>
      </w:r>
      <w:r w:rsidRPr="00C81ABC">
        <w:rPr>
          <w:rFonts w:ascii="Times New Roman" w:hAnsi="Times New Roman"/>
        </w:rPr>
        <w:t xml:space="preserve"> teikia Savivaldybė, kaip Įstaigos dalininkė, kurios turtines ir neturtines teises ir pareigas įgyvendina Savivaldybės vykdomoji institucija – Savivaldybės meras. </w:t>
      </w:r>
    </w:p>
    <w:p w14:paraId="31A35CB5" w14:textId="70C1FF33"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3. Lūkesči</w:t>
      </w:r>
      <w:r w:rsidR="003855EC">
        <w:rPr>
          <w:rFonts w:ascii="Times New Roman" w:hAnsi="Times New Roman"/>
        </w:rPr>
        <w:t>ų raštas</w:t>
      </w:r>
      <w:r w:rsidRPr="00C81ABC">
        <w:rPr>
          <w:rFonts w:ascii="Times New Roman" w:hAnsi="Times New Roman"/>
        </w:rPr>
        <w:t xml:space="preserve"> skirt</w:t>
      </w:r>
      <w:r w:rsidR="003855EC">
        <w:rPr>
          <w:rFonts w:ascii="Times New Roman" w:hAnsi="Times New Roman"/>
        </w:rPr>
        <w:t>as</w:t>
      </w:r>
      <w:r w:rsidRPr="00C81ABC">
        <w:rPr>
          <w:rFonts w:ascii="Times New Roman" w:hAnsi="Times New Roman"/>
        </w:rPr>
        <w:t xml:space="preserve"> VšĮ Vytauto Didžiojo universiteto </w:t>
      </w:r>
      <w:r>
        <w:rPr>
          <w:rFonts w:ascii="Times New Roman" w:hAnsi="Times New Roman"/>
        </w:rPr>
        <w:t>Šakių „Žiburio“</w:t>
      </w:r>
      <w:r w:rsidRPr="00C81ABC">
        <w:rPr>
          <w:rFonts w:ascii="Times New Roman" w:hAnsi="Times New Roman"/>
        </w:rPr>
        <w:t xml:space="preserve"> gimnazijai. </w:t>
      </w:r>
    </w:p>
    <w:p w14:paraId="1F0AD2B0" w14:textId="4D102A78"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 xml:space="preserve">4. Įstaigos tikslas – užtikrinti teikiamų viešųjų paslaugų (pagrindinio ir vidurinio ugdymo ir kt.) prieinamumą, kokybę ir teikimo nepertraukiamumą. </w:t>
      </w:r>
    </w:p>
    <w:p w14:paraId="6A1A2F3F" w14:textId="15092D6D" w:rsidR="00F90A72" w:rsidRDefault="00C81ABC" w:rsidP="00C81ABC">
      <w:pPr>
        <w:pStyle w:val="Sraopastraipa"/>
        <w:spacing w:after="240"/>
        <w:ind w:left="0" w:firstLine="720"/>
        <w:jc w:val="both"/>
        <w:rPr>
          <w:rFonts w:ascii="Times New Roman" w:hAnsi="Times New Roman"/>
          <w:szCs w:val="24"/>
        </w:rPr>
      </w:pPr>
      <w:r w:rsidRPr="00C81ABC">
        <w:rPr>
          <w:rFonts w:ascii="Times New Roman" w:hAnsi="Times New Roman"/>
        </w:rPr>
        <w:t>5. Lūkesči</w:t>
      </w:r>
      <w:r w:rsidR="003855EC">
        <w:rPr>
          <w:rFonts w:ascii="Times New Roman" w:hAnsi="Times New Roman"/>
        </w:rPr>
        <w:t>ų raštas</w:t>
      </w:r>
      <w:r w:rsidRPr="00C81ABC">
        <w:rPr>
          <w:rFonts w:ascii="Times New Roman" w:hAnsi="Times New Roman"/>
        </w:rPr>
        <w:t xml:space="preserve"> nustatom</w:t>
      </w:r>
      <w:r w:rsidR="003855EC">
        <w:rPr>
          <w:rFonts w:ascii="Times New Roman" w:hAnsi="Times New Roman"/>
        </w:rPr>
        <w:t>as</w:t>
      </w:r>
      <w:r w:rsidRPr="00C81ABC">
        <w:rPr>
          <w:rFonts w:ascii="Times New Roman" w:hAnsi="Times New Roman"/>
        </w:rPr>
        <w:t xml:space="preserve"> trejiems metams: 2025–2027 m. Lūkesčiai gali būti tikslinam</w:t>
      </w:r>
      <w:r>
        <w:rPr>
          <w:rFonts w:ascii="Times New Roman" w:hAnsi="Times New Roman"/>
          <w:szCs w:val="24"/>
        </w:rPr>
        <w:t xml:space="preserve">i. </w:t>
      </w:r>
    </w:p>
    <w:p w14:paraId="38652115" w14:textId="7C191D1D" w:rsidR="0079483D" w:rsidRPr="00D13FF5" w:rsidRDefault="0079483D" w:rsidP="0079483D">
      <w:pPr>
        <w:jc w:val="center"/>
        <w:rPr>
          <w:rFonts w:ascii="Times New Roman" w:hAnsi="Times New Roman"/>
          <w:b/>
          <w:szCs w:val="24"/>
        </w:rPr>
      </w:pPr>
      <w:r w:rsidRPr="00D13FF5">
        <w:rPr>
          <w:rFonts w:ascii="Times New Roman" w:hAnsi="Times New Roman"/>
          <w:b/>
          <w:szCs w:val="24"/>
        </w:rPr>
        <w:t>II SKYRIUS</w:t>
      </w:r>
    </w:p>
    <w:p w14:paraId="7C38F491" w14:textId="0E3E786E" w:rsidR="00AA4C9A" w:rsidRDefault="00C81ABC" w:rsidP="00AA4C9A">
      <w:pPr>
        <w:pStyle w:val="Sraopastraipa"/>
        <w:jc w:val="center"/>
        <w:rPr>
          <w:b/>
          <w:bCs/>
        </w:rPr>
      </w:pPr>
      <w:r>
        <w:rPr>
          <w:b/>
          <w:bCs/>
        </w:rPr>
        <w:t>FINANSINIAI LŪKESČIAI</w:t>
      </w:r>
    </w:p>
    <w:p w14:paraId="7069FE02" w14:textId="77777777" w:rsidR="00AA4C9A" w:rsidRDefault="00AA4C9A" w:rsidP="00AA4C9A">
      <w:pPr>
        <w:pStyle w:val="Sraopastraipa"/>
        <w:jc w:val="center"/>
      </w:pPr>
    </w:p>
    <w:p w14:paraId="76B7074F" w14:textId="5E0EF873" w:rsidR="00A07A07" w:rsidRDefault="00C81ABC" w:rsidP="00C81ABC">
      <w:pPr>
        <w:ind w:firstLine="720"/>
        <w:jc w:val="both"/>
        <w:rPr>
          <w:rFonts w:ascii="Times New Roman" w:hAnsi="Times New Roman"/>
          <w:szCs w:val="24"/>
        </w:rPr>
      </w:pPr>
      <w:r w:rsidRPr="00C81ABC">
        <w:rPr>
          <w:rFonts w:ascii="Times New Roman" w:hAnsi="Times New Roman"/>
          <w:szCs w:val="24"/>
        </w:rPr>
        <w:t>6. Įstaigos sąnaudos turi neviršyti pajamų (įskaitant finansavimo pajamas).</w:t>
      </w:r>
    </w:p>
    <w:p w14:paraId="129B56ED" w14:textId="77777777" w:rsidR="00C81ABC" w:rsidRPr="00A07A07" w:rsidRDefault="00C81ABC" w:rsidP="00C81ABC">
      <w:pPr>
        <w:ind w:firstLine="720"/>
        <w:jc w:val="both"/>
        <w:rPr>
          <w:rFonts w:ascii="Times New Roman" w:hAnsi="Times New Roman"/>
          <w:szCs w:val="24"/>
        </w:rPr>
      </w:pPr>
    </w:p>
    <w:p w14:paraId="41707501" w14:textId="77777777" w:rsidR="0079483D" w:rsidRPr="00094467" w:rsidRDefault="0079483D" w:rsidP="0079483D">
      <w:pPr>
        <w:jc w:val="center"/>
        <w:rPr>
          <w:rFonts w:ascii="Times New Roman" w:hAnsi="Times New Roman"/>
          <w:b/>
          <w:szCs w:val="24"/>
        </w:rPr>
      </w:pPr>
      <w:r w:rsidRPr="00094467">
        <w:rPr>
          <w:rFonts w:ascii="Times New Roman" w:hAnsi="Times New Roman"/>
          <w:b/>
          <w:szCs w:val="24"/>
        </w:rPr>
        <w:t>III SKYRIUS</w:t>
      </w:r>
    </w:p>
    <w:p w14:paraId="6D3ACF23" w14:textId="59D6A08E" w:rsidR="00A07A07" w:rsidRDefault="00C81ABC" w:rsidP="00A07A07">
      <w:pPr>
        <w:pStyle w:val="Sraopastraipa"/>
        <w:jc w:val="center"/>
        <w:rPr>
          <w:rFonts w:ascii="Times New Roman" w:hAnsi="Times New Roman"/>
          <w:b/>
          <w:bCs/>
          <w:szCs w:val="24"/>
        </w:rPr>
      </w:pPr>
      <w:r w:rsidRPr="00C81ABC">
        <w:rPr>
          <w:rFonts w:ascii="Times New Roman" w:hAnsi="Times New Roman"/>
          <w:b/>
          <w:bCs/>
          <w:color w:val="000000"/>
        </w:rPr>
        <w:t>LŪKESČIAI DĖL VEIKLOS REZULTATŲ</w:t>
      </w:r>
    </w:p>
    <w:p w14:paraId="71CDED79" w14:textId="77777777" w:rsidR="00A07A07" w:rsidRPr="00A07A07" w:rsidRDefault="00A07A07" w:rsidP="00A07A07">
      <w:pPr>
        <w:pStyle w:val="Sraopastraipa"/>
        <w:jc w:val="center"/>
        <w:rPr>
          <w:rFonts w:ascii="Times New Roman" w:hAnsi="Times New Roman"/>
          <w:szCs w:val="24"/>
        </w:rPr>
      </w:pPr>
    </w:p>
    <w:p w14:paraId="38D3C578" w14:textId="4252F17D" w:rsidR="005E62D0" w:rsidRDefault="00C81ABC" w:rsidP="005E62D0">
      <w:pPr>
        <w:pStyle w:val="Sraopastraipa"/>
        <w:jc w:val="both"/>
        <w:rPr>
          <w:rFonts w:ascii="Times New Roman" w:hAnsi="Times New Roman"/>
        </w:rPr>
      </w:pPr>
      <w:r w:rsidRPr="00C81ABC">
        <w:rPr>
          <w:rFonts w:ascii="Times New Roman" w:hAnsi="Times New Roman"/>
        </w:rPr>
        <w:t>7. Užtikrinti pagrindinio ir vidurinio ugdymo paslaugų kokybę ir prieinamumą</w:t>
      </w:r>
      <w:r w:rsidR="0028661A">
        <w:rPr>
          <w:rFonts w:ascii="Times New Roman" w:hAnsi="Times New Roman"/>
        </w:rPr>
        <w:t>.</w:t>
      </w:r>
    </w:p>
    <w:p w14:paraId="31E68E2F" w14:textId="77777777" w:rsidR="0028661A" w:rsidRDefault="0028661A" w:rsidP="005E62D0">
      <w:pPr>
        <w:pStyle w:val="Sraopastraipa"/>
        <w:jc w:val="both"/>
        <w:rPr>
          <w:rFonts w:ascii="Times New Roman" w:hAnsi="Times New Roman"/>
        </w:rPr>
      </w:pPr>
    </w:p>
    <w:tbl>
      <w:tblPr>
        <w:tblStyle w:val="Lentelstinklelis"/>
        <w:tblW w:w="0" w:type="auto"/>
        <w:tblInd w:w="-5" w:type="dxa"/>
        <w:tblLook w:val="04A0" w:firstRow="1" w:lastRow="0" w:firstColumn="1" w:lastColumn="0" w:noHBand="0" w:noVBand="1"/>
      </w:tblPr>
      <w:tblGrid>
        <w:gridCol w:w="1985"/>
        <w:gridCol w:w="3402"/>
        <w:gridCol w:w="1417"/>
        <w:gridCol w:w="1418"/>
        <w:gridCol w:w="1411"/>
      </w:tblGrid>
      <w:tr w:rsidR="0028661A" w14:paraId="4E4D93D7" w14:textId="77777777" w:rsidTr="00E123CD">
        <w:trPr>
          <w:trHeight w:val="598"/>
        </w:trPr>
        <w:tc>
          <w:tcPr>
            <w:tcW w:w="1985" w:type="dxa"/>
            <w:vMerge w:val="restart"/>
            <w:vAlign w:val="center"/>
          </w:tcPr>
          <w:p w14:paraId="3979A2CA" w14:textId="398CDE35" w:rsidR="0028661A" w:rsidRPr="0028661A" w:rsidRDefault="0028661A" w:rsidP="0028661A">
            <w:pPr>
              <w:pStyle w:val="Sraopastraipa"/>
              <w:ind w:left="-964" w:firstLine="125"/>
              <w:jc w:val="right"/>
              <w:rPr>
                <w:rFonts w:ascii="Times New Roman" w:hAnsi="Times New Roman"/>
                <w:sz w:val="22"/>
                <w:szCs w:val="22"/>
              </w:rPr>
            </w:pPr>
            <w:r w:rsidRPr="0028661A">
              <w:rPr>
                <w:rFonts w:ascii="Times New Roman" w:hAnsi="Times New Roman"/>
                <w:sz w:val="22"/>
                <w:szCs w:val="22"/>
              </w:rPr>
              <w:t>Prioritetinė veikla</w:t>
            </w:r>
          </w:p>
        </w:tc>
        <w:tc>
          <w:tcPr>
            <w:tcW w:w="3402" w:type="dxa"/>
            <w:vMerge w:val="restart"/>
            <w:vAlign w:val="center"/>
          </w:tcPr>
          <w:p w14:paraId="09903E18" w14:textId="77777777" w:rsidR="0028661A" w:rsidRDefault="0028661A" w:rsidP="0028661A">
            <w:pPr>
              <w:pStyle w:val="Sraopastraipa"/>
              <w:ind w:left="0"/>
              <w:jc w:val="center"/>
              <w:rPr>
                <w:rFonts w:ascii="Times New Roman" w:hAnsi="Times New Roman"/>
                <w:sz w:val="22"/>
                <w:szCs w:val="22"/>
              </w:rPr>
            </w:pPr>
            <w:r w:rsidRPr="0028661A">
              <w:rPr>
                <w:rFonts w:ascii="Times New Roman" w:hAnsi="Times New Roman"/>
                <w:sz w:val="22"/>
                <w:szCs w:val="22"/>
              </w:rPr>
              <w:t xml:space="preserve">Siekiamas pokytis </w:t>
            </w:r>
          </w:p>
          <w:p w14:paraId="0A66E84B" w14:textId="07A96B91" w:rsidR="0028661A" w:rsidRPr="0028661A" w:rsidRDefault="0028661A" w:rsidP="0028661A">
            <w:pPr>
              <w:pStyle w:val="Sraopastraipa"/>
              <w:ind w:left="0"/>
              <w:jc w:val="center"/>
              <w:rPr>
                <w:rFonts w:ascii="Times New Roman" w:hAnsi="Times New Roman"/>
                <w:sz w:val="22"/>
                <w:szCs w:val="22"/>
              </w:rPr>
            </w:pPr>
            <w:r w:rsidRPr="0028661A">
              <w:rPr>
                <w:rFonts w:ascii="Times New Roman" w:hAnsi="Times New Roman"/>
                <w:sz w:val="22"/>
                <w:szCs w:val="22"/>
              </w:rPr>
              <w:t>(vertinimo kriterijus, matavimo vienetas)</w:t>
            </w:r>
          </w:p>
        </w:tc>
        <w:tc>
          <w:tcPr>
            <w:tcW w:w="4246" w:type="dxa"/>
            <w:gridSpan w:val="3"/>
            <w:vAlign w:val="center"/>
          </w:tcPr>
          <w:p w14:paraId="2980D3E4" w14:textId="0268A079"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Siekiama reikšmė</w:t>
            </w:r>
          </w:p>
        </w:tc>
      </w:tr>
      <w:tr w:rsidR="0028661A" w14:paraId="2067D171" w14:textId="77777777" w:rsidTr="00E123CD">
        <w:trPr>
          <w:trHeight w:val="411"/>
        </w:trPr>
        <w:tc>
          <w:tcPr>
            <w:tcW w:w="1985" w:type="dxa"/>
            <w:vMerge/>
            <w:vAlign w:val="center"/>
          </w:tcPr>
          <w:p w14:paraId="1AB3A099" w14:textId="77777777" w:rsidR="0028661A" w:rsidRPr="0028661A" w:rsidRDefault="0028661A" w:rsidP="0028661A">
            <w:pPr>
              <w:pStyle w:val="Sraopastraipa"/>
              <w:ind w:left="-839"/>
              <w:jc w:val="center"/>
              <w:rPr>
                <w:rFonts w:ascii="Times New Roman" w:hAnsi="Times New Roman"/>
                <w:sz w:val="22"/>
                <w:szCs w:val="22"/>
              </w:rPr>
            </w:pPr>
          </w:p>
        </w:tc>
        <w:tc>
          <w:tcPr>
            <w:tcW w:w="3402" w:type="dxa"/>
            <w:vMerge/>
            <w:vAlign w:val="center"/>
          </w:tcPr>
          <w:p w14:paraId="7824D296" w14:textId="77777777" w:rsidR="0028661A" w:rsidRPr="0028661A" w:rsidRDefault="0028661A" w:rsidP="0028661A">
            <w:pPr>
              <w:pStyle w:val="Sraopastraipa"/>
              <w:ind w:left="0"/>
              <w:jc w:val="center"/>
              <w:rPr>
                <w:rFonts w:ascii="Times New Roman" w:hAnsi="Times New Roman"/>
                <w:sz w:val="22"/>
                <w:szCs w:val="22"/>
              </w:rPr>
            </w:pPr>
          </w:p>
        </w:tc>
        <w:tc>
          <w:tcPr>
            <w:tcW w:w="1417" w:type="dxa"/>
            <w:vAlign w:val="center"/>
          </w:tcPr>
          <w:p w14:paraId="37AFCFDC" w14:textId="223A9615"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2025 m.</w:t>
            </w:r>
          </w:p>
        </w:tc>
        <w:tc>
          <w:tcPr>
            <w:tcW w:w="1418" w:type="dxa"/>
            <w:vAlign w:val="center"/>
          </w:tcPr>
          <w:p w14:paraId="6EC5FF10" w14:textId="62389C76"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2026 m.</w:t>
            </w:r>
          </w:p>
        </w:tc>
        <w:tc>
          <w:tcPr>
            <w:tcW w:w="1411" w:type="dxa"/>
            <w:vAlign w:val="center"/>
          </w:tcPr>
          <w:p w14:paraId="3CD70857" w14:textId="3A721337"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2027 m.</w:t>
            </w:r>
          </w:p>
        </w:tc>
      </w:tr>
      <w:tr w:rsidR="00E123CD" w14:paraId="5DAE334F" w14:textId="77777777" w:rsidTr="00E123CD">
        <w:trPr>
          <w:trHeight w:val="337"/>
        </w:trPr>
        <w:tc>
          <w:tcPr>
            <w:tcW w:w="1985" w:type="dxa"/>
            <w:vAlign w:val="center"/>
          </w:tcPr>
          <w:p w14:paraId="0EBC209D" w14:textId="6951D497" w:rsidR="00E123CD" w:rsidRPr="0028661A" w:rsidRDefault="00E123CD" w:rsidP="00E123CD">
            <w:pPr>
              <w:pStyle w:val="Sraopastraipa"/>
              <w:ind w:left="-839"/>
              <w:jc w:val="center"/>
              <w:rPr>
                <w:rFonts w:ascii="Times New Roman" w:hAnsi="Times New Roman"/>
                <w:sz w:val="22"/>
                <w:szCs w:val="22"/>
              </w:rPr>
            </w:pPr>
            <w:r>
              <w:rPr>
                <w:rFonts w:ascii="Times New Roman" w:hAnsi="Times New Roman"/>
                <w:sz w:val="22"/>
                <w:szCs w:val="22"/>
              </w:rPr>
              <w:t xml:space="preserve">              1</w:t>
            </w:r>
          </w:p>
        </w:tc>
        <w:tc>
          <w:tcPr>
            <w:tcW w:w="3402" w:type="dxa"/>
            <w:vAlign w:val="center"/>
          </w:tcPr>
          <w:p w14:paraId="623BD0B2" w14:textId="53A67ACE" w:rsidR="00E123CD" w:rsidRPr="0028661A" w:rsidRDefault="00E123CD" w:rsidP="0028661A">
            <w:pPr>
              <w:pStyle w:val="Sraopastraipa"/>
              <w:ind w:left="0"/>
              <w:jc w:val="center"/>
              <w:rPr>
                <w:rFonts w:ascii="Times New Roman" w:hAnsi="Times New Roman"/>
                <w:sz w:val="22"/>
                <w:szCs w:val="22"/>
              </w:rPr>
            </w:pPr>
            <w:r>
              <w:rPr>
                <w:rFonts w:ascii="Times New Roman" w:hAnsi="Times New Roman"/>
                <w:sz w:val="22"/>
                <w:szCs w:val="22"/>
              </w:rPr>
              <w:t>2</w:t>
            </w:r>
          </w:p>
        </w:tc>
        <w:tc>
          <w:tcPr>
            <w:tcW w:w="1417" w:type="dxa"/>
            <w:vAlign w:val="center"/>
          </w:tcPr>
          <w:p w14:paraId="2BC21634" w14:textId="34C20A60"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3</w:t>
            </w:r>
          </w:p>
        </w:tc>
        <w:tc>
          <w:tcPr>
            <w:tcW w:w="1418" w:type="dxa"/>
            <w:vAlign w:val="center"/>
          </w:tcPr>
          <w:p w14:paraId="4FDAA50D" w14:textId="1314E10A"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4</w:t>
            </w:r>
          </w:p>
        </w:tc>
        <w:tc>
          <w:tcPr>
            <w:tcW w:w="1411" w:type="dxa"/>
            <w:vAlign w:val="center"/>
          </w:tcPr>
          <w:p w14:paraId="11FACD99" w14:textId="230A0025"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5</w:t>
            </w:r>
          </w:p>
        </w:tc>
      </w:tr>
      <w:tr w:rsidR="00D03DDC" w14:paraId="1946F1B6" w14:textId="77777777" w:rsidTr="00886419">
        <w:trPr>
          <w:trHeight w:val="1342"/>
        </w:trPr>
        <w:tc>
          <w:tcPr>
            <w:tcW w:w="1985" w:type="dxa"/>
            <w:vMerge w:val="restart"/>
          </w:tcPr>
          <w:p w14:paraId="101F3E19" w14:textId="79B453AE" w:rsidR="00D03DDC" w:rsidRPr="00886419" w:rsidRDefault="00D03DDC" w:rsidP="009B4D3F">
            <w:pPr>
              <w:pStyle w:val="Sraopastraipa"/>
              <w:tabs>
                <w:tab w:val="left" w:pos="171"/>
              </w:tabs>
              <w:ind w:left="29" w:hanging="29"/>
              <w:rPr>
                <w:rFonts w:ascii="Times New Roman" w:hAnsi="Times New Roman"/>
                <w:sz w:val="22"/>
                <w:szCs w:val="22"/>
              </w:rPr>
            </w:pPr>
            <w:r w:rsidRPr="00886419">
              <w:rPr>
                <w:rFonts w:ascii="Times New Roman" w:hAnsi="Times New Roman"/>
                <w:sz w:val="22"/>
                <w:szCs w:val="22"/>
              </w:rPr>
              <w:t>1. Ugdymo kokybės</w:t>
            </w:r>
            <w:r w:rsidR="00A66F4F" w:rsidRPr="00886419">
              <w:rPr>
                <w:rFonts w:ascii="Times New Roman" w:hAnsi="Times New Roman"/>
                <w:sz w:val="22"/>
                <w:szCs w:val="22"/>
              </w:rPr>
              <w:t xml:space="preserve"> </w:t>
            </w:r>
            <w:r w:rsidRPr="00886419">
              <w:rPr>
                <w:rFonts w:ascii="Times New Roman" w:hAnsi="Times New Roman"/>
                <w:sz w:val="22"/>
                <w:szCs w:val="22"/>
              </w:rPr>
              <w:t>gerinimas</w:t>
            </w:r>
          </w:p>
        </w:tc>
        <w:tc>
          <w:tcPr>
            <w:tcW w:w="3402" w:type="dxa"/>
            <w:vAlign w:val="center"/>
          </w:tcPr>
          <w:p w14:paraId="199E0081" w14:textId="3A37E708" w:rsidR="00D03DDC" w:rsidRPr="00886419" w:rsidRDefault="00D03DDC" w:rsidP="00E123CD">
            <w:pPr>
              <w:pStyle w:val="Sraopastraipa"/>
              <w:ind w:left="0"/>
              <w:rPr>
                <w:rFonts w:ascii="Times New Roman" w:hAnsi="Times New Roman"/>
                <w:sz w:val="22"/>
                <w:szCs w:val="22"/>
              </w:rPr>
            </w:pPr>
            <w:r w:rsidRPr="00886419">
              <w:rPr>
                <w:rFonts w:ascii="Times New Roman" w:hAnsi="Times New Roman"/>
                <w:sz w:val="22"/>
                <w:szCs w:val="22"/>
              </w:rPr>
              <w:t>Išlaikiusių matematikos pagrindinio ugdymo pasiekimų patikrinimą 7–10 balų mokinių dalis nuo bendro dalyvavusių mokinių skaičiaus (proc.)</w:t>
            </w:r>
          </w:p>
        </w:tc>
        <w:tc>
          <w:tcPr>
            <w:tcW w:w="1417" w:type="dxa"/>
            <w:vAlign w:val="center"/>
          </w:tcPr>
          <w:p w14:paraId="5D8609E9" w14:textId="42ECA68A"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35</w:t>
            </w:r>
          </w:p>
        </w:tc>
        <w:tc>
          <w:tcPr>
            <w:tcW w:w="1418" w:type="dxa"/>
            <w:vAlign w:val="center"/>
          </w:tcPr>
          <w:p w14:paraId="7A37208F" w14:textId="0D65B9A2"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37</w:t>
            </w:r>
          </w:p>
        </w:tc>
        <w:tc>
          <w:tcPr>
            <w:tcW w:w="1411" w:type="dxa"/>
            <w:vAlign w:val="center"/>
          </w:tcPr>
          <w:p w14:paraId="6E1E3E41" w14:textId="77777777" w:rsidR="00D03DDC" w:rsidRPr="00886419" w:rsidRDefault="00D03DDC" w:rsidP="0028661A">
            <w:pPr>
              <w:pStyle w:val="Sraopastraipa"/>
              <w:ind w:left="0"/>
              <w:jc w:val="center"/>
              <w:rPr>
                <w:rFonts w:ascii="Times New Roman" w:hAnsi="Times New Roman"/>
                <w:sz w:val="22"/>
                <w:szCs w:val="22"/>
              </w:rPr>
            </w:pPr>
          </w:p>
          <w:p w14:paraId="6FA3E25D" w14:textId="32F14CDB"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40</w:t>
            </w:r>
          </w:p>
          <w:p w14:paraId="2FE903E3" w14:textId="77777777" w:rsidR="00D03DDC" w:rsidRPr="00886419" w:rsidRDefault="00D03DDC" w:rsidP="0028661A">
            <w:pPr>
              <w:pStyle w:val="Sraopastraipa"/>
              <w:ind w:left="0"/>
              <w:jc w:val="center"/>
              <w:rPr>
                <w:rFonts w:ascii="Times New Roman" w:hAnsi="Times New Roman"/>
                <w:sz w:val="22"/>
                <w:szCs w:val="22"/>
              </w:rPr>
            </w:pPr>
          </w:p>
        </w:tc>
      </w:tr>
      <w:tr w:rsidR="00D03DDC" w14:paraId="0DFD90C4" w14:textId="77777777" w:rsidTr="00D03DDC">
        <w:trPr>
          <w:trHeight w:val="1715"/>
        </w:trPr>
        <w:tc>
          <w:tcPr>
            <w:tcW w:w="1985" w:type="dxa"/>
            <w:vMerge/>
            <w:vAlign w:val="center"/>
          </w:tcPr>
          <w:p w14:paraId="5B711541"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1C495321" w14:textId="00CC5725"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Išlaikiusių lietuvių kalbos ir literatūros pagrindinio ugdymo pasiekimų patikrinimą 7–10 balų mokinių dalis nuo bendro dalyvavusių mokinių skaičiaus (proc.)</w:t>
            </w:r>
          </w:p>
        </w:tc>
        <w:tc>
          <w:tcPr>
            <w:tcW w:w="1417" w:type="dxa"/>
            <w:vAlign w:val="center"/>
          </w:tcPr>
          <w:p w14:paraId="4406DDC6" w14:textId="7E9F179B"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75</w:t>
            </w:r>
          </w:p>
        </w:tc>
        <w:tc>
          <w:tcPr>
            <w:tcW w:w="1418" w:type="dxa"/>
            <w:vAlign w:val="center"/>
          </w:tcPr>
          <w:p w14:paraId="5676C507" w14:textId="60538E21"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77</w:t>
            </w:r>
          </w:p>
        </w:tc>
        <w:tc>
          <w:tcPr>
            <w:tcW w:w="1411" w:type="dxa"/>
            <w:vAlign w:val="center"/>
          </w:tcPr>
          <w:p w14:paraId="44C0BACD" w14:textId="77777777" w:rsidR="00D03DDC" w:rsidRPr="00886419" w:rsidRDefault="00D03DDC" w:rsidP="00D03DDC">
            <w:pPr>
              <w:pStyle w:val="Sraopastraipa"/>
              <w:ind w:left="0"/>
              <w:jc w:val="center"/>
              <w:rPr>
                <w:rFonts w:ascii="Times New Roman" w:hAnsi="Times New Roman"/>
                <w:sz w:val="22"/>
                <w:szCs w:val="22"/>
              </w:rPr>
            </w:pPr>
          </w:p>
          <w:p w14:paraId="30CB11CE" w14:textId="4DEF01A0"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79</w:t>
            </w:r>
          </w:p>
          <w:p w14:paraId="25717E0D" w14:textId="77777777" w:rsidR="00D03DDC" w:rsidRPr="00886419" w:rsidRDefault="00D03DDC" w:rsidP="00D03DDC">
            <w:pPr>
              <w:pStyle w:val="Sraopastraipa"/>
              <w:ind w:left="0"/>
              <w:jc w:val="center"/>
              <w:rPr>
                <w:rFonts w:ascii="Times New Roman" w:hAnsi="Times New Roman"/>
                <w:sz w:val="22"/>
                <w:szCs w:val="22"/>
              </w:rPr>
            </w:pPr>
          </w:p>
        </w:tc>
      </w:tr>
      <w:tr w:rsidR="00D03DDC" w14:paraId="6D439E8C" w14:textId="77777777" w:rsidTr="00886419">
        <w:trPr>
          <w:trHeight w:val="1265"/>
        </w:trPr>
        <w:tc>
          <w:tcPr>
            <w:tcW w:w="1985" w:type="dxa"/>
            <w:vMerge/>
            <w:vAlign w:val="center"/>
          </w:tcPr>
          <w:p w14:paraId="78696826"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7ECD6F10" w14:textId="0A89E432"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 xml:space="preserve">Abiturientų, išlaikiusių lietuvių kalbos ir literatūros valstybinį egzaminą </w:t>
            </w:r>
            <w:r w:rsidR="008D3731">
              <w:rPr>
                <w:rFonts w:ascii="Times New Roman" w:hAnsi="Times New Roman"/>
                <w:sz w:val="22"/>
                <w:szCs w:val="22"/>
              </w:rPr>
              <w:t>50</w:t>
            </w:r>
            <w:r w:rsidRPr="00886419">
              <w:rPr>
                <w:rFonts w:ascii="Times New Roman" w:hAnsi="Times New Roman"/>
                <w:sz w:val="22"/>
                <w:szCs w:val="22"/>
              </w:rPr>
              <w:t>–100 balų, dalis nuo bendro laikiusiųjų skaičiaus (proc.)</w:t>
            </w:r>
          </w:p>
        </w:tc>
        <w:tc>
          <w:tcPr>
            <w:tcW w:w="1417" w:type="dxa"/>
            <w:vAlign w:val="center"/>
          </w:tcPr>
          <w:p w14:paraId="2A2AC35B" w14:textId="43C684B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50</w:t>
            </w:r>
          </w:p>
        </w:tc>
        <w:tc>
          <w:tcPr>
            <w:tcW w:w="1418" w:type="dxa"/>
            <w:vAlign w:val="center"/>
          </w:tcPr>
          <w:p w14:paraId="45954E5A" w14:textId="66CA1C92"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55</w:t>
            </w:r>
          </w:p>
        </w:tc>
        <w:tc>
          <w:tcPr>
            <w:tcW w:w="1411" w:type="dxa"/>
            <w:vAlign w:val="center"/>
          </w:tcPr>
          <w:p w14:paraId="5F969F0E" w14:textId="77777777" w:rsidR="00D03DDC" w:rsidRPr="00886419" w:rsidRDefault="00D03DDC" w:rsidP="00D03DDC">
            <w:pPr>
              <w:pStyle w:val="Sraopastraipa"/>
              <w:ind w:left="0"/>
              <w:jc w:val="center"/>
              <w:rPr>
                <w:rFonts w:ascii="Times New Roman" w:hAnsi="Times New Roman"/>
                <w:sz w:val="22"/>
                <w:szCs w:val="22"/>
              </w:rPr>
            </w:pPr>
          </w:p>
          <w:p w14:paraId="3060B687" w14:textId="04FAA119"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60</w:t>
            </w:r>
          </w:p>
          <w:p w14:paraId="0BEBB9CD" w14:textId="77777777" w:rsidR="00D03DDC" w:rsidRPr="00886419" w:rsidRDefault="00D03DDC" w:rsidP="00D03DDC">
            <w:pPr>
              <w:pStyle w:val="Sraopastraipa"/>
              <w:ind w:left="0"/>
              <w:jc w:val="center"/>
              <w:rPr>
                <w:rFonts w:ascii="Times New Roman" w:hAnsi="Times New Roman"/>
                <w:sz w:val="22"/>
                <w:szCs w:val="22"/>
              </w:rPr>
            </w:pPr>
          </w:p>
        </w:tc>
      </w:tr>
      <w:tr w:rsidR="00D03DDC" w14:paraId="180269AE" w14:textId="77777777" w:rsidTr="00D03DDC">
        <w:trPr>
          <w:trHeight w:val="1364"/>
        </w:trPr>
        <w:tc>
          <w:tcPr>
            <w:tcW w:w="1985" w:type="dxa"/>
            <w:vMerge/>
            <w:vAlign w:val="center"/>
          </w:tcPr>
          <w:p w14:paraId="6B33E86C"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41686CF2" w14:textId="3832865E"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 xml:space="preserve">Abiturientų, išlaikiusių matematikos valstybinį egzaminą </w:t>
            </w:r>
            <w:r w:rsidR="008D3731">
              <w:rPr>
                <w:rFonts w:ascii="Times New Roman" w:hAnsi="Times New Roman"/>
                <w:sz w:val="22"/>
                <w:szCs w:val="22"/>
              </w:rPr>
              <w:t>50</w:t>
            </w:r>
            <w:r w:rsidRPr="00886419">
              <w:rPr>
                <w:rFonts w:ascii="Times New Roman" w:hAnsi="Times New Roman"/>
                <w:sz w:val="22"/>
                <w:szCs w:val="22"/>
              </w:rPr>
              <w:t>–100 balų, dalis nuo bendro laikiusiųjų skaičiaus (proc.)</w:t>
            </w:r>
          </w:p>
        </w:tc>
        <w:tc>
          <w:tcPr>
            <w:tcW w:w="1417" w:type="dxa"/>
            <w:vAlign w:val="center"/>
          </w:tcPr>
          <w:p w14:paraId="5E28678A" w14:textId="1BB09C22"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10</w:t>
            </w:r>
          </w:p>
        </w:tc>
        <w:tc>
          <w:tcPr>
            <w:tcW w:w="1418" w:type="dxa"/>
            <w:vAlign w:val="center"/>
          </w:tcPr>
          <w:p w14:paraId="4F18FAFD" w14:textId="15E44E48"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15</w:t>
            </w:r>
          </w:p>
        </w:tc>
        <w:tc>
          <w:tcPr>
            <w:tcW w:w="1411" w:type="dxa"/>
            <w:vAlign w:val="center"/>
          </w:tcPr>
          <w:p w14:paraId="1021D926" w14:textId="77777777" w:rsidR="00D03DDC" w:rsidRPr="00886419" w:rsidRDefault="00D03DDC" w:rsidP="00D03DDC">
            <w:pPr>
              <w:pStyle w:val="Sraopastraipa"/>
              <w:ind w:left="0"/>
              <w:jc w:val="center"/>
              <w:rPr>
                <w:rFonts w:ascii="Times New Roman" w:hAnsi="Times New Roman"/>
                <w:sz w:val="22"/>
                <w:szCs w:val="22"/>
              </w:rPr>
            </w:pPr>
          </w:p>
          <w:p w14:paraId="7D944C7C" w14:textId="24A5917D"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20</w:t>
            </w:r>
          </w:p>
          <w:p w14:paraId="0C619E4B" w14:textId="77777777" w:rsidR="00D03DDC" w:rsidRPr="00886419" w:rsidRDefault="00D03DDC" w:rsidP="00D03DDC">
            <w:pPr>
              <w:pStyle w:val="Sraopastraipa"/>
              <w:ind w:left="0"/>
              <w:jc w:val="center"/>
              <w:rPr>
                <w:rFonts w:ascii="Times New Roman" w:hAnsi="Times New Roman"/>
                <w:sz w:val="22"/>
                <w:szCs w:val="22"/>
              </w:rPr>
            </w:pPr>
          </w:p>
        </w:tc>
      </w:tr>
      <w:tr w:rsidR="00D03DDC" w14:paraId="0951D699" w14:textId="77777777" w:rsidTr="00D03DDC">
        <w:trPr>
          <w:trHeight w:val="889"/>
        </w:trPr>
        <w:tc>
          <w:tcPr>
            <w:tcW w:w="1985" w:type="dxa"/>
            <w:vMerge/>
            <w:vAlign w:val="center"/>
          </w:tcPr>
          <w:p w14:paraId="3F32E7BC"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1EF0DD82" w14:textId="7F17B4E2"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Įgijusių vidurinį išsilavinimą mokinių dalis nuo bendro abiturientų skaičiaus (proc.)</w:t>
            </w:r>
          </w:p>
        </w:tc>
        <w:tc>
          <w:tcPr>
            <w:tcW w:w="1417" w:type="dxa"/>
            <w:vAlign w:val="center"/>
          </w:tcPr>
          <w:p w14:paraId="196E7F46" w14:textId="250F7197"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8" w:type="dxa"/>
            <w:vAlign w:val="center"/>
          </w:tcPr>
          <w:p w14:paraId="3F155900" w14:textId="5E28C8B9"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1" w:type="dxa"/>
            <w:vAlign w:val="center"/>
          </w:tcPr>
          <w:p w14:paraId="31043429" w14:textId="0641F3C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r>
      <w:tr w:rsidR="00D03DDC" w14:paraId="59DD2FF4" w14:textId="77777777" w:rsidTr="00886419">
        <w:trPr>
          <w:trHeight w:val="848"/>
        </w:trPr>
        <w:tc>
          <w:tcPr>
            <w:tcW w:w="1985" w:type="dxa"/>
            <w:vMerge/>
            <w:vAlign w:val="center"/>
          </w:tcPr>
          <w:p w14:paraId="0D5087BF"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657452D9" w14:textId="4B834766" w:rsidR="00A66F4F"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Įgijusių pagrindinį išsilavinimą mokinių dalis nuo bendro dešimtokų skaičiaus (proc.)</w:t>
            </w:r>
          </w:p>
        </w:tc>
        <w:tc>
          <w:tcPr>
            <w:tcW w:w="1417" w:type="dxa"/>
            <w:vAlign w:val="center"/>
          </w:tcPr>
          <w:p w14:paraId="3A9B2BF8" w14:textId="7E54EF76"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8" w:type="dxa"/>
            <w:vAlign w:val="center"/>
          </w:tcPr>
          <w:p w14:paraId="6DF29A77" w14:textId="5B2E6BD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1" w:type="dxa"/>
            <w:vAlign w:val="center"/>
          </w:tcPr>
          <w:p w14:paraId="0F1CAB1D" w14:textId="4EFB4100"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r>
      <w:tr w:rsidR="00A66F4F" w14:paraId="1F48642C" w14:textId="77777777" w:rsidTr="00A66F4F">
        <w:trPr>
          <w:trHeight w:val="613"/>
        </w:trPr>
        <w:tc>
          <w:tcPr>
            <w:tcW w:w="1985" w:type="dxa"/>
            <w:vMerge w:val="restart"/>
          </w:tcPr>
          <w:p w14:paraId="04EF2182" w14:textId="30A5A999" w:rsidR="00A66F4F" w:rsidRPr="00886419" w:rsidRDefault="00A66F4F" w:rsidP="009B4D3F">
            <w:pPr>
              <w:pStyle w:val="Sraopastraipa"/>
              <w:tabs>
                <w:tab w:val="left" w:pos="-113"/>
              </w:tabs>
              <w:ind w:left="-113"/>
              <w:jc w:val="right"/>
              <w:rPr>
                <w:rFonts w:ascii="Times New Roman" w:hAnsi="Times New Roman"/>
                <w:sz w:val="22"/>
                <w:szCs w:val="22"/>
              </w:rPr>
            </w:pPr>
            <w:r w:rsidRPr="00886419">
              <w:rPr>
                <w:rFonts w:ascii="Times New Roman" w:hAnsi="Times New Roman"/>
                <w:sz w:val="22"/>
                <w:szCs w:val="22"/>
              </w:rPr>
              <w:t>2. STEAM veiklos ugdymo procese</w:t>
            </w:r>
          </w:p>
        </w:tc>
        <w:tc>
          <w:tcPr>
            <w:tcW w:w="3402" w:type="dxa"/>
            <w:vAlign w:val="center"/>
          </w:tcPr>
          <w:p w14:paraId="64E523AF" w14:textId="0656F34B" w:rsidR="00A66F4F" w:rsidRPr="00886419" w:rsidRDefault="00A66F4F" w:rsidP="00D03DDC">
            <w:pPr>
              <w:pStyle w:val="Sraopastraipa"/>
              <w:ind w:left="0"/>
              <w:rPr>
                <w:rFonts w:ascii="Times New Roman" w:hAnsi="Times New Roman"/>
                <w:sz w:val="22"/>
                <w:szCs w:val="22"/>
              </w:rPr>
            </w:pPr>
            <w:r w:rsidRPr="00886419">
              <w:rPr>
                <w:rFonts w:ascii="Times New Roman" w:hAnsi="Times New Roman"/>
                <w:sz w:val="22"/>
                <w:szCs w:val="22"/>
              </w:rPr>
              <w:t>Mokinių dalyvavimas STEAM veiklose</w:t>
            </w:r>
          </w:p>
        </w:tc>
        <w:tc>
          <w:tcPr>
            <w:tcW w:w="1417" w:type="dxa"/>
            <w:vAlign w:val="center"/>
          </w:tcPr>
          <w:p w14:paraId="4596D7E6" w14:textId="17900A3A"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 kartą / metus</w:t>
            </w:r>
          </w:p>
        </w:tc>
        <w:tc>
          <w:tcPr>
            <w:tcW w:w="1418" w:type="dxa"/>
            <w:vAlign w:val="center"/>
          </w:tcPr>
          <w:p w14:paraId="46E57EE7" w14:textId="7758BA5C"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2 kartus / metus</w:t>
            </w:r>
          </w:p>
        </w:tc>
        <w:tc>
          <w:tcPr>
            <w:tcW w:w="1411" w:type="dxa"/>
            <w:vAlign w:val="center"/>
          </w:tcPr>
          <w:p w14:paraId="6D42306B" w14:textId="3AEDE474"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2 kartus / metus</w:t>
            </w:r>
          </w:p>
        </w:tc>
      </w:tr>
      <w:tr w:rsidR="00A66F4F" w14:paraId="67340548" w14:textId="77777777" w:rsidTr="00A66F4F">
        <w:trPr>
          <w:trHeight w:val="392"/>
        </w:trPr>
        <w:tc>
          <w:tcPr>
            <w:tcW w:w="1985" w:type="dxa"/>
            <w:vMerge/>
          </w:tcPr>
          <w:p w14:paraId="1AC5B01F" w14:textId="77777777" w:rsidR="00A66F4F" w:rsidRPr="00886419" w:rsidRDefault="00A66F4F" w:rsidP="00A66F4F">
            <w:pPr>
              <w:pStyle w:val="Sraopastraipa"/>
              <w:tabs>
                <w:tab w:val="left" w:pos="171"/>
              </w:tabs>
              <w:ind w:left="29" w:hanging="284"/>
              <w:jc w:val="right"/>
              <w:rPr>
                <w:rFonts w:ascii="Times New Roman" w:hAnsi="Times New Roman"/>
                <w:sz w:val="22"/>
                <w:szCs w:val="22"/>
              </w:rPr>
            </w:pPr>
          </w:p>
        </w:tc>
        <w:tc>
          <w:tcPr>
            <w:tcW w:w="3402" w:type="dxa"/>
            <w:vAlign w:val="center"/>
          </w:tcPr>
          <w:p w14:paraId="2D024B70" w14:textId="5D6FA580" w:rsidR="00A66F4F" w:rsidRPr="00886419" w:rsidRDefault="00A66F4F" w:rsidP="00D03DDC">
            <w:pPr>
              <w:pStyle w:val="Sraopastraipa"/>
              <w:ind w:left="0"/>
              <w:rPr>
                <w:rFonts w:ascii="Times New Roman" w:hAnsi="Times New Roman"/>
                <w:sz w:val="22"/>
                <w:szCs w:val="22"/>
              </w:rPr>
            </w:pPr>
            <w:r w:rsidRPr="00886419">
              <w:rPr>
                <w:rFonts w:ascii="Times New Roman" w:hAnsi="Times New Roman"/>
                <w:sz w:val="22"/>
                <w:szCs w:val="22"/>
              </w:rPr>
              <w:t>Įrengti STEAM laboratoriją</w:t>
            </w:r>
          </w:p>
        </w:tc>
        <w:tc>
          <w:tcPr>
            <w:tcW w:w="1417" w:type="dxa"/>
            <w:vAlign w:val="center"/>
          </w:tcPr>
          <w:p w14:paraId="4C14C7AD" w14:textId="1F2D14EA"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c>
          <w:tcPr>
            <w:tcW w:w="1418" w:type="dxa"/>
            <w:vAlign w:val="center"/>
          </w:tcPr>
          <w:p w14:paraId="543D1655" w14:textId="1F8820B0"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c>
          <w:tcPr>
            <w:tcW w:w="1411" w:type="dxa"/>
            <w:vAlign w:val="center"/>
          </w:tcPr>
          <w:p w14:paraId="468E9697" w14:textId="445AC4F2"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r>
    </w:tbl>
    <w:p w14:paraId="41A8DAB8" w14:textId="77777777" w:rsidR="0028661A" w:rsidRDefault="0028661A" w:rsidP="005E62D0">
      <w:pPr>
        <w:pStyle w:val="Sraopastraipa"/>
        <w:jc w:val="both"/>
        <w:rPr>
          <w:rFonts w:ascii="Times New Roman" w:hAnsi="Times New Roman"/>
        </w:rPr>
      </w:pPr>
    </w:p>
    <w:p w14:paraId="503E857A" w14:textId="77777777" w:rsidR="005E62D0" w:rsidRDefault="005E62D0" w:rsidP="005E62D0">
      <w:pPr>
        <w:jc w:val="center"/>
      </w:pPr>
      <w:r>
        <w:rPr>
          <w:b/>
          <w:bCs/>
        </w:rPr>
        <w:t>IV SKYRIUS</w:t>
      </w:r>
    </w:p>
    <w:p w14:paraId="56833395" w14:textId="77777777" w:rsidR="00AE78BC" w:rsidRPr="00FC11F8" w:rsidRDefault="00AE78BC" w:rsidP="00AE78BC">
      <w:pPr>
        <w:widowControl w:val="0"/>
        <w:autoSpaceDE w:val="0"/>
        <w:autoSpaceDN w:val="0"/>
        <w:spacing w:before="10" w:line="266" w:lineRule="exact"/>
        <w:jc w:val="center"/>
        <w:rPr>
          <w:rFonts w:ascii="Times New Roman"/>
          <w:b/>
          <w:color w:val="000000"/>
          <w:lang w:val="es-ES"/>
        </w:rPr>
      </w:pPr>
      <w:r w:rsidRPr="00FC11F8">
        <w:rPr>
          <w:rFonts w:ascii="Times New Roman" w:hAnsi="Times New Roman"/>
          <w:b/>
          <w:color w:val="000000"/>
          <w:lang w:val="es-ES"/>
        </w:rPr>
        <w:t>LŪKESČIAI</w:t>
      </w:r>
      <w:r w:rsidRPr="00FC11F8">
        <w:rPr>
          <w:rFonts w:ascii="Times New Roman"/>
          <w:b/>
          <w:color w:val="000000"/>
          <w:lang w:val="es-ES"/>
        </w:rPr>
        <w:t xml:space="preserve"> </w:t>
      </w:r>
      <w:r w:rsidRPr="00FC11F8">
        <w:rPr>
          <w:rFonts w:ascii="Times New Roman" w:hAnsi="Times New Roman"/>
          <w:b/>
          <w:color w:val="000000"/>
          <w:lang w:val="es-ES"/>
        </w:rPr>
        <w:t>DĖL</w:t>
      </w:r>
      <w:r w:rsidRPr="00FC11F8">
        <w:rPr>
          <w:rFonts w:ascii="Times New Roman"/>
          <w:b/>
          <w:color w:val="000000"/>
          <w:spacing w:val="1"/>
          <w:lang w:val="es-ES"/>
        </w:rPr>
        <w:t xml:space="preserve"> </w:t>
      </w:r>
      <w:r w:rsidRPr="00FC11F8">
        <w:rPr>
          <w:rFonts w:ascii="Times New Roman"/>
          <w:b/>
          <w:color w:val="000000"/>
          <w:lang w:val="es-ES"/>
        </w:rPr>
        <w:t>VEIKLOS</w:t>
      </w:r>
      <w:r w:rsidRPr="00FC11F8">
        <w:rPr>
          <w:rFonts w:ascii="Times New Roman"/>
          <w:b/>
          <w:color w:val="000000"/>
          <w:spacing w:val="1"/>
          <w:lang w:val="es-ES"/>
        </w:rPr>
        <w:t xml:space="preserve"> </w:t>
      </w:r>
      <w:r w:rsidRPr="00FC11F8">
        <w:rPr>
          <w:rFonts w:ascii="Times New Roman" w:hAnsi="Times New Roman"/>
          <w:b/>
          <w:color w:val="000000"/>
          <w:lang w:val="es-ES"/>
        </w:rPr>
        <w:t>PRINCIPŲ</w:t>
      </w:r>
    </w:p>
    <w:p w14:paraId="79FBE9A0" w14:textId="47533BBC" w:rsidR="005E62D0" w:rsidRDefault="005E62D0" w:rsidP="00AE78BC">
      <w:pPr>
        <w:pStyle w:val="Sraopastraipa"/>
        <w:rPr>
          <w:rFonts w:ascii="Times New Roman" w:hAnsi="Times New Roman"/>
          <w:szCs w:val="24"/>
        </w:rPr>
      </w:pPr>
    </w:p>
    <w:p w14:paraId="6F20A6C9"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8. Įstaiga privalo vykdyti savo veiklą pagal aukščiausius skaidrumo, valdysenos, etikos ir socialinės atsakomybės standartus pagal šias kryptis: </w:t>
      </w:r>
    </w:p>
    <w:p w14:paraId="1381ACF1"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8.1. Skaidrumas. Įstaigoje turi būti įdiegtos korupcijos prevencijos ir rizikų valdymo priemonės, tobulinama informacijos sklaida. Įstaiga turi laikytis aukščiausių skaidrumo ir atskaitomybės standartų.</w:t>
      </w:r>
    </w:p>
    <w:p w14:paraId="1A6E04CC"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 8.2. Orientacija į klientą. Įstaiga turi užtikrinti kokybišką ir visiems prieinamą ugdymą, atsižvelgdama į skirtingus mokinių poreikius ir galimybes. Įstaiga turėtų kurti palankias sąlygas mokinių saviraiškai, akademiniam ir socialiniam tobulėjimui, užtikrinti mokytojų kvalifikacijos tobulinimą ir ugdymo proceso individualizavimą. </w:t>
      </w:r>
    </w:p>
    <w:p w14:paraId="5CFB2F51"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8.3. Inovatyvumas. Įstaiga turėtų skatinti pedagogų ir mokinių kūrybingumą, įsitraukti į šalies ar miesto projektus ar programų iniciatyvas.</w:t>
      </w:r>
    </w:p>
    <w:p w14:paraId="2D954783" w14:textId="6D3B46D9"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8.4. Efektyvumas. Įstaiga turi planuoti savo veiklą taip, kad užtikrintų racionalų skirtų valstybės ir Savivaldybės lėšų panaudojimą. </w:t>
      </w:r>
    </w:p>
    <w:p w14:paraId="76908B76" w14:textId="2B53168F"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lang w:val="es-ES"/>
        </w:rPr>
      </w:pPr>
      <w:r w:rsidRPr="00AE78BC">
        <w:rPr>
          <w:rFonts w:ascii="Times New Roman" w:hAnsi="Times New Roman"/>
          <w:color w:val="000000"/>
        </w:rPr>
        <w:t>8.5. Darbuotojų įsitraukimas. Įstaiga turi skatinti darbuotojų profesinį tobulėjimą, sudarant sąlygas kvalifikacijos kėlimui. Įstaiga turi gerinti darbo sąlygas, užtikrinti motyvacinę sistemą</w:t>
      </w:r>
    </w:p>
    <w:p w14:paraId="7BC9F35E" w14:textId="77777777" w:rsidR="00AE78BC" w:rsidRPr="00AE78BC" w:rsidRDefault="00AE78BC" w:rsidP="00AE78BC">
      <w:pPr>
        <w:keepNext/>
        <w:jc w:val="both"/>
        <w:rPr>
          <w:rFonts w:ascii="Times New Roman" w:hAnsi="Times New Roman"/>
          <w:b/>
          <w:bCs/>
        </w:rPr>
      </w:pPr>
    </w:p>
    <w:p w14:paraId="6242A55B" w14:textId="79D50266" w:rsidR="00BF2699" w:rsidRPr="00BF2699" w:rsidRDefault="00BF2699" w:rsidP="00AE78BC">
      <w:pPr>
        <w:keepNext/>
        <w:jc w:val="center"/>
        <w:rPr>
          <w:rFonts w:ascii="Times New Roman" w:hAnsi="Times New Roman"/>
        </w:rPr>
      </w:pPr>
      <w:r w:rsidRPr="00BF2699">
        <w:rPr>
          <w:rFonts w:ascii="Times New Roman" w:hAnsi="Times New Roman"/>
          <w:b/>
          <w:bCs/>
        </w:rPr>
        <w:t>V SKYRIUS</w:t>
      </w:r>
    </w:p>
    <w:p w14:paraId="2712B3F7" w14:textId="3DDA836A" w:rsidR="00BF2699" w:rsidRDefault="00AE78BC" w:rsidP="00AE78BC">
      <w:pPr>
        <w:keepNext/>
        <w:jc w:val="center"/>
        <w:rPr>
          <w:rFonts w:ascii="Times New Roman" w:hAnsi="Times New Roman"/>
          <w:b/>
          <w:bCs/>
          <w:szCs w:val="24"/>
        </w:rPr>
      </w:pPr>
      <w:r w:rsidRPr="00AE78BC">
        <w:rPr>
          <w:rFonts w:ascii="Times New Roman" w:hAnsi="Times New Roman"/>
          <w:b/>
          <w:bCs/>
          <w:szCs w:val="24"/>
        </w:rPr>
        <w:t>LŪKESČIAI DĖL ATSKAITOMYBĖS</w:t>
      </w:r>
    </w:p>
    <w:p w14:paraId="11CA04D3" w14:textId="77777777" w:rsidR="00AE78BC" w:rsidRDefault="00AE78BC" w:rsidP="00AE78BC">
      <w:pPr>
        <w:keepNext/>
        <w:jc w:val="center"/>
        <w:rPr>
          <w:rFonts w:ascii="Times New Roman" w:hAnsi="Times New Roman"/>
          <w:b/>
          <w:bCs/>
          <w:szCs w:val="24"/>
        </w:rPr>
      </w:pPr>
    </w:p>
    <w:p w14:paraId="222CB27B" w14:textId="77777777" w:rsidR="00AE78BC" w:rsidRDefault="00AE78BC" w:rsidP="00F83B5A">
      <w:pPr>
        <w:keepNext/>
        <w:ind w:firstLine="709"/>
        <w:jc w:val="both"/>
        <w:rPr>
          <w:rFonts w:ascii="Times New Roman" w:hAnsi="Times New Roman"/>
          <w:szCs w:val="24"/>
        </w:rPr>
      </w:pPr>
      <w:r w:rsidRPr="00AE78BC">
        <w:rPr>
          <w:rFonts w:ascii="Times New Roman" w:hAnsi="Times New Roman"/>
          <w:szCs w:val="24"/>
        </w:rPr>
        <w:t xml:space="preserve">9. Įstaiga turi reguliariai teikti ataskaitas Savivaldybei apie svarbius organizacinius pokyčius, teisminius ginčus, jeigu jie susiję su Įstaigos veikla, finansinę būklę, taip pat visus svarbius įvykius, kurie gali turėti įtakos Savivaldybės strateginiams tikslams. </w:t>
      </w:r>
    </w:p>
    <w:p w14:paraId="380F85A2" w14:textId="5716CDE0" w:rsidR="00AE78BC" w:rsidRDefault="00AE78BC" w:rsidP="00F83B5A">
      <w:pPr>
        <w:keepNext/>
        <w:ind w:firstLine="709"/>
        <w:jc w:val="both"/>
        <w:rPr>
          <w:rFonts w:ascii="Times New Roman" w:hAnsi="Times New Roman"/>
          <w:szCs w:val="24"/>
        </w:rPr>
      </w:pPr>
      <w:r w:rsidRPr="00AE78BC">
        <w:rPr>
          <w:rFonts w:ascii="Times New Roman" w:hAnsi="Times New Roman"/>
          <w:szCs w:val="24"/>
        </w:rPr>
        <w:t xml:space="preserve">10. Įstaigos vadovas kasmet ne vėliau kaip iki einamųjų metų kovo 1 d. raštu turi pateikti Savivaldybei, kaip Įstaigos dalininkei, atnaujintą strateginį veiklos planą, metinį biudžetą ir veiklos rezultatus bei atsiskaitomąjį raštą dėl pateiktų lūkesčių. Atsiskaitomajame rašte gali būti nurodoma informacija apie aplinką, sąlygas ir (ar) rizikas, turėjusias įtakos šiame </w:t>
      </w:r>
      <w:r>
        <w:rPr>
          <w:rFonts w:ascii="Times New Roman" w:hAnsi="Times New Roman"/>
          <w:szCs w:val="24"/>
        </w:rPr>
        <w:t>apraše</w:t>
      </w:r>
      <w:r w:rsidRPr="00AE78BC">
        <w:rPr>
          <w:rFonts w:ascii="Times New Roman" w:hAnsi="Times New Roman"/>
          <w:szCs w:val="24"/>
        </w:rPr>
        <w:t xml:space="preserve"> suformuluotų lūkesčių įgyvendinimui, ir kita Įstaigai aktuali informacija. </w:t>
      </w:r>
    </w:p>
    <w:p w14:paraId="2CAC1F89" w14:textId="77777777" w:rsidR="00BF2699" w:rsidRPr="00886419" w:rsidRDefault="00BF2699" w:rsidP="00886419">
      <w:pPr>
        <w:jc w:val="both"/>
        <w:rPr>
          <w:rFonts w:ascii="Times New Roman" w:hAnsi="Times New Roman"/>
          <w:szCs w:val="24"/>
        </w:rPr>
      </w:pPr>
    </w:p>
    <w:p w14:paraId="41257C46" w14:textId="0D2D3AE4" w:rsidR="006D30B0" w:rsidRPr="00886419" w:rsidRDefault="0079483D" w:rsidP="00886419">
      <w:pPr>
        <w:jc w:val="both"/>
        <w:rPr>
          <w:rFonts w:ascii="Times New Roman" w:hAnsi="Times New Roman"/>
          <w:szCs w:val="24"/>
        </w:rPr>
      </w:pPr>
      <w:r>
        <w:rPr>
          <w:rFonts w:ascii="Times New Roman" w:hAnsi="Times New Roman"/>
          <w:noProof/>
          <w:szCs w:val="24"/>
          <w:lang w:val="en-US" w:eastAsia="en-US"/>
        </w:rPr>
        <mc:AlternateContent>
          <mc:Choice Requires="wps">
            <w:drawing>
              <wp:anchor distT="0" distB="0" distL="114300" distR="114300" simplePos="0" relativeHeight="251661312" behindDoc="0" locked="0" layoutInCell="1" allowOverlap="1" wp14:anchorId="1EFAEB30" wp14:editId="1B1D65C9">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634BAE">
        <w:rPr>
          <w:rFonts w:ascii="Times New Roman" w:hAnsi="Times New Roman"/>
          <w:szCs w:val="24"/>
        </w:rPr>
        <w:t xml:space="preserve"> </w:t>
      </w:r>
    </w:p>
    <w:sectPr w:rsidR="006D30B0" w:rsidRPr="00886419" w:rsidSect="00414946">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CB0B1" w14:textId="77777777" w:rsidR="00DE23E0" w:rsidRDefault="00DE23E0" w:rsidP="0079483D">
      <w:r>
        <w:separator/>
      </w:r>
    </w:p>
  </w:endnote>
  <w:endnote w:type="continuationSeparator" w:id="0">
    <w:p w14:paraId="65490583" w14:textId="77777777" w:rsidR="00DE23E0" w:rsidRDefault="00DE23E0"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0E8E" w14:textId="77777777" w:rsidR="006D30B0" w:rsidRPr="00434111" w:rsidRDefault="006D30B0"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5FCB6" w14:textId="77777777" w:rsidR="00DE23E0" w:rsidRDefault="00DE23E0" w:rsidP="0079483D">
      <w:r>
        <w:separator/>
      </w:r>
    </w:p>
  </w:footnote>
  <w:footnote w:type="continuationSeparator" w:id="0">
    <w:p w14:paraId="23DF4413" w14:textId="77777777" w:rsidR="00DE23E0" w:rsidRDefault="00DE23E0" w:rsidP="00794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306419"/>
      <w:docPartObj>
        <w:docPartGallery w:val="Page Numbers (Top of Page)"/>
        <w:docPartUnique/>
      </w:docPartObj>
    </w:sdtPr>
    <w:sdtContent>
      <w:p w14:paraId="7EBA0678" w14:textId="5F77A1E6" w:rsidR="00414946" w:rsidRDefault="00414946">
        <w:pPr>
          <w:pStyle w:val="Antrats"/>
          <w:jc w:val="center"/>
        </w:pPr>
        <w:r>
          <w:fldChar w:fldCharType="begin"/>
        </w:r>
        <w:r>
          <w:instrText>PAGE   \* MERGEFORMAT</w:instrText>
        </w:r>
        <w:r>
          <w:fldChar w:fldCharType="separate"/>
        </w:r>
        <w:r w:rsidR="00AD17F3">
          <w:rPr>
            <w:noProof/>
          </w:rPr>
          <w:t>2</w:t>
        </w:r>
        <w:r>
          <w:fldChar w:fldCharType="end"/>
        </w:r>
      </w:p>
    </w:sdtContent>
  </w:sdt>
  <w:p w14:paraId="5B1ABBE1" w14:textId="77777777" w:rsidR="006D30B0" w:rsidRDefault="006D30B0">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03AF9" w14:textId="36EB461F" w:rsidR="00414946" w:rsidRDefault="00414946">
    <w:pPr>
      <w:pStyle w:val="Antrats"/>
      <w:jc w:val="center"/>
    </w:pPr>
  </w:p>
  <w:p w14:paraId="7E6181C9" w14:textId="77777777" w:rsidR="00414946" w:rsidRDefault="0041494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20AE0"/>
    <w:multiLevelType w:val="hybridMultilevel"/>
    <w:tmpl w:val="CAE08A70"/>
    <w:lvl w:ilvl="0" w:tplc="04A451F0">
      <w:start w:val="1"/>
      <w:numFmt w:val="decimal"/>
      <w:lvlText w:val="%1."/>
      <w:lvlJc w:val="left"/>
      <w:pPr>
        <w:ind w:left="-479" w:hanging="360"/>
      </w:pPr>
      <w:rPr>
        <w:rFonts w:hint="default"/>
      </w:rPr>
    </w:lvl>
    <w:lvl w:ilvl="1" w:tplc="04270019" w:tentative="1">
      <w:start w:val="1"/>
      <w:numFmt w:val="lowerLetter"/>
      <w:lvlText w:val="%2."/>
      <w:lvlJc w:val="left"/>
      <w:pPr>
        <w:ind w:left="241" w:hanging="360"/>
      </w:pPr>
    </w:lvl>
    <w:lvl w:ilvl="2" w:tplc="0427001B" w:tentative="1">
      <w:start w:val="1"/>
      <w:numFmt w:val="lowerRoman"/>
      <w:lvlText w:val="%3."/>
      <w:lvlJc w:val="right"/>
      <w:pPr>
        <w:ind w:left="961" w:hanging="180"/>
      </w:pPr>
    </w:lvl>
    <w:lvl w:ilvl="3" w:tplc="0427000F" w:tentative="1">
      <w:start w:val="1"/>
      <w:numFmt w:val="decimal"/>
      <w:lvlText w:val="%4."/>
      <w:lvlJc w:val="left"/>
      <w:pPr>
        <w:ind w:left="1681" w:hanging="360"/>
      </w:pPr>
    </w:lvl>
    <w:lvl w:ilvl="4" w:tplc="04270019" w:tentative="1">
      <w:start w:val="1"/>
      <w:numFmt w:val="lowerLetter"/>
      <w:lvlText w:val="%5."/>
      <w:lvlJc w:val="left"/>
      <w:pPr>
        <w:ind w:left="2401" w:hanging="360"/>
      </w:pPr>
    </w:lvl>
    <w:lvl w:ilvl="5" w:tplc="0427001B" w:tentative="1">
      <w:start w:val="1"/>
      <w:numFmt w:val="lowerRoman"/>
      <w:lvlText w:val="%6."/>
      <w:lvlJc w:val="right"/>
      <w:pPr>
        <w:ind w:left="3121" w:hanging="180"/>
      </w:pPr>
    </w:lvl>
    <w:lvl w:ilvl="6" w:tplc="0427000F" w:tentative="1">
      <w:start w:val="1"/>
      <w:numFmt w:val="decimal"/>
      <w:lvlText w:val="%7."/>
      <w:lvlJc w:val="left"/>
      <w:pPr>
        <w:ind w:left="3841" w:hanging="360"/>
      </w:pPr>
    </w:lvl>
    <w:lvl w:ilvl="7" w:tplc="04270019" w:tentative="1">
      <w:start w:val="1"/>
      <w:numFmt w:val="lowerLetter"/>
      <w:lvlText w:val="%8."/>
      <w:lvlJc w:val="left"/>
      <w:pPr>
        <w:ind w:left="4561" w:hanging="360"/>
      </w:pPr>
    </w:lvl>
    <w:lvl w:ilvl="8" w:tplc="0427001B" w:tentative="1">
      <w:start w:val="1"/>
      <w:numFmt w:val="lowerRoman"/>
      <w:lvlText w:val="%9."/>
      <w:lvlJc w:val="right"/>
      <w:pPr>
        <w:ind w:left="5281" w:hanging="180"/>
      </w:pPr>
    </w:lvl>
  </w:abstractNum>
  <w:abstractNum w:abstractNumId="1"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4"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5"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015825">
    <w:abstractNumId w:val="4"/>
  </w:num>
  <w:num w:numId="2" w16cid:durableId="1044715290">
    <w:abstractNumId w:val="1"/>
  </w:num>
  <w:num w:numId="3" w16cid:durableId="780228200">
    <w:abstractNumId w:val="2"/>
  </w:num>
  <w:num w:numId="4" w16cid:durableId="544830108">
    <w:abstractNumId w:val="3"/>
  </w:num>
  <w:num w:numId="5" w16cid:durableId="1983580948">
    <w:abstractNumId w:val="5"/>
  </w:num>
  <w:num w:numId="6" w16cid:durableId="716468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3D"/>
    <w:rsid w:val="0000155F"/>
    <w:rsid w:val="00001A9B"/>
    <w:rsid w:val="00003388"/>
    <w:rsid w:val="000107BA"/>
    <w:rsid w:val="0002490A"/>
    <w:rsid w:val="000258B4"/>
    <w:rsid w:val="00032D9D"/>
    <w:rsid w:val="00045489"/>
    <w:rsid w:val="00046435"/>
    <w:rsid w:val="00061332"/>
    <w:rsid w:val="00065BC9"/>
    <w:rsid w:val="00067834"/>
    <w:rsid w:val="00072B6A"/>
    <w:rsid w:val="00076E30"/>
    <w:rsid w:val="00080DDA"/>
    <w:rsid w:val="00082E41"/>
    <w:rsid w:val="000833AE"/>
    <w:rsid w:val="00086181"/>
    <w:rsid w:val="000A3FBA"/>
    <w:rsid w:val="000B3E08"/>
    <w:rsid w:val="000C0C59"/>
    <w:rsid w:val="000C4871"/>
    <w:rsid w:val="000D69F8"/>
    <w:rsid w:val="000E7998"/>
    <w:rsid w:val="001131BA"/>
    <w:rsid w:val="00120B46"/>
    <w:rsid w:val="001302AC"/>
    <w:rsid w:val="00134E45"/>
    <w:rsid w:val="0014407F"/>
    <w:rsid w:val="0015204E"/>
    <w:rsid w:val="001668FD"/>
    <w:rsid w:val="00190273"/>
    <w:rsid w:val="001B5CCD"/>
    <w:rsid w:val="001D348C"/>
    <w:rsid w:val="001E0B0F"/>
    <w:rsid w:val="001E3DBF"/>
    <w:rsid w:val="00231F38"/>
    <w:rsid w:val="0023357E"/>
    <w:rsid w:val="00234EF1"/>
    <w:rsid w:val="00236F1C"/>
    <w:rsid w:val="002458F0"/>
    <w:rsid w:val="002460AC"/>
    <w:rsid w:val="00260761"/>
    <w:rsid w:val="00265CD8"/>
    <w:rsid w:val="00285DC7"/>
    <w:rsid w:val="0028661A"/>
    <w:rsid w:val="00291E9D"/>
    <w:rsid w:val="002929DB"/>
    <w:rsid w:val="002B0B14"/>
    <w:rsid w:val="002B13B4"/>
    <w:rsid w:val="002D0F0D"/>
    <w:rsid w:val="002E349F"/>
    <w:rsid w:val="002E62E0"/>
    <w:rsid w:val="00304EF0"/>
    <w:rsid w:val="00306C5C"/>
    <w:rsid w:val="00325DA3"/>
    <w:rsid w:val="00330F40"/>
    <w:rsid w:val="00332907"/>
    <w:rsid w:val="00334494"/>
    <w:rsid w:val="00343CF4"/>
    <w:rsid w:val="00344DFE"/>
    <w:rsid w:val="00347EAA"/>
    <w:rsid w:val="003528E6"/>
    <w:rsid w:val="00366560"/>
    <w:rsid w:val="003855EC"/>
    <w:rsid w:val="00393477"/>
    <w:rsid w:val="00397C26"/>
    <w:rsid w:val="003A7572"/>
    <w:rsid w:val="003B479B"/>
    <w:rsid w:val="003B5776"/>
    <w:rsid w:val="003C7363"/>
    <w:rsid w:val="003E0B32"/>
    <w:rsid w:val="003E21DC"/>
    <w:rsid w:val="003F3C2F"/>
    <w:rsid w:val="003F5E35"/>
    <w:rsid w:val="00400E1A"/>
    <w:rsid w:val="004011FA"/>
    <w:rsid w:val="00406CB8"/>
    <w:rsid w:val="00414946"/>
    <w:rsid w:val="00426A3E"/>
    <w:rsid w:val="00430C6B"/>
    <w:rsid w:val="00442066"/>
    <w:rsid w:val="00451BB4"/>
    <w:rsid w:val="00455EEB"/>
    <w:rsid w:val="004708F8"/>
    <w:rsid w:val="00471985"/>
    <w:rsid w:val="004752D7"/>
    <w:rsid w:val="00477B3B"/>
    <w:rsid w:val="004A193E"/>
    <w:rsid w:val="004B38FA"/>
    <w:rsid w:val="004C3141"/>
    <w:rsid w:val="004D1270"/>
    <w:rsid w:val="004E28A2"/>
    <w:rsid w:val="00533B1E"/>
    <w:rsid w:val="0056026D"/>
    <w:rsid w:val="00571A35"/>
    <w:rsid w:val="00585972"/>
    <w:rsid w:val="00591BED"/>
    <w:rsid w:val="00596255"/>
    <w:rsid w:val="00596280"/>
    <w:rsid w:val="005A02D7"/>
    <w:rsid w:val="005B4C15"/>
    <w:rsid w:val="005E62D0"/>
    <w:rsid w:val="005F26B8"/>
    <w:rsid w:val="005F2AA1"/>
    <w:rsid w:val="0061066B"/>
    <w:rsid w:val="006171A3"/>
    <w:rsid w:val="006222F8"/>
    <w:rsid w:val="006258B9"/>
    <w:rsid w:val="00633E70"/>
    <w:rsid w:val="006377D0"/>
    <w:rsid w:val="00663DE9"/>
    <w:rsid w:val="0067160C"/>
    <w:rsid w:val="00684400"/>
    <w:rsid w:val="00690697"/>
    <w:rsid w:val="00694189"/>
    <w:rsid w:val="00696868"/>
    <w:rsid w:val="006B1075"/>
    <w:rsid w:val="006D30B0"/>
    <w:rsid w:val="006D7E1D"/>
    <w:rsid w:val="006F25DF"/>
    <w:rsid w:val="006F3594"/>
    <w:rsid w:val="0070066A"/>
    <w:rsid w:val="0071039D"/>
    <w:rsid w:val="007243EE"/>
    <w:rsid w:val="007246BD"/>
    <w:rsid w:val="00724AB1"/>
    <w:rsid w:val="0073730D"/>
    <w:rsid w:val="0074297E"/>
    <w:rsid w:val="00744388"/>
    <w:rsid w:val="00747FB0"/>
    <w:rsid w:val="0075001F"/>
    <w:rsid w:val="00750511"/>
    <w:rsid w:val="007547D6"/>
    <w:rsid w:val="00756FFC"/>
    <w:rsid w:val="00760BD2"/>
    <w:rsid w:val="007623B8"/>
    <w:rsid w:val="00776871"/>
    <w:rsid w:val="00781804"/>
    <w:rsid w:val="00786616"/>
    <w:rsid w:val="00790124"/>
    <w:rsid w:val="0079483D"/>
    <w:rsid w:val="007A70D9"/>
    <w:rsid w:val="007E1265"/>
    <w:rsid w:val="007E2667"/>
    <w:rsid w:val="00802E9D"/>
    <w:rsid w:val="00805B06"/>
    <w:rsid w:val="00805DE3"/>
    <w:rsid w:val="00820BB5"/>
    <w:rsid w:val="00824A3B"/>
    <w:rsid w:val="00845F0C"/>
    <w:rsid w:val="00854C7E"/>
    <w:rsid w:val="0088633B"/>
    <w:rsid w:val="00886419"/>
    <w:rsid w:val="008B1CD5"/>
    <w:rsid w:val="008B324A"/>
    <w:rsid w:val="008C0C4C"/>
    <w:rsid w:val="008C7ED4"/>
    <w:rsid w:val="008D0251"/>
    <w:rsid w:val="008D2FFD"/>
    <w:rsid w:val="008D3731"/>
    <w:rsid w:val="008D62B1"/>
    <w:rsid w:val="008D78D5"/>
    <w:rsid w:val="008E11C0"/>
    <w:rsid w:val="0091348D"/>
    <w:rsid w:val="00927E0F"/>
    <w:rsid w:val="0093771F"/>
    <w:rsid w:val="00944B3A"/>
    <w:rsid w:val="009568DD"/>
    <w:rsid w:val="0096479E"/>
    <w:rsid w:val="009700D1"/>
    <w:rsid w:val="009733A1"/>
    <w:rsid w:val="00983174"/>
    <w:rsid w:val="00984976"/>
    <w:rsid w:val="00992528"/>
    <w:rsid w:val="009A2095"/>
    <w:rsid w:val="009B4D3F"/>
    <w:rsid w:val="009C0831"/>
    <w:rsid w:val="009C29A4"/>
    <w:rsid w:val="009C5542"/>
    <w:rsid w:val="009C6583"/>
    <w:rsid w:val="009E7538"/>
    <w:rsid w:val="009F0B80"/>
    <w:rsid w:val="009F543B"/>
    <w:rsid w:val="009F62D3"/>
    <w:rsid w:val="00A033ED"/>
    <w:rsid w:val="00A07A07"/>
    <w:rsid w:val="00A2652D"/>
    <w:rsid w:val="00A52C5E"/>
    <w:rsid w:val="00A66C2E"/>
    <w:rsid w:val="00A66F4F"/>
    <w:rsid w:val="00A97546"/>
    <w:rsid w:val="00AA4C9A"/>
    <w:rsid w:val="00AB799F"/>
    <w:rsid w:val="00AD17F3"/>
    <w:rsid w:val="00AE78BC"/>
    <w:rsid w:val="00B26431"/>
    <w:rsid w:val="00B36B56"/>
    <w:rsid w:val="00B446A1"/>
    <w:rsid w:val="00B55127"/>
    <w:rsid w:val="00B62A44"/>
    <w:rsid w:val="00B773D2"/>
    <w:rsid w:val="00B80F4A"/>
    <w:rsid w:val="00B87FE6"/>
    <w:rsid w:val="00B93358"/>
    <w:rsid w:val="00B9354F"/>
    <w:rsid w:val="00BE0E5B"/>
    <w:rsid w:val="00BF2699"/>
    <w:rsid w:val="00C0238C"/>
    <w:rsid w:val="00C05802"/>
    <w:rsid w:val="00C068BC"/>
    <w:rsid w:val="00C06C8B"/>
    <w:rsid w:val="00C33C2A"/>
    <w:rsid w:val="00C4207E"/>
    <w:rsid w:val="00C44F6C"/>
    <w:rsid w:val="00C72CBB"/>
    <w:rsid w:val="00C81703"/>
    <w:rsid w:val="00C81ABC"/>
    <w:rsid w:val="00C83AFF"/>
    <w:rsid w:val="00CA378A"/>
    <w:rsid w:val="00CB10D1"/>
    <w:rsid w:val="00CB596B"/>
    <w:rsid w:val="00CE5A26"/>
    <w:rsid w:val="00CF31CC"/>
    <w:rsid w:val="00CF5774"/>
    <w:rsid w:val="00D03DDC"/>
    <w:rsid w:val="00D15474"/>
    <w:rsid w:val="00D2319E"/>
    <w:rsid w:val="00D27245"/>
    <w:rsid w:val="00D33455"/>
    <w:rsid w:val="00D40CFF"/>
    <w:rsid w:val="00D412AD"/>
    <w:rsid w:val="00D5269E"/>
    <w:rsid w:val="00D71922"/>
    <w:rsid w:val="00D7325D"/>
    <w:rsid w:val="00D83B76"/>
    <w:rsid w:val="00D93D26"/>
    <w:rsid w:val="00DB3486"/>
    <w:rsid w:val="00DB7474"/>
    <w:rsid w:val="00DB7915"/>
    <w:rsid w:val="00DC71FA"/>
    <w:rsid w:val="00DD1540"/>
    <w:rsid w:val="00DD4E95"/>
    <w:rsid w:val="00DE0DC1"/>
    <w:rsid w:val="00DE23E0"/>
    <w:rsid w:val="00E123CD"/>
    <w:rsid w:val="00E314EC"/>
    <w:rsid w:val="00E37065"/>
    <w:rsid w:val="00E47997"/>
    <w:rsid w:val="00E570B4"/>
    <w:rsid w:val="00E570BB"/>
    <w:rsid w:val="00E60872"/>
    <w:rsid w:val="00E647B0"/>
    <w:rsid w:val="00E90749"/>
    <w:rsid w:val="00EA3407"/>
    <w:rsid w:val="00EA40CC"/>
    <w:rsid w:val="00EA55DA"/>
    <w:rsid w:val="00EB2C6B"/>
    <w:rsid w:val="00EC5F7E"/>
    <w:rsid w:val="00EC6E60"/>
    <w:rsid w:val="00EC7E8C"/>
    <w:rsid w:val="00EE2A9D"/>
    <w:rsid w:val="00EE472A"/>
    <w:rsid w:val="00F232A9"/>
    <w:rsid w:val="00F35B66"/>
    <w:rsid w:val="00F574DB"/>
    <w:rsid w:val="00F61C0A"/>
    <w:rsid w:val="00F62D6A"/>
    <w:rsid w:val="00F6405F"/>
    <w:rsid w:val="00F6575C"/>
    <w:rsid w:val="00F7457E"/>
    <w:rsid w:val="00F83B5A"/>
    <w:rsid w:val="00F906A4"/>
    <w:rsid w:val="00F90A72"/>
    <w:rsid w:val="00F935CE"/>
    <w:rsid w:val="00FC3A5B"/>
    <w:rsid w:val="00FC650E"/>
    <w:rsid w:val="00FC70B7"/>
    <w:rsid w:val="00FC7A93"/>
    <w:rsid w:val="00FD0C54"/>
    <w:rsid w:val="00FD16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B345-31BE-4366-8BFF-2CE32569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2817</Words>
  <Characters>1607</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Šakių Savivaldybė</cp:lastModifiedBy>
  <cp:revision>2</cp:revision>
  <cp:lastPrinted>2020-06-09T13:31:00Z</cp:lastPrinted>
  <dcterms:created xsi:type="dcterms:W3CDTF">2025-03-26T08:23:00Z</dcterms:created>
  <dcterms:modified xsi:type="dcterms:W3CDTF">2025-03-26T08:23:00Z</dcterms:modified>
</cp:coreProperties>
</file>