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748CC" w14:textId="5CD12E10" w:rsidR="00D548F5" w:rsidRPr="00D548F5" w:rsidRDefault="00D548F5" w:rsidP="00D548F5">
      <w:pPr>
        <w:suppressAutoHyphens/>
        <w:autoSpaceDN w:val="0"/>
        <w:spacing w:after="0"/>
        <w:ind w:left="4536" w:hanging="141"/>
        <w:rPr>
          <w:rFonts w:ascii="Times New Roman" w:eastAsia="Times New Roman" w:hAnsi="Times New Roman" w:cs="Times New Roman"/>
          <w:kern w:val="3"/>
          <w:sz w:val="24"/>
          <w:szCs w:val="24"/>
          <w:lang w:val="pt-BR" w:eastAsia="zh-CN"/>
        </w:rPr>
      </w:pPr>
      <w:r>
        <w:rPr>
          <w:rFonts w:ascii="Times New Roman" w:eastAsia="Times New Roman" w:hAnsi="Times New Roman" w:cs="Times New Roman"/>
          <w:kern w:val="3"/>
          <w:sz w:val="24"/>
          <w:szCs w:val="24"/>
          <w:lang w:val="pt-BR" w:eastAsia="zh-CN"/>
        </w:rPr>
        <w:t xml:space="preserve">           </w:t>
      </w:r>
      <w:r w:rsidRPr="00D548F5">
        <w:rPr>
          <w:rFonts w:ascii="Times New Roman" w:eastAsia="Times New Roman" w:hAnsi="Times New Roman" w:cs="Times New Roman"/>
          <w:kern w:val="3"/>
          <w:sz w:val="24"/>
          <w:szCs w:val="24"/>
          <w:lang w:val="pt-BR" w:eastAsia="zh-CN"/>
        </w:rPr>
        <w:t>PRITARTA</w:t>
      </w:r>
      <w:r w:rsidR="00211676">
        <w:rPr>
          <w:rFonts w:ascii="Times New Roman" w:eastAsia="Times New Roman" w:hAnsi="Times New Roman" w:cs="Times New Roman"/>
          <w:kern w:val="3"/>
          <w:sz w:val="24"/>
          <w:szCs w:val="24"/>
          <w:lang w:val="pt-BR" w:eastAsia="zh-CN"/>
        </w:rPr>
        <w:t xml:space="preserve">                                     </w:t>
      </w:r>
    </w:p>
    <w:p w14:paraId="4890A7BB" w14:textId="77777777" w:rsidR="00D548F5" w:rsidRPr="00D548F5" w:rsidRDefault="00D548F5" w:rsidP="00D548F5">
      <w:pPr>
        <w:tabs>
          <w:tab w:val="left" w:pos="3686"/>
        </w:tabs>
        <w:suppressAutoHyphens/>
        <w:autoSpaceDN w:val="0"/>
        <w:spacing w:after="0"/>
        <w:ind w:hanging="142"/>
        <w:rPr>
          <w:rFonts w:ascii="Times New Roman" w:eastAsia="Times New Roman" w:hAnsi="Times New Roman" w:cs="Times New Roman"/>
          <w:kern w:val="3"/>
          <w:sz w:val="24"/>
          <w:szCs w:val="24"/>
          <w:lang w:val="pt-BR" w:eastAsia="zh-CN"/>
        </w:rPr>
      </w:pPr>
      <w:r w:rsidRPr="00D548F5">
        <w:rPr>
          <w:rFonts w:ascii="Times New Roman" w:eastAsia="Times New Roman" w:hAnsi="Times New Roman" w:cs="Times New Roman"/>
          <w:kern w:val="3"/>
          <w:sz w:val="24"/>
          <w:szCs w:val="24"/>
          <w:lang w:val="pt-BR" w:eastAsia="zh-CN"/>
        </w:rPr>
        <w:tab/>
      </w:r>
      <w:r w:rsidRPr="00D548F5">
        <w:rPr>
          <w:rFonts w:ascii="Times New Roman" w:eastAsia="Times New Roman" w:hAnsi="Times New Roman" w:cs="Times New Roman"/>
          <w:kern w:val="3"/>
          <w:sz w:val="24"/>
          <w:szCs w:val="24"/>
          <w:lang w:val="pt-BR" w:eastAsia="zh-CN"/>
        </w:rPr>
        <w:tab/>
      </w:r>
      <w:r w:rsidRPr="00D548F5">
        <w:rPr>
          <w:rFonts w:ascii="Times New Roman" w:eastAsia="Times New Roman" w:hAnsi="Times New Roman" w:cs="Times New Roman"/>
          <w:kern w:val="3"/>
          <w:sz w:val="24"/>
          <w:szCs w:val="24"/>
          <w:lang w:val="pt-BR" w:eastAsia="zh-CN"/>
        </w:rPr>
        <w:tab/>
      </w:r>
      <w:r w:rsidRPr="00D548F5">
        <w:rPr>
          <w:rFonts w:ascii="Times New Roman" w:eastAsia="Times New Roman" w:hAnsi="Times New Roman" w:cs="Times New Roman"/>
          <w:kern w:val="3"/>
          <w:sz w:val="24"/>
          <w:szCs w:val="24"/>
          <w:lang w:val="pt-BR" w:eastAsia="zh-CN"/>
        </w:rPr>
        <w:tab/>
        <w:t>Šakių rajono savivaldybės tarybos</w:t>
      </w:r>
    </w:p>
    <w:p w14:paraId="707F80E1" w14:textId="710C3315" w:rsidR="00D548F5" w:rsidRDefault="00D548F5" w:rsidP="00D548F5">
      <w:pPr>
        <w:tabs>
          <w:tab w:val="left" w:pos="3686"/>
        </w:tabs>
        <w:suppressAutoHyphens/>
        <w:autoSpaceDN w:val="0"/>
        <w:spacing w:after="0"/>
        <w:ind w:left="142" w:hanging="142"/>
        <w:rPr>
          <w:rFonts w:ascii="Times New Roman" w:eastAsia="Times New Roman" w:hAnsi="Times New Roman" w:cs="Times New Roman"/>
          <w:kern w:val="3"/>
          <w:sz w:val="24"/>
          <w:szCs w:val="24"/>
          <w:lang w:val="pt-BR" w:eastAsia="zh-CN"/>
        </w:rPr>
      </w:pPr>
      <w:r w:rsidRPr="00D548F5">
        <w:rPr>
          <w:rFonts w:ascii="Times New Roman" w:eastAsia="Times New Roman" w:hAnsi="Times New Roman" w:cs="Times New Roman"/>
          <w:kern w:val="3"/>
          <w:sz w:val="24"/>
          <w:szCs w:val="24"/>
          <w:lang w:val="pt-BR" w:eastAsia="zh-CN"/>
        </w:rPr>
        <w:tab/>
      </w:r>
      <w:r w:rsidRPr="00D548F5">
        <w:rPr>
          <w:rFonts w:ascii="Times New Roman" w:eastAsia="Times New Roman" w:hAnsi="Times New Roman" w:cs="Times New Roman"/>
          <w:kern w:val="3"/>
          <w:sz w:val="24"/>
          <w:szCs w:val="24"/>
          <w:lang w:val="pt-BR" w:eastAsia="zh-CN"/>
        </w:rPr>
        <w:tab/>
      </w:r>
      <w:r w:rsidRPr="00D548F5">
        <w:rPr>
          <w:rFonts w:ascii="Times New Roman" w:eastAsia="Times New Roman" w:hAnsi="Times New Roman" w:cs="Times New Roman"/>
          <w:kern w:val="3"/>
          <w:sz w:val="24"/>
          <w:szCs w:val="24"/>
          <w:lang w:val="pt-BR" w:eastAsia="zh-CN"/>
        </w:rPr>
        <w:tab/>
      </w:r>
      <w:r w:rsidRPr="00D548F5">
        <w:rPr>
          <w:rFonts w:ascii="Times New Roman" w:eastAsia="Times New Roman" w:hAnsi="Times New Roman" w:cs="Times New Roman"/>
          <w:kern w:val="3"/>
          <w:sz w:val="24"/>
          <w:szCs w:val="24"/>
          <w:lang w:val="pt-BR" w:eastAsia="zh-CN"/>
        </w:rPr>
        <w:tab/>
        <w:t>202</w:t>
      </w:r>
      <w:r>
        <w:rPr>
          <w:rFonts w:ascii="Times New Roman" w:eastAsia="Times New Roman" w:hAnsi="Times New Roman" w:cs="Times New Roman"/>
          <w:kern w:val="3"/>
          <w:sz w:val="24"/>
          <w:szCs w:val="24"/>
          <w:lang w:val="pt-BR" w:eastAsia="zh-CN"/>
        </w:rPr>
        <w:t>5</w:t>
      </w:r>
      <w:r w:rsidRPr="00D548F5">
        <w:rPr>
          <w:rFonts w:ascii="Times New Roman" w:eastAsia="Times New Roman" w:hAnsi="Times New Roman" w:cs="Times New Roman"/>
          <w:kern w:val="3"/>
          <w:sz w:val="24"/>
          <w:szCs w:val="24"/>
          <w:lang w:val="pt-BR" w:eastAsia="zh-CN"/>
        </w:rPr>
        <w:t xml:space="preserve"> m. </w:t>
      </w:r>
      <w:r>
        <w:rPr>
          <w:rFonts w:ascii="Times New Roman" w:eastAsia="Times New Roman" w:hAnsi="Times New Roman" w:cs="Times New Roman"/>
          <w:kern w:val="3"/>
          <w:sz w:val="24"/>
          <w:szCs w:val="24"/>
          <w:lang w:val="pt-BR" w:eastAsia="zh-CN"/>
        </w:rPr>
        <w:t>balandžio</w:t>
      </w:r>
      <w:r w:rsidRPr="00D548F5">
        <w:rPr>
          <w:rFonts w:ascii="Times New Roman" w:eastAsia="Times New Roman" w:hAnsi="Times New Roman" w:cs="Times New Roman"/>
          <w:kern w:val="3"/>
          <w:sz w:val="24"/>
          <w:szCs w:val="24"/>
          <w:lang w:val="pt-BR" w:eastAsia="zh-CN"/>
        </w:rPr>
        <w:t xml:space="preserve"> </w:t>
      </w:r>
      <w:r w:rsidR="005D3D32">
        <w:rPr>
          <w:rFonts w:ascii="Times New Roman" w:eastAsia="Times New Roman" w:hAnsi="Times New Roman" w:cs="Times New Roman"/>
          <w:kern w:val="3"/>
          <w:sz w:val="24"/>
          <w:szCs w:val="24"/>
          <w:lang w:val="pt-BR" w:eastAsia="zh-CN"/>
        </w:rPr>
        <w:t>18</w:t>
      </w:r>
      <w:r w:rsidRPr="00D548F5">
        <w:rPr>
          <w:rFonts w:ascii="Times New Roman" w:eastAsia="Times New Roman" w:hAnsi="Times New Roman" w:cs="Times New Roman"/>
          <w:kern w:val="3"/>
          <w:sz w:val="24"/>
          <w:szCs w:val="24"/>
          <w:lang w:val="pt-BR" w:eastAsia="zh-CN"/>
        </w:rPr>
        <w:t xml:space="preserve"> d. sprendimu Nr. T-</w:t>
      </w:r>
      <w:r w:rsidR="000218B9">
        <w:rPr>
          <w:rFonts w:ascii="Times New Roman" w:eastAsia="Times New Roman" w:hAnsi="Times New Roman" w:cs="Times New Roman"/>
          <w:kern w:val="3"/>
          <w:sz w:val="24"/>
          <w:szCs w:val="24"/>
          <w:lang w:val="pt-BR" w:eastAsia="zh-CN"/>
        </w:rPr>
        <w:t>94</w:t>
      </w:r>
    </w:p>
    <w:p w14:paraId="4F0A4147" w14:textId="77777777" w:rsidR="002A219C" w:rsidRDefault="002A219C" w:rsidP="002A219C">
      <w:pPr>
        <w:pStyle w:val="Antrat1"/>
        <w:spacing w:before="0" w:line="240" w:lineRule="auto"/>
        <w:jc w:val="center"/>
        <w:rPr>
          <w:rFonts w:ascii="Times New Roman" w:hAnsi="Times New Roman" w:cs="Times New Roman"/>
          <w:color w:val="000000" w:themeColor="text1"/>
          <w:sz w:val="24"/>
          <w:szCs w:val="24"/>
          <w:lang w:val="lt-LT"/>
        </w:rPr>
      </w:pPr>
    </w:p>
    <w:p w14:paraId="026F8D5A" w14:textId="144C529E" w:rsidR="00F533D3" w:rsidRPr="002E75A7" w:rsidRDefault="00C74084" w:rsidP="002A219C">
      <w:pPr>
        <w:pStyle w:val="Antrat1"/>
        <w:spacing w:before="0" w:line="240" w:lineRule="auto"/>
        <w:jc w:val="center"/>
        <w:rPr>
          <w:rFonts w:ascii="Times New Roman" w:hAnsi="Times New Roman" w:cs="Times New Roman"/>
          <w:color w:val="000000" w:themeColor="text1"/>
          <w:sz w:val="24"/>
          <w:szCs w:val="24"/>
          <w:lang w:val="lt-LT"/>
        </w:rPr>
      </w:pPr>
      <w:r w:rsidRPr="002E75A7">
        <w:rPr>
          <w:rFonts w:ascii="Times New Roman" w:hAnsi="Times New Roman" w:cs="Times New Roman"/>
          <w:color w:val="000000" w:themeColor="text1"/>
          <w:sz w:val="24"/>
          <w:szCs w:val="24"/>
          <w:lang w:val="lt-LT"/>
        </w:rPr>
        <w:t>ŠAKIŲ RAJONO SAVIVALDYBĖS NEVYRIAUSYBINIŲ ORGANIZACIJŲ TARYBOS</w:t>
      </w:r>
      <w:r w:rsidR="00236098">
        <w:rPr>
          <w:rFonts w:ascii="Times New Roman" w:hAnsi="Times New Roman" w:cs="Times New Roman"/>
          <w:color w:val="000000" w:themeColor="text1"/>
          <w:sz w:val="24"/>
          <w:szCs w:val="24"/>
          <w:lang w:val="lt-LT"/>
        </w:rPr>
        <w:t xml:space="preserve"> </w:t>
      </w:r>
      <w:r w:rsidRPr="002E75A7">
        <w:rPr>
          <w:rFonts w:ascii="Times New Roman" w:hAnsi="Times New Roman" w:cs="Times New Roman"/>
          <w:color w:val="000000" w:themeColor="text1"/>
          <w:sz w:val="24"/>
          <w:szCs w:val="24"/>
          <w:lang w:val="lt-LT"/>
        </w:rPr>
        <w:t>2024 METŲ VEIKLOS ATASKAITA</w:t>
      </w:r>
    </w:p>
    <w:p w14:paraId="0C8E61E8" w14:textId="77777777" w:rsidR="002E75A7" w:rsidRPr="00227A8A" w:rsidRDefault="002E75A7" w:rsidP="00227A8A">
      <w:pPr>
        <w:spacing w:after="0" w:line="360" w:lineRule="auto"/>
        <w:ind w:firstLine="720"/>
        <w:jc w:val="both"/>
        <w:rPr>
          <w:rFonts w:ascii="Times New Roman" w:hAnsi="Times New Roman" w:cs="Times New Roman"/>
          <w:color w:val="000000" w:themeColor="text1"/>
          <w:sz w:val="24"/>
          <w:szCs w:val="24"/>
          <w:lang w:val="lt-LT"/>
        </w:rPr>
      </w:pPr>
    </w:p>
    <w:p w14:paraId="77BE772C" w14:textId="7EB2BFAD" w:rsidR="00D548F5" w:rsidRPr="00227A8A" w:rsidRDefault="00D548F5" w:rsidP="00495C61">
      <w:pPr>
        <w:widowControl w:val="0"/>
        <w:suppressAutoHyphens/>
        <w:autoSpaceDN w:val="0"/>
        <w:spacing w:after="0" w:line="240" w:lineRule="auto"/>
        <w:ind w:firstLine="720"/>
        <w:jc w:val="both"/>
        <w:rPr>
          <w:rFonts w:ascii="Times New Roman" w:eastAsia="SimSun" w:hAnsi="Times New Roman" w:cs="Times New Roman"/>
          <w:kern w:val="3"/>
          <w:sz w:val="24"/>
          <w:szCs w:val="24"/>
          <w:lang w:val="lt-LT" w:eastAsia="zh-CN" w:bidi="hi-IN"/>
        </w:rPr>
      </w:pPr>
      <w:r w:rsidRPr="00227A8A">
        <w:rPr>
          <w:rFonts w:ascii="Times New Roman" w:eastAsia="SimSun" w:hAnsi="Times New Roman" w:cs="Times New Roman"/>
          <w:kern w:val="3"/>
          <w:sz w:val="24"/>
          <w:szCs w:val="24"/>
          <w:lang w:val="lt-LT" w:eastAsia="zh-CN" w:bidi="hi-IN"/>
        </w:rPr>
        <w:t xml:space="preserve">Šakių rajono savivaldybės nevyriausybinių organizacijų taryba (toliau – Taryba) </w:t>
      </w:r>
      <w:r w:rsidR="005A46C2">
        <w:rPr>
          <w:rFonts w:ascii="Times New Roman" w:eastAsia="SimSun" w:hAnsi="Times New Roman" w:cs="Times New Roman"/>
          <w:kern w:val="3"/>
          <w:sz w:val="24"/>
          <w:szCs w:val="24"/>
          <w:lang w:val="lt-LT" w:eastAsia="zh-CN" w:bidi="hi-IN"/>
        </w:rPr>
        <w:t>–</w:t>
      </w:r>
      <w:r w:rsidRPr="00227A8A">
        <w:rPr>
          <w:rFonts w:ascii="Times New Roman" w:eastAsia="SimSun" w:hAnsi="Times New Roman" w:cs="Times New Roman"/>
          <w:kern w:val="3"/>
          <w:sz w:val="24"/>
          <w:szCs w:val="24"/>
          <w:lang w:val="lt-LT" w:eastAsia="zh-CN" w:bidi="hi-IN"/>
        </w:rPr>
        <w:t>visuomeniniais pagrindais veikianti kolegiali institucija, kuri sudaroma iš Savivaldybės institucijų ir įstaigų bei nevyriausybinių organizacijų deleguotų atstovų laikantis pariteto principo. Tarybos tikslas – nagrinėti su nevyriausybinių organizacijų veikla susijusius klausimus, teikti savivaldybės institucijoms ir įstaigoms pasiūlymus dėl nevyriausybinių organizacijų veiklos, jos įgyvendinimo ir su tuo susijusių teisės aktų projektų, stiprinti savivaldybės nevyriausybinių organizacijų bendradarbiavimą. Nevyriausybinių organizacijų taryba savo veikloje vadovaujasi Lietuvos Respublikos Konstitucija, Lietuvos Respublikos tarptautinėmis sutartimis, Lietuvos Respublikos nevyriausybinių organizacijų plėtros įstatymu, kitais Lietuvos Respublikos įstatymais, teisės aktais, taip pat Šakių rajono savivaldybės nevyriausybinių organizacijų tarybos nuostatais.</w:t>
      </w:r>
    </w:p>
    <w:p w14:paraId="59999740" w14:textId="66CF9FAB" w:rsidR="00D548F5" w:rsidRPr="00227A8A" w:rsidRDefault="00D548F5" w:rsidP="00495C61">
      <w:pPr>
        <w:widowControl w:val="0"/>
        <w:suppressAutoHyphens/>
        <w:autoSpaceDN w:val="0"/>
        <w:spacing w:after="0" w:line="240" w:lineRule="auto"/>
        <w:ind w:firstLine="720"/>
        <w:jc w:val="both"/>
        <w:rPr>
          <w:rFonts w:ascii="Times New Roman" w:eastAsia="SimSun" w:hAnsi="Times New Roman" w:cs="Times New Roman"/>
          <w:kern w:val="3"/>
          <w:sz w:val="24"/>
          <w:szCs w:val="24"/>
          <w:lang w:val="lt-LT" w:eastAsia="zh-CN" w:bidi="hi-IN"/>
        </w:rPr>
      </w:pPr>
      <w:r w:rsidRPr="00227A8A">
        <w:rPr>
          <w:rFonts w:ascii="Times New Roman" w:eastAsia="SimSun" w:hAnsi="Times New Roman" w:cs="Times New Roman"/>
          <w:kern w:val="3"/>
          <w:sz w:val="24"/>
          <w:szCs w:val="24"/>
          <w:lang w:val="lt-LT" w:eastAsia="zh-CN" w:bidi="hi-IN"/>
        </w:rPr>
        <w:t>2024 m. nevyriausybinių organizacijų tarybą sudarė 11 narių (5 savivaldybės institucijų ir įstaigų atstovai ir 6 nevyriausybinių organizacijų, veikiančių savivaldybės teritorijoje, atstovai).</w:t>
      </w:r>
      <w:r w:rsidR="00996AD9" w:rsidRPr="00227A8A">
        <w:rPr>
          <w:rFonts w:ascii="Times New Roman" w:eastAsia="SimSun" w:hAnsi="Times New Roman" w:cs="Times New Roman"/>
          <w:kern w:val="3"/>
          <w:sz w:val="24"/>
          <w:szCs w:val="24"/>
          <w:lang w:val="lt-LT" w:eastAsia="zh-CN" w:bidi="hi-IN"/>
        </w:rPr>
        <w:t xml:space="preserve"> </w:t>
      </w:r>
      <w:r w:rsidR="00005C2C" w:rsidRPr="00227A8A">
        <w:rPr>
          <w:rFonts w:ascii="Times New Roman" w:eastAsia="SimSun" w:hAnsi="Times New Roman" w:cs="Times New Roman"/>
          <w:kern w:val="3"/>
          <w:sz w:val="24"/>
          <w:szCs w:val="24"/>
          <w:lang w:val="lt-LT" w:eastAsia="zh-CN" w:bidi="hi-IN"/>
        </w:rPr>
        <w:t>2024 m</w:t>
      </w:r>
      <w:r w:rsidR="00495C61">
        <w:rPr>
          <w:rFonts w:ascii="Times New Roman" w:eastAsia="SimSun" w:hAnsi="Times New Roman" w:cs="Times New Roman"/>
          <w:kern w:val="3"/>
          <w:sz w:val="24"/>
          <w:szCs w:val="24"/>
          <w:lang w:val="lt-LT" w:eastAsia="zh-CN" w:bidi="hi-IN"/>
        </w:rPr>
        <w:t xml:space="preserve">. </w:t>
      </w:r>
      <w:r w:rsidR="00005C2C" w:rsidRPr="00227A8A">
        <w:rPr>
          <w:rFonts w:ascii="Times New Roman" w:eastAsia="SimSun" w:hAnsi="Times New Roman" w:cs="Times New Roman"/>
          <w:kern w:val="3"/>
          <w:sz w:val="24"/>
          <w:szCs w:val="24"/>
          <w:lang w:val="lt-LT" w:eastAsia="zh-CN" w:bidi="hi-IN"/>
        </w:rPr>
        <w:t>Tarybos sudėtis išliko nepakitusi, tačiau buvo pakeistas vienas narys. Vietoje Mindaugo Balčiūno, sporto ir laisvalaikio klubo „Vėjas“ prezidento, į Tarybą įtrauktas Valdas Staugaitis, taip pat atstovaujantis sporto ir laisvalaikio klubui „Vėjas“. Nuo 202</w:t>
      </w:r>
      <w:r w:rsidR="00181776">
        <w:rPr>
          <w:rFonts w:ascii="Times New Roman" w:eastAsia="SimSun" w:hAnsi="Times New Roman" w:cs="Times New Roman"/>
          <w:kern w:val="3"/>
          <w:sz w:val="24"/>
          <w:szCs w:val="24"/>
          <w:lang w:val="lt-LT" w:eastAsia="zh-CN" w:bidi="hi-IN"/>
        </w:rPr>
        <w:t>3</w:t>
      </w:r>
      <w:r w:rsidR="00005C2C" w:rsidRPr="00227A8A">
        <w:rPr>
          <w:rFonts w:ascii="Times New Roman" w:eastAsia="SimSun" w:hAnsi="Times New Roman" w:cs="Times New Roman"/>
          <w:kern w:val="3"/>
          <w:sz w:val="24"/>
          <w:szCs w:val="24"/>
          <w:lang w:val="lt-LT" w:eastAsia="zh-CN" w:bidi="hi-IN"/>
        </w:rPr>
        <w:t xml:space="preserve"> m. sausio 12 d. Šakių rajono nevyriausybinių organizacijų tarybos pirmininke išrinkta Giedrė Šedbarienė, VšĮ ,,Namai visiems“ direktorė.</w:t>
      </w:r>
    </w:p>
    <w:p w14:paraId="1541584F" w14:textId="53B6356E" w:rsidR="00D548F5" w:rsidRPr="00227A8A" w:rsidRDefault="00870D15" w:rsidP="00495C61">
      <w:pPr>
        <w:spacing w:after="0" w:line="240" w:lineRule="auto"/>
        <w:ind w:firstLine="720"/>
        <w:jc w:val="both"/>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t xml:space="preserve">Šakių rajono savivaldybės nevyriausybinių organizacijų tarybos veikla 2024 m. buvo organizuota vadovaujantis Šakių rajono savivaldybės nevyriausybinių organizacijų tarybos nuostatais, patvirtintais </w:t>
      </w:r>
      <w:r w:rsidRPr="00227A8A">
        <w:rPr>
          <w:rFonts w:ascii="Times New Roman" w:hAnsi="Times New Roman" w:cs="Times New Roman"/>
          <w:sz w:val="24"/>
          <w:szCs w:val="24"/>
          <w:lang w:val="lt-LT"/>
        </w:rPr>
        <w:t>2023 m. birželio 23 d. sprendimu Nr. T-193</w:t>
      </w:r>
      <w:r w:rsidR="00574E9C" w:rsidRPr="00227A8A">
        <w:rPr>
          <w:sz w:val="24"/>
          <w:szCs w:val="24"/>
          <w:lang w:val="lt-LT"/>
        </w:rPr>
        <w:t xml:space="preserve"> </w:t>
      </w:r>
      <w:r w:rsidR="00574E9C" w:rsidRPr="00227A8A">
        <w:rPr>
          <w:rFonts w:ascii="Times New Roman" w:hAnsi="Times New Roman" w:cs="Times New Roman"/>
          <w:sz w:val="24"/>
          <w:szCs w:val="24"/>
          <w:lang w:val="lt-LT"/>
        </w:rPr>
        <w:t xml:space="preserve">„Dėl </w:t>
      </w:r>
      <w:r w:rsidR="00FF7168">
        <w:rPr>
          <w:rFonts w:ascii="Times New Roman" w:hAnsi="Times New Roman" w:cs="Times New Roman"/>
          <w:sz w:val="24"/>
          <w:szCs w:val="24"/>
          <w:lang w:val="lt-LT"/>
        </w:rPr>
        <w:t>Š</w:t>
      </w:r>
      <w:r w:rsidR="00574E9C" w:rsidRPr="00227A8A">
        <w:rPr>
          <w:rFonts w:ascii="Times New Roman" w:hAnsi="Times New Roman" w:cs="Times New Roman"/>
          <w:sz w:val="24"/>
          <w:szCs w:val="24"/>
          <w:lang w:val="lt-LT"/>
        </w:rPr>
        <w:t>akių rajono savivaldybės nevyriausybinių organizacijų tarybos nuostatų patvirtinimo“</w:t>
      </w:r>
      <w:r w:rsidRPr="00227A8A">
        <w:rPr>
          <w:rFonts w:ascii="Times New Roman" w:hAnsi="Times New Roman" w:cs="Times New Roman"/>
          <w:sz w:val="24"/>
          <w:szCs w:val="24"/>
          <w:lang w:val="lt-LT"/>
        </w:rPr>
        <w:t xml:space="preserve">. </w:t>
      </w:r>
      <w:r w:rsidRPr="00227A8A">
        <w:rPr>
          <w:rFonts w:ascii="Times New Roman" w:hAnsi="Times New Roman" w:cs="Times New Roman"/>
          <w:color w:val="000000" w:themeColor="text1"/>
          <w:sz w:val="24"/>
          <w:szCs w:val="24"/>
          <w:lang w:val="lt-LT"/>
        </w:rPr>
        <w:t>Šie nuostatai apibrėžia Tarybos funkcijas, teises, sudėtį ir darbo organizavimą. Taryba yra visuomeniniais pagrindais veikianti kolegiali patariamoji institucija, kurios sprendimai yra rekomendacinio pobūdžio. Pagrindinės funkcijos apima pasiūlymų teikimą savivaldybės institucijoms dėl nevyriausybinių organizacijų plėtros politikos, viešųjų paslaugų analizės ir jų perdavimo galimybių vertinimą, taip pat NVO sektoriaus problemų ir poreikių analizę bei bendradarbiavimo skatinimą tarp NVO ir savivaldybės institucijų.</w:t>
      </w:r>
    </w:p>
    <w:p w14:paraId="7112C33F" w14:textId="09E9C284" w:rsidR="00574E9C" w:rsidRPr="00227A8A" w:rsidRDefault="002E75A7" w:rsidP="00495C61">
      <w:pPr>
        <w:spacing w:after="0" w:line="240" w:lineRule="auto"/>
        <w:ind w:firstLine="720"/>
        <w:jc w:val="both"/>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t xml:space="preserve">Nevyriausybinių organizacijų informacijos ir paramos centro (toliau – NIPC) ekspertai </w:t>
      </w:r>
      <w:r w:rsidR="00D548F5" w:rsidRPr="00227A8A">
        <w:rPr>
          <w:rFonts w:ascii="Times New Roman" w:hAnsi="Times New Roman" w:cs="Times New Roman"/>
          <w:color w:val="000000" w:themeColor="text1"/>
          <w:sz w:val="24"/>
          <w:szCs w:val="24"/>
          <w:lang w:val="lt-LT"/>
        </w:rPr>
        <w:t xml:space="preserve">2024 m. vasario 29 d. </w:t>
      </w:r>
      <w:r w:rsidRPr="00227A8A">
        <w:rPr>
          <w:rFonts w:ascii="Times New Roman" w:hAnsi="Times New Roman" w:cs="Times New Roman"/>
          <w:color w:val="000000" w:themeColor="text1"/>
          <w:sz w:val="24"/>
          <w:szCs w:val="24"/>
          <w:lang w:val="lt-LT"/>
        </w:rPr>
        <w:t xml:space="preserve">dalyvavo </w:t>
      </w:r>
      <w:r w:rsidR="00D548F5" w:rsidRPr="00227A8A">
        <w:rPr>
          <w:rFonts w:ascii="Times New Roman" w:hAnsi="Times New Roman" w:cs="Times New Roman"/>
          <w:color w:val="000000" w:themeColor="text1"/>
          <w:sz w:val="24"/>
          <w:szCs w:val="24"/>
          <w:lang w:val="lt-LT"/>
        </w:rPr>
        <w:t>Šakių rajono savivaldybės nevyriausybinių organizacijų tarybos</w:t>
      </w:r>
      <w:r w:rsidRPr="00227A8A">
        <w:rPr>
          <w:rFonts w:ascii="Times New Roman" w:hAnsi="Times New Roman" w:cs="Times New Roman"/>
          <w:color w:val="000000" w:themeColor="text1"/>
          <w:sz w:val="24"/>
          <w:szCs w:val="24"/>
          <w:lang w:val="lt-LT"/>
        </w:rPr>
        <w:t xml:space="preserve"> posėdyje, kuriame pasidalino NVO sektoriaus tendencijomis, statistika, patirtimi, įžvalgomis ir rekomendacijomis dėl NVO situacijos Šakiuose ir jų įtraukimo į viešųjų paslaugų teikimą</w:t>
      </w:r>
      <w:r w:rsidR="00D548F5" w:rsidRPr="00227A8A">
        <w:rPr>
          <w:rFonts w:ascii="Times New Roman" w:hAnsi="Times New Roman" w:cs="Times New Roman"/>
          <w:color w:val="000000" w:themeColor="text1"/>
          <w:sz w:val="24"/>
          <w:szCs w:val="24"/>
          <w:lang w:val="lt-LT"/>
        </w:rPr>
        <w:t xml:space="preserve"> bei</w:t>
      </w:r>
      <w:r w:rsidRPr="00227A8A">
        <w:rPr>
          <w:rFonts w:ascii="Times New Roman" w:hAnsi="Times New Roman" w:cs="Times New Roman"/>
          <w:color w:val="000000" w:themeColor="text1"/>
          <w:sz w:val="24"/>
          <w:szCs w:val="24"/>
          <w:lang w:val="lt-LT"/>
        </w:rPr>
        <w:t xml:space="preserve"> patirtimi ir rekomendacijomis dėl NVO tarybos veiklos planavimo ir administravimo </w:t>
      </w:r>
      <w:r w:rsidR="00D548F5" w:rsidRPr="00227A8A">
        <w:rPr>
          <w:rFonts w:ascii="Times New Roman" w:hAnsi="Times New Roman" w:cs="Times New Roman"/>
          <w:color w:val="000000" w:themeColor="text1"/>
          <w:sz w:val="24"/>
          <w:szCs w:val="24"/>
          <w:lang w:val="lt-LT"/>
        </w:rPr>
        <w:t>Nevyriausybinių organizacijų informacijos ir paramos centro p</w:t>
      </w:r>
      <w:r w:rsidRPr="00227A8A">
        <w:rPr>
          <w:rFonts w:ascii="Times New Roman" w:hAnsi="Times New Roman" w:cs="Times New Roman"/>
          <w:color w:val="000000" w:themeColor="text1"/>
          <w:sz w:val="24"/>
          <w:szCs w:val="24"/>
          <w:lang w:val="lt-LT"/>
        </w:rPr>
        <w:t>ateiktos rekomendacijos</w:t>
      </w:r>
      <w:r w:rsidR="005A46C2" w:rsidRPr="005A46C2">
        <w:rPr>
          <w:lang w:val="lt-LT"/>
        </w:rPr>
        <w:t xml:space="preserve"> </w:t>
      </w:r>
      <w:r w:rsidR="005A46C2" w:rsidRPr="00040ECD">
        <w:rPr>
          <w:rFonts w:ascii="Times New Roman" w:hAnsi="Times New Roman" w:cs="Times New Roman"/>
          <w:sz w:val="24"/>
          <w:szCs w:val="24"/>
          <w:lang w:val="lt-LT"/>
        </w:rPr>
        <w:t>Šakių rajono savivaldybės nevyriausybinių organizacijų tarybai 2024 m.  kovo 1 d. raštu Nr. NISC-SADM2024-03-01/1 „Rekomendacijos Šakių rajono savivaldybės nevyriausybinių organizacijų tarybai“</w:t>
      </w:r>
      <w:r w:rsidRPr="00040ECD">
        <w:rPr>
          <w:rFonts w:ascii="Times New Roman" w:hAnsi="Times New Roman" w:cs="Times New Roman"/>
          <w:sz w:val="24"/>
          <w:szCs w:val="24"/>
          <w:lang w:val="lt-LT"/>
        </w:rPr>
        <w:t>:</w:t>
      </w:r>
      <w:r w:rsidR="00574E9C" w:rsidRPr="00040ECD">
        <w:rPr>
          <w:rFonts w:ascii="Times New Roman" w:hAnsi="Times New Roman" w:cs="Times New Roman"/>
          <w:sz w:val="24"/>
          <w:szCs w:val="24"/>
          <w:lang w:val="lt-LT"/>
        </w:rPr>
        <w:t xml:space="preserve"> </w:t>
      </w:r>
      <w:r w:rsidRPr="00040ECD">
        <w:rPr>
          <w:rFonts w:ascii="Times New Roman" w:hAnsi="Times New Roman" w:cs="Times New Roman"/>
          <w:sz w:val="24"/>
          <w:szCs w:val="24"/>
          <w:lang w:val="lt-LT"/>
        </w:rPr>
        <w:t xml:space="preserve">NVO </w:t>
      </w:r>
      <w:r w:rsidRPr="00227A8A">
        <w:rPr>
          <w:rFonts w:ascii="Times New Roman" w:hAnsi="Times New Roman" w:cs="Times New Roman"/>
          <w:color w:val="000000" w:themeColor="text1"/>
          <w:sz w:val="24"/>
          <w:szCs w:val="24"/>
          <w:lang w:val="lt-LT"/>
        </w:rPr>
        <w:t>ir BO tarybų galimo apjungimo veiklos įvertinimą arba jungtinių posėdžių organizavimą siekiant suderinti metinius veiklos planus</w:t>
      </w:r>
      <w:r w:rsidR="00574E9C" w:rsidRPr="00227A8A">
        <w:rPr>
          <w:rFonts w:ascii="Times New Roman" w:hAnsi="Times New Roman" w:cs="Times New Roman"/>
          <w:color w:val="000000" w:themeColor="text1"/>
          <w:sz w:val="24"/>
          <w:szCs w:val="24"/>
          <w:lang w:val="lt-LT"/>
        </w:rPr>
        <w:t xml:space="preserve">; </w:t>
      </w:r>
      <w:r w:rsidR="00495C61">
        <w:rPr>
          <w:rFonts w:ascii="Times New Roman" w:hAnsi="Times New Roman" w:cs="Times New Roman"/>
          <w:color w:val="000000" w:themeColor="text1"/>
          <w:sz w:val="24"/>
          <w:szCs w:val="24"/>
          <w:lang w:val="lt-LT"/>
        </w:rPr>
        <w:t>r</w:t>
      </w:r>
      <w:r w:rsidRPr="00227A8A">
        <w:rPr>
          <w:rFonts w:ascii="Times New Roman" w:hAnsi="Times New Roman" w:cs="Times New Roman"/>
          <w:color w:val="000000" w:themeColor="text1"/>
          <w:sz w:val="24"/>
          <w:szCs w:val="24"/>
          <w:lang w:val="lt-LT"/>
        </w:rPr>
        <w:t>ajone veikiančių NVO inventorizaciją, įtraukiant veiklas, skirtas užtikrinti, kad organizacijos turėtų NVO žymą ir tinkamai vykdytų ataskaitų teikimą bei skaidrią veiklą</w:t>
      </w:r>
      <w:r w:rsidR="00574E9C" w:rsidRPr="00227A8A">
        <w:rPr>
          <w:rFonts w:ascii="Times New Roman" w:hAnsi="Times New Roman" w:cs="Times New Roman"/>
          <w:color w:val="000000" w:themeColor="text1"/>
          <w:sz w:val="24"/>
          <w:szCs w:val="24"/>
          <w:lang w:val="lt-LT"/>
        </w:rPr>
        <w:t xml:space="preserve">; </w:t>
      </w:r>
      <w:r w:rsidR="00495C61">
        <w:rPr>
          <w:rFonts w:ascii="Times New Roman" w:hAnsi="Times New Roman" w:cs="Times New Roman"/>
          <w:color w:val="000000" w:themeColor="text1"/>
          <w:sz w:val="24"/>
          <w:szCs w:val="24"/>
          <w:lang w:val="lt-LT"/>
        </w:rPr>
        <w:t>r</w:t>
      </w:r>
      <w:r w:rsidRPr="00227A8A">
        <w:rPr>
          <w:rFonts w:ascii="Times New Roman" w:hAnsi="Times New Roman" w:cs="Times New Roman"/>
          <w:color w:val="000000" w:themeColor="text1"/>
          <w:sz w:val="24"/>
          <w:szCs w:val="24"/>
          <w:lang w:val="lt-LT"/>
        </w:rPr>
        <w:t>ekomendacijų teikimą dėl viešųjų paslaugų teikimo savivaldybėje aktyvesnio NVO įtraukimo, ypač švietimo, kultūros ir sporto srityse</w:t>
      </w:r>
      <w:r w:rsidR="00574E9C" w:rsidRPr="00227A8A">
        <w:rPr>
          <w:rFonts w:ascii="Times New Roman" w:hAnsi="Times New Roman" w:cs="Times New Roman"/>
          <w:color w:val="000000" w:themeColor="text1"/>
          <w:sz w:val="24"/>
          <w:szCs w:val="24"/>
          <w:lang w:val="lt-LT"/>
        </w:rPr>
        <w:t xml:space="preserve">; </w:t>
      </w:r>
      <w:r w:rsidR="00495C61">
        <w:rPr>
          <w:rFonts w:ascii="Times New Roman" w:hAnsi="Times New Roman" w:cs="Times New Roman"/>
          <w:color w:val="000000" w:themeColor="text1"/>
          <w:sz w:val="24"/>
          <w:szCs w:val="24"/>
          <w:lang w:val="lt-LT"/>
        </w:rPr>
        <w:t>p</w:t>
      </w:r>
      <w:r w:rsidRPr="00227A8A">
        <w:rPr>
          <w:rFonts w:ascii="Times New Roman" w:hAnsi="Times New Roman" w:cs="Times New Roman"/>
          <w:color w:val="000000" w:themeColor="text1"/>
          <w:sz w:val="24"/>
          <w:szCs w:val="24"/>
          <w:lang w:val="lt-LT"/>
        </w:rPr>
        <w:t xml:space="preserve">asiūlymus dėl konkursinio finansavimo nuostatų peržiūros, siekiant sudaryti palankias sąlygas NVO plėtrai ir </w:t>
      </w:r>
      <w:r w:rsidRPr="00227A8A">
        <w:rPr>
          <w:rFonts w:ascii="Times New Roman" w:hAnsi="Times New Roman" w:cs="Times New Roman"/>
          <w:color w:val="000000" w:themeColor="text1"/>
          <w:sz w:val="24"/>
          <w:szCs w:val="24"/>
          <w:lang w:val="lt-LT"/>
        </w:rPr>
        <w:lastRenderedPageBreak/>
        <w:t>eliminuoti konkurenciją su biudžetinėmis įstaigomis</w:t>
      </w:r>
      <w:r w:rsidR="00574E9C" w:rsidRPr="00227A8A">
        <w:rPr>
          <w:rFonts w:ascii="Times New Roman" w:hAnsi="Times New Roman" w:cs="Times New Roman"/>
          <w:color w:val="000000" w:themeColor="text1"/>
          <w:sz w:val="24"/>
          <w:szCs w:val="24"/>
          <w:lang w:val="lt-LT"/>
        </w:rPr>
        <w:t xml:space="preserve">; </w:t>
      </w:r>
      <w:r w:rsidR="00495C61">
        <w:rPr>
          <w:rFonts w:ascii="Times New Roman" w:hAnsi="Times New Roman" w:cs="Times New Roman"/>
          <w:color w:val="000000" w:themeColor="text1"/>
          <w:sz w:val="24"/>
          <w:szCs w:val="24"/>
          <w:lang w:val="lt-LT"/>
        </w:rPr>
        <w:t>g</w:t>
      </w:r>
      <w:r w:rsidRPr="00227A8A">
        <w:rPr>
          <w:rFonts w:ascii="Times New Roman" w:hAnsi="Times New Roman" w:cs="Times New Roman"/>
          <w:color w:val="000000" w:themeColor="text1"/>
          <w:sz w:val="24"/>
          <w:szCs w:val="24"/>
          <w:lang w:val="lt-LT"/>
        </w:rPr>
        <w:t>alimybę deleguoti NVO tarybos narius į savivaldybės konkursinio finansavimo atrankos komisijas</w:t>
      </w:r>
      <w:r w:rsidR="00495C61">
        <w:rPr>
          <w:rFonts w:ascii="Times New Roman" w:hAnsi="Times New Roman" w:cs="Times New Roman"/>
          <w:color w:val="000000" w:themeColor="text1"/>
          <w:sz w:val="24"/>
          <w:szCs w:val="24"/>
          <w:lang w:val="lt-LT"/>
        </w:rPr>
        <w:t>; p</w:t>
      </w:r>
      <w:r w:rsidRPr="00227A8A">
        <w:rPr>
          <w:rFonts w:ascii="Times New Roman" w:hAnsi="Times New Roman" w:cs="Times New Roman"/>
          <w:color w:val="000000" w:themeColor="text1"/>
          <w:sz w:val="24"/>
          <w:szCs w:val="24"/>
          <w:lang w:val="lt-LT"/>
        </w:rPr>
        <w:t>asiūlym</w:t>
      </w:r>
      <w:r w:rsidR="002056D7">
        <w:rPr>
          <w:rFonts w:ascii="Times New Roman" w:hAnsi="Times New Roman" w:cs="Times New Roman"/>
          <w:color w:val="000000" w:themeColor="text1"/>
          <w:sz w:val="24"/>
          <w:szCs w:val="24"/>
          <w:lang w:val="lt-LT"/>
        </w:rPr>
        <w:t>o</w:t>
      </w:r>
      <w:r w:rsidRPr="00227A8A">
        <w:rPr>
          <w:rFonts w:ascii="Times New Roman" w:hAnsi="Times New Roman" w:cs="Times New Roman"/>
          <w:color w:val="000000" w:themeColor="text1"/>
          <w:sz w:val="24"/>
          <w:szCs w:val="24"/>
          <w:lang w:val="lt-LT"/>
        </w:rPr>
        <w:t xml:space="preserve"> dėl NVO koordinatoriaus pareigybės savivaldybės administracijoje įsteigimo pateikimą savivaldybės tarybai ir merui</w:t>
      </w:r>
      <w:r w:rsidR="00495C61">
        <w:rPr>
          <w:rFonts w:ascii="Times New Roman" w:hAnsi="Times New Roman" w:cs="Times New Roman"/>
          <w:color w:val="000000" w:themeColor="text1"/>
          <w:sz w:val="24"/>
          <w:szCs w:val="24"/>
          <w:lang w:val="lt-LT"/>
        </w:rPr>
        <w:t>.</w:t>
      </w:r>
    </w:p>
    <w:p w14:paraId="64A8B01A" w14:textId="23F2BCBA" w:rsidR="002E75A7" w:rsidRPr="00227A8A" w:rsidRDefault="00C74084" w:rsidP="00495C61">
      <w:pPr>
        <w:spacing w:after="0" w:line="240" w:lineRule="auto"/>
        <w:ind w:firstLine="720"/>
        <w:jc w:val="both"/>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t>2024 m</w:t>
      </w:r>
      <w:r w:rsidR="00495C61">
        <w:rPr>
          <w:rFonts w:ascii="Times New Roman" w:hAnsi="Times New Roman" w:cs="Times New Roman"/>
          <w:color w:val="000000" w:themeColor="text1"/>
          <w:sz w:val="24"/>
          <w:szCs w:val="24"/>
          <w:lang w:val="lt-LT"/>
        </w:rPr>
        <w:t>.</w:t>
      </w:r>
      <w:r w:rsidRPr="00227A8A">
        <w:rPr>
          <w:rFonts w:ascii="Times New Roman" w:hAnsi="Times New Roman" w:cs="Times New Roman"/>
          <w:color w:val="000000" w:themeColor="text1"/>
          <w:sz w:val="24"/>
          <w:szCs w:val="24"/>
          <w:lang w:val="lt-LT"/>
        </w:rPr>
        <w:t xml:space="preserve"> Taryba atliko Šakių rajono NVO sektoriaus analizę, remdamasi 2022 m</w:t>
      </w:r>
      <w:r w:rsidR="00495C61">
        <w:rPr>
          <w:rFonts w:ascii="Times New Roman" w:hAnsi="Times New Roman" w:cs="Times New Roman"/>
          <w:color w:val="000000" w:themeColor="text1"/>
          <w:sz w:val="24"/>
          <w:szCs w:val="24"/>
          <w:lang w:val="lt-LT"/>
        </w:rPr>
        <w:t xml:space="preserve">. </w:t>
      </w:r>
      <w:r w:rsidRPr="00227A8A">
        <w:rPr>
          <w:rFonts w:ascii="Times New Roman" w:hAnsi="Times New Roman" w:cs="Times New Roman"/>
          <w:color w:val="000000" w:themeColor="text1"/>
          <w:sz w:val="24"/>
          <w:szCs w:val="24"/>
          <w:lang w:val="lt-LT"/>
        </w:rPr>
        <w:t>statistika. Analizė atskleidė šiuos pagrindinius faktus:</w:t>
      </w:r>
      <w:r w:rsidR="00574E9C" w:rsidRPr="00227A8A">
        <w:rPr>
          <w:rFonts w:ascii="Times New Roman" w:hAnsi="Times New Roman" w:cs="Times New Roman"/>
          <w:color w:val="000000" w:themeColor="text1"/>
          <w:sz w:val="24"/>
          <w:szCs w:val="24"/>
          <w:lang w:val="lt-LT"/>
        </w:rPr>
        <w:t xml:space="preserve"> </w:t>
      </w:r>
      <w:r w:rsidRPr="00227A8A">
        <w:rPr>
          <w:rFonts w:ascii="Times New Roman" w:hAnsi="Times New Roman" w:cs="Times New Roman"/>
          <w:color w:val="000000" w:themeColor="text1"/>
          <w:sz w:val="24"/>
          <w:szCs w:val="24"/>
          <w:lang w:val="lt-LT"/>
        </w:rPr>
        <w:t>Šakių rajone registruot</w:t>
      </w:r>
      <w:r w:rsidR="00FF6546">
        <w:rPr>
          <w:rFonts w:ascii="Times New Roman" w:hAnsi="Times New Roman" w:cs="Times New Roman"/>
          <w:color w:val="000000" w:themeColor="text1"/>
          <w:sz w:val="24"/>
          <w:szCs w:val="24"/>
          <w:lang w:val="lt-LT"/>
        </w:rPr>
        <w:t>a</w:t>
      </w:r>
      <w:r w:rsidRPr="00227A8A">
        <w:rPr>
          <w:rFonts w:ascii="Times New Roman" w:hAnsi="Times New Roman" w:cs="Times New Roman"/>
          <w:color w:val="000000" w:themeColor="text1"/>
          <w:sz w:val="24"/>
          <w:szCs w:val="24"/>
          <w:lang w:val="lt-LT"/>
        </w:rPr>
        <w:t xml:space="preserve"> 216 organizacij</w:t>
      </w:r>
      <w:r w:rsidR="00FF6546">
        <w:rPr>
          <w:rFonts w:ascii="Times New Roman" w:hAnsi="Times New Roman" w:cs="Times New Roman"/>
          <w:color w:val="000000" w:themeColor="text1"/>
          <w:sz w:val="24"/>
          <w:szCs w:val="24"/>
          <w:lang w:val="lt-LT"/>
        </w:rPr>
        <w:t>ų</w:t>
      </w:r>
      <w:r w:rsidRPr="00227A8A">
        <w:rPr>
          <w:rFonts w:ascii="Times New Roman" w:hAnsi="Times New Roman" w:cs="Times New Roman"/>
          <w:color w:val="000000" w:themeColor="text1"/>
          <w:sz w:val="24"/>
          <w:szCs w:val="24"/>
          <w:lang w:val="lt-LT"/>
        </w:rPr>
        <w:t>, iš kurių 58 turi oficialią NVO žymą (44 asociacijos, 11 viešųjų įstaigų, 3 labdaros ir paramos fondai)</w:t>
      </w:r>
      <w:r w:rsidR="00574E9C" w:rsidRPr="00227A8A">
        <w:rPr>
          <w:rFonts w:ascii="Times New Roman" w:hAnsi="Times New Roman" w:cs="Times New Roman"/>
          <w:color w:val="000000" w:themeColor="text1"/>
          <w:sz w:val="24"/>
          <w:szCs w:val="24"/>
          <w:lang w:val="lt-LT"/>
        </w:rPr>
        <w:t xml:space="preserve">; </w:t>
      </w:r>
      <w:r w:rsidRPr="00227A8A">
        <w:rPr>
          <w:rFonts w:ascii="Times New Roman" w:hAnsi="Times New Roman" w:cs="Times New Roman"/>
          <w:color w:val="000000" w:themeColor="text1"/>
          <w:sz w:val="24"/>
          <w:szCs w:val="24"/>
          <w:lang w:val="lt-LT"/>
        </w:rPr>
        <w:t>NVO sektorius daugiausia prisideda prie socialinės apsaugos srities, kuri sudaro 25,51</w:t>
      </w:r>
      <w:r w:rsidR="00FF6546">
        <w:rPr>
          <w:rFonts w:ascii="Times New Roman" w:hAnsi="Times New Roman" w:cs="Times New Roman"/>
          <w:color w:val="000000" w:themeColor="text1"/>
          <w:sz w:val="24"/>
          <w:szCs w:val="24"/>
          <w:lang w:val="lt-LT"/>
        </w:rPr>
        <w:t xml:space="preserve"> </w:t>
      </w:r>
      <w:r w:rsidRPr="00227A8A">
        <w:rPr>
          <w:rFonts w:ascii="Times New Roman" w:hAnsi="Times New Roman" w:cs="Times New Roman"/>
          <w:color w:val="000000" w:themeColor="text1"/>
          <w:sz w:val="24"/>
          <w:szCs w:val="24"/>
          <w:lang w:val="lt-LT"/>
        </w:rPr>
        <w:t>% viso finansavimo</w:t>
      </w:r>
      <w:r w:rsidR="00236098" w:rsidRPr="00227A8A">
        <w:rPr>
          <w:rFonts w:ascii="Times New Roman" w:hAnsi="Times New Roman" w:cs="Times New Roman"/>
          <w:color w:val="000000" w:themeColor="text1"/>
          <w:sz w:val="24"/>
          <w:szCs w:val="24"/>
          <w:lang w:val="lt-LT"/>
        </w:rPr>
        <w:t xml:space="preserve">. </w:t>
      </w:r>
      <w:r w:rsidRPr="00227A8A">
        <w:rPr>
          <w:rFonts w:ascii="Times New Roman" w:hAnsi="Times New Roman" w:cs="Times New Roman"/>
          <w:color w:val="000000" w:themeColor="text1"/>
          <w:sz w:val="24"/>
          <w:szCs w:val="24"/>
          <w:lang w:val="lt-LT"/>
        </w:rPr>
        <w:t>Kitos sritys, tokios kaip kultūra, švietimas, sveikatos apsauga ir sportas, beveik išskirtinai finansuojamos biudžetinių įstaigų, o NVO finansavimas šiose srityse yra labai ribotas arba jo nėra visai</w:t>
      </w:r>
      <w:r w:rsidR="00574E9C" w:rsidRPr="00227A8A">
        <w:rPr>
          <w:rFonts w:ascii="Times New Roman" w:hAnsi="Times New Roman" w:cs="Times New Roman"/>
          <w:color w:val="000000" w:themeColor="text1"/>
          <w:sz w:val="24"/>
          <w:szCs w:val="24"/>
          <w:lang w:val="lt-LT"/>
        </w:rPr>
        <w:t xml:space="preserve">; </w:t>
      </w:r>
      <w:r w:rsidRPr="00227A8A">
        <w:rPr>
          <w:rFonts w:ascii="Times New Roman" w:hAnsi="Times New Roman" w:cs="Times New Roman"/>
          <w:color w:val="000000" w:themeColor="text1"/>
          <w:sz w:val="24"/>
          <w:szCs w:val="24"/>
          <w:lang w:val="lt-LT"/>
        </w:rPr>
        <w:t>Savivaldybės viešųjų paslaugų perdavimas NVO sektoriui lieka aktualus klausimas: 2022 m. tik 7,14</w:t>
      </w:r>
      <w:r w:rsidR="00FF6546">
        <w:rPr>
          <w:rFonts w:ascii="Times New Roman" w:hAnsi="Times New Roman" w:cs="Times New Roman"/>
          <w:color w:val="000000" w:themeColor="text1"/>
          <w:sz w:val="24"/>
          <w:szCs w:val="24"/>
          <w:lang w:val="lt-LT"/>
        </w:rPr>
        <w:t xml:space="preserve"> </w:t>
      </w:r>
      <w:r w:rsidRPr="00227A8A">
        <w:rPr>
          <w:rFonts w:ascii="Times New Roman" w:hAnsi="Times New Roman" w:cs="Times New Roman"/>
          <w:color w:val="000000" w:themeColor="text1"/>
          <w:sz w:val="24"/>
          <w:szCs w:val="24"/>
          <w:lang w:val="lt-LT"/>
        </w:rPr>
        <w:t xml:space="preserve">% savivaldybės viešųjų paslaugų teikė nepavaldūs savivaldybei tiekėjai, </w:t>
      </w:r>
      <w:r w:rsidR="00FF6546">
        <w:rPr>
          <w:rFonts w:ascii="Times New Roman" w:hAnsi="Times New Roman" w:cs="Times New Roman"/>
          <w:color w:val="000000" w:themeColor="text1"/>
          <w:sz w:val="24"/>
          <w:szCs w:val="24"/>
          <w:lang w:val="lt-LT"/>
        </w:rPr>
        <w:t>tai</w:t>
      </w:r>
      <w:r w:rsidRPr="00227A8A">
        <w:rPr>
          <w:rFonts w:ascii="Times New Roman" w:hAnsi="Times New Roman" w:cs="Times New Roman"/>
          <w:color w:val="000000" w:themeColor="text1"/>
          <w:sz w:val="24"/>
          <w:szCs w:val="24"/>
          <w:lang w:val="lt-LT"/>
        </w:rPr>
        <w:t xml:space="preserve"> yra žemiau nacionalinio vidurkio</w:t>
      </w:r>
      <w:r w:rsidR="00574E9C" w:rsidRPr="00227A8A">
        <w:rPr>
          <w:rFonts w:ascii="Times New Roman" w:hAnsi="Times New Roman" w:cs="Times New Roman"/>
          <w:color w:val="000000" w:themeColor="text1"/>
          <w:sz w:val="24"/>
          <w:szCs w:val="24"/>
          <w:lang w:val="lt-LT"/>
        </w:rPr>
        <w:t xml:space="preserve">; </w:t>
      </w:r>
      <w:r w:rsidRPr="00227A8A">
        <w:rPr>
          <w:rFonts w:ascii="Times New Roman" w:hAnsi="Times New Roman" w:cs="Times New Roman"/>
          <w:color w:val="000000" w:themeColor="text1"/>
          <w:sz w:val="24"/>
          <w:szCs w:val="24"/>
          <w:lang w:val="lt-LT"/>
        </w:rPr>
        <w:t>Pagrindinės problemos: aukšta finansavimo priklausomybė nuo savivaldybės, ribotos NVO galimybės įsitraukti į sprendimų priėmimą ir resursų bei koordinavimo trūkumas.</w:t>
      </w:r>
    </w:p>
    <w:p w14:paraId="542A98AA" w14:textId="4FC877FE" w:rsidR="002E75A7" w:rsidRPr="00227A8A" w:rsidRDefault="00C74084" w:rsidP="00495C61">
      <w:pPr>
        <w:spacing w:after="0" w:line="240" w:lineRule="auto"/>
        <w:ind w:firstLine="720"/>
        <w:jc w:val="both"/>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t>2024 m</w:t>
      </w:r>
      <w:r w:rsidR="00996AD9" w:rsidRPr="00227A8A">
        <w:rPr>
          <w:rFonts w:ascii="Times New Roman" w:hAnsi="Times New Roman" w:cs="Times New Roman"/>
          <w:color w:val="000000" w:themeColor="text1"/>
          <w:sz w:val="24"/>
          <w:szCs w:val="24"/>
          <w:lang w:val="lt-LT"/>
        </w:rPr>
        <w:t xml:space="preserve">. </w:t>
      </w:r>
      <w:r w:rsidRPr="00227A8A">
        <w:rPr>
          <w:rFonts w:ascii="Times New Roman" w:hAnsi="Times New Roman" w:cs="Times New Roman"/>
          <w:color w:val="000000" w:themeColor="text1"/>
          <w:sz w:val="24"/>
          <w:szCs w:val="24"/>
          <w:lang w:val="lt-LT"/>
        </w:rPr>
        <w:t>įvyko 3 Tarybos posėdžiai:</w:t>
      </w:r>
    </w:p>
    <w:p w14:paraId="012FA706" w14:textId="7A16697C" w:rsidR="002E75A7" w:rsidRPr="00227A8A" w:rsidRDefault="00870D15" w:rsidP="00495C61">
      <w:pPr>
        <w:spacing w:after="0" w:line="240" w:lineRule="auto"/>
        <w:ind w:firstLine="720"/>
        <w:jc w:val="both"/>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t>2024 m. gegužės 6 d. posėdyje aptarta NVO sektoriaus situacija Šakių rajone, iššūkiai ir sėkmės istorijos, o taip pat buvo nagrinėti klausimai, susiję su NVO ataskaitų rengimu ir paramos gavimo galimybėmis</w:t>
      </w:r>
      <w:r w:rsidR="00574E9C" w:rsidRPr="00227A8A">
        <w:rPr>
          <w:rFonts w:ascii="Times New Roman" w:hAnsi="Times New Roman" w:cs="Times New Roman"/>
          <w:color w:val="000000" w:themeColor="text1"/>
          <w:sz w:val="24"/>
          <w:szCs w:val="24"/>
          <w:lang w:val="lt-LT"/>
        </w:rPr>
        <w:t>;</w:t>
      </w:r>
    </w:p>
    <w:p w14:paraId="1C274EEC" w14:textId="655A8918" w:rsidR="002E75A7" w:rsidRPr="00227A8A" w:rsidRDefault="00870D15" w:rsidP="00495C61">
      <w:pPr>
        <w:spacing w:after="0" w:line="240" w:lineRule="auto"/>
        <w:ind w:firstLine="720"/>
        <w:jc w:val="both"/>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t>2024 m. birželio 6 d. NVO tarybos nariai dalyvavo regioniniame NVO tarybų posėdyje Marijampolėje, kur aptarė viešųjų paslaugų perdavimo nevyriausybinėms organizacijoms galimybes ir bendradarbiavimo stiprinimą</w:t>
      </w:r>
      <w:r w:rsidR="00574E9C" w:rsidRPr="00227A8A">
        <w:rPr>
          <w:rFonts w:ascii="Times New Roman" w:hAnsi="Times New Roman" w:cs="Times New Roman"/>
          <w:color w:val="000000" w:themeColor="text1"/>
          <w:sz w:val="24"/>
          <w:szCs w:val="24"/>
          <w:lang w:val="lt-LT"/>
        </w:rPr>
        <w:t>;</w:t>
      </w:r>
    </w:p>
    <w:p w14:paraId="2B0B80FD" w14:textId="05AC3ED2" w:rsidR="002E75A7" w:rsidRPr="00227A8A" w:rsidRDefault="00870D15" w:rsidP="00495C61">
      <w:pPr>
        <w:spacing w:after="0" w:line="240" w:lineRule="auto"/>
        <w:ind w:firstLine="720"/>
        <w:jc w:val="both"/>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t>2024 m. rugsėjo 12 d. įvyko išvykstamasis posėdis į Kardokų gamtos akademiją, kurio metu buvo aptarta NVO indėlis į švietimo sritį ir bendradarbiavimo stiprinimas</w:t>
      </w:r>
      <w:r w:rsidR="00574E9C" w:rsidRPr="00227A8A">
        <w:rPr>
          <w:rFonts w:ascii="Times New Roman" w:hAnsi="Times New Roman" w:cs="Times New Roman"/>
          <w:color w:val="000000" w:themeColor="text1"/>
          <w:sz w:val="24"/>
          <w:szCs w:val="24"/>
          <w:lang w:val="lt-LT"/>
        </w:rPr>
        <w:t>;</w:t>
      </w:r>
    </w:p>
    <w:p w14:paraId="4C9CFACF" w14:textId="7E152C65" w:rsidR="002E75A7" w:rsidRPr="00227A8A" w:rsidRDefault="00C74084" w:rsidP="00495C61">
      <w:pPr>
        <w:spacing w:after="0" w:line="240" w:lineRule="auto"/>
        <w:ind w:firstLine="720"/>
        <w:jc w:val="both"/>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t>2024 m</w:t>
      </w:r>
      <w:r w:rsidR="00870D15" w:rsidRPr="00227A8A">
        <w:rPr>
          <w:rFonts w:ascii="Times New Roman" w:hAnsi="Times New Roman" w:cs="Times New Roman"/>
          <w:color w:val="000000" w:themeColor="text1"/>
          <w:sz w:val="24"/>
          <w:szCs w:val="24"/>
          <w:lang w:val="lt-LT"/>
        </w:rPr>
        <w:t>.</w:t>
      </w:r>
      <w:r w:rsidR="00996AD9" w:rsidRPr="00227A8A">
        <w:rPr>
          <w:rFonts w:ascii="Times New Roman" w:hAnsi="Times New Roman" w:cs="Times New Roman"/>
          <w:color w:val="000000" w:themeColor="text1"/>
          <w:sz w:val="24"/>
          <w:szCs w:val="24"/>
          <w:lang w:val="lt-LT"/>
        </w:rPr>
        <w:t xml:space="preserve"> </w:t>
      </w:r>
      <w:r w:rsidRPr="00227A8A">
        <w:rPr>
          <w:rFonts w:ascii="Times New Roman" w:hAnsi="Times New Roman" w:cs="Times New Roman"/>
          <w:color w:val="000000" w:themeColor="text1"/>
          <w:sz w:val="24"/>
          <w:szCs w:val="24"/>
          <w:lang w:val="lt-LT"/>
        </w:rPr>
        <w:t>Šakių rajono savivaldybės taryba</w:t>
      </w:r>
      <w:r w:rsidR="00495C61">
        <w:rPr>
          <w:rFonts w:ascii="Times New Roman" w:hAnsi="Times New Roman" w:cs="Times New Roman"/>
          <w:color w:val="000000" w:themeColor="text1"/>
          <w:sz w:val="24"/>
          <w:szCs w:val="24"/>
          <w:lang w:val="lt-LT"/>
        </w:rPr>
        <w:t xml:space="preserve"> </w:t>
      </w:r>
      <w:r w:rsidR="00200D3C">
        <w:rPr>
          <w:rFonts w:ascii="Times New Roman" w:hAnsi="Times New Roman" w:cs="Times New Roman"/>
          <w:color w:val="000000" w:themeColor="text1"/>
          <w:sz w:val="24"/>
          <w:szCs w:val="24"/>
          <w:lang w:val="lt-LT"/>
        </w:rPr>
        <w:t>p</w:t>
      </w:r>
      <w:r w:rsidRPr="00227A8A">
        <w:rPr>
          <w:rFonts w:ascii="Times New Roman" w:hAnsi="Times New Roman" w:cs="Times New Roman"/>
          <w:color w:val="000000" w:themeColor="text1"/>
          <w:sz w:val="24"/>
          <w:szCs w:val="24"/>
          <w:lang w:val="lt-LT"/>
        </w:rPr>
        <w:t>ritarė Nevyriausybinių organizacijų tarybos pateiktai 2023 m</w:t>
      </w:r>
      <w:r w:rsidR="00495C61">
        <w:rPr>
          <w:rFonts w:ascii="Times New Roman" w:hAnsi="Times New Roman" w:cs="Times New Roman"/>
          <w:color w:val="000000" w:themeColor="text1"/>
          <w:sz w:val="24"/>
          <w:szCs w:val="24"/>
          <w:lang w:val="lt-LT"/>
        </w:rPr>
        <w:t xml:space="preserve">. </w:t>
      </w:r>
      <w:r w:rsidRPr="00227A8A">
        <w:rPr>
          <w:rFonts w:ascii="Times New Roman" w:hAnsi="Times New Roman" w:cs="Times New Roman"/>
          <w:color w:val="000000" w:themeColor="text1"/>
          <w:sz w:val="24"/>
          <w:szCs w:val="24"/>
          <w:lang w:val="lt-LT"/>
        </w:rPr>
        <w:t>veiklos ataskaitai.</w:t>
      </w:r>
    </w:p>
    <w:p w14:paraId="3AAC5A74" w14:textId="1BF29947" w:rsidR="0070123D" w:rsidRPr="00227A8A" w:rsidRDefault="00996AD9" w:rsidP="00495C61">
      <w:pPr>
        <w:spacing w:after="0" w:line="240" w:lineRule="auto"/>
        <w:ind w:firstLine="720"/>
        <w:jc w:val="both"/>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t>Nevyriausybinių organizacijų tarybos protokoliniu sprendimu 2023 m. gegužės 30 d. patvirtintas Šakių rajono savivaldybės NVO tarybos 202</w:t>
      </w:r>
      <w:r w:rsidR="00574E9C" w:rsidRPr="00227A8A">
        <w:rPr>
          <w:rFonts w:ascii="Times New Roman" w:hAnsi="Times New Roman" w:cs="Times New Roman"/>
          <w:color w:val="000000" w:themeColor="text1"/>
          <w:sz w:val="24"/>
          <w:szCs w:val="24"/>
          <w:lang w:val="lt-LT"/>
        </w:rPr>
        <w:t>3</w:t>
      </w:r>
      <w:r w:rsidRPr="00227A8A">
        <w:rPr>
          <w:rFonts w:ascii="Times New Roman" w:hAnsi="Times New Roman" w:cs="Times New Roman"/>
          <w:color w:val="000000" w:themeColor="text1"/>
          <w:sz w:val="24"/>
          <w:szCs w:val="24"/>
          <w:lang w:val="lt-LT"/>
        </w:rPr>
        <w:t>–202</w:t>
      </w:r>
      <w:r w:rsidR="00574E9C" w:rsidRPr="00227A8A">
        <w:rPr>
          <w:rFonts w:ascii="Times New Roman" w:hAnsi="Times New Roman" w:cs="Times New Roman"/>
          <w:color w:val="000000" w:themeColor="text1"/>
          <w:sz w:val="24"/>
          <w:szCs w:val="24"/>
          <w:lang w:val="lt-LT"/>
        </w:rPr>
        <w:t>4</w:t>
      </w:r>
      <w:r w:rsidRPr="00227A8A">
        <w:rPr>
          <w:rFonts w:ascii="Times New Roman" w:hAnsi="Times New Roman" w:cs="Times New Roman"/>
          <w:color w:val="000000" w:themeColor="text1"/>
          <w:sz w:val="24"/>
          <w:szCs w:val="24"/>
          <w:lang w:val="lt-LT"/>
        </w:rPr>
        <w:t xml:space="preserve"> metų veiksmų planas 2024 m. buvo toliau įgyvendinamas.</w:t>
      </w:r>
      <w:r w:rsidR="0070123D" w:rsidRPr="00227A8A">
        <w:rPr>
          <w:rFonts w:ascii="Times New Roman" w:hAnsi="Times New Roman" w:cs="Times New Roman"/>
          <w:color w:val="000000" w:themeColor="text1"/>
          <w:sz w:val="24"/>
          <w:szCs w:val="24"/>
          <w:lang w:val="lt-LT"/>
        </w:rPr>
        <w:t xml:space="preserve"> Įgyvendinant patvirtintą planą 2024 m. buvo organizuoti renginiai ir veiklos: </w:t>
      </w:r>
    </w:p>
    <w:p w14:paraId="50959ABD" w14:textId="0DA8C5D5" w:rsidR="0070123D" w:rsidRPr="00227A8A" w:rsidRDefault="0070123D" w:rsidP="00495C61">
      <w:pPr>
        <w:spacing w:after="0" w:line="240" w:lineRule="auto"/>
        <w:ind w:firstLine="720"/>
        <w:jc w:val="both"/>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t>2024 m. vasario 27 d. buvo paminėta p</w:t>
      </w:r>
      <w:r w:rsidR="00236098" w:rsidRPr="00227A8A">
        <w:rPr>
          <w:rFonts w:ascii="Times New Roman" w:hAnsi="Times New Roman" w:cs="Times New Roman"/>
          <w:color w:val="000000" w:themeColor="text1"/>
          <w:sz w:val="24"/>
          <w:szCs w:val="24"/>
          <w:lang w:val="lt-LT"/>
        </w:rPr>
        <w:t>asaulinė NVO dien</w:t>
      </w:r>
      <w:r w:rsidRPr="00227A8A">
        <w:rPr>
          <w:rFonts w:ascii="Times New Roman" w:hAnsi="Times New Roman" w:cs="Times New Roman"/>
          <w:color w:val="000000" w:themeColor="text1"/>
          <w:sz w:val="24"/>
          <w:szCs w:val="24"/>
          <w:lang w:val="lt-LT"/>
        </w:rPr>
        <w:t>a</w:t>
      </w:r>
      <w:r w:rsidR="00236098" w:rsidRPr="00227A8A">
        <w:rPr>
          <w:rFonts w:ascii="Times New Roman" w:hAnsi="Times New Roman" w:cs="Times New Roman"/>
          <w:color w:val="000000" w:themeColor="text1"/>
          <w:sz w:val="24"/>
          <w:szCs w:val="24"/>
          <w:lang w:val="lt-LT"/>
        </w:rPr>
        <w:t xml:space="preserve"> Šakių kultūros centre. Renginio tikslas</w:t>
      </w:r>
      <w:r w:rsidR="00FF6546">
        <w:rPr>
          <w:rFonts w:ascii="Times New Roman" w:hAnsi="Times New Roman" w:cs="Times New Roman"/>
          <w:color w:val="000000" w:themeColor="text1"/>
          <w:sz w:val="24"/>
          <w:szCs w:val="24"/>
          <w:lang w:val="lt-LT"/>
        </w:rPr>
        <w:t>–</w:t>
      </w:r>
      <w:r w:rsidR="00236098" w:rsidRPr="00227A8A">
        <w:rPr>
          <w:rFonts w:ascii="Times New Roman" w:hAnsi="Times New Roman" w:cs="Times New Roman"/>
          <w:color w:val="000000" w:themeColor="text1"/>
          <w:sz w:val="24"/>
          <w:szCs w:val="24"/>
          <w:lang w:val="lt-LT"/>
        </w:rPr>
        <w:t xml:space="preserve">pabrėžti nevyriausybinių organizacijų (NVO) indėlį į viešąją politiką ir skatinti bendruomenių įsitraukimą bei keitimąsi gerąja patirtimi. Svečiai ir pranešėjai: Agila Barzdienė, Lietuvos Respublikos Prezidento Kanclerė; Giedrius Surplys, Lietuvos Respublikos Seimo narys; </w:t>
      </w:r>
      <w:r w:rsidR="00996AD9" w:rsidRPr="00227A8A">
        <w:rPr>
          <w:rFonts w:ascii="Times New Roman" w:hAnsi="Times New Roman" w:cs="Times New Roman"/>
          <w:color w:val="000000" w:themeColor="text1"/>
          <w:sz w:val="24"/>
          <w:szCs w:val="24"/>
          <w:lang w:val="lt-LT"/>
        </w:rPr>
        <w:t>„</w:t>
      </w:r>
      <w:r w:rsidR="00236098" w:rsidRPr="00227A8A">
        <w:rPr>
          <w:rFonts w:ascii="Times New Roman" w:hAnsi="Times New Roman" w:cs="Times New Roman"/>
          <w:color w:val="000000" w:themeColor="text1"/>
          <w:sz w:val="24"/>
          <w:szCs w:val="24"/>
          <w:lang w:val="lt-LT"/>
        </w:rPr>
        <w:t>Kardokų gamtos mokykla</w:t>
      </w:r>
      <w:r w:rsidR="00996AD9" w:rsidRPr="00227A8A">
        <w:rPr>
          <w:rFonts w:ascii="Times New Roman" w:hAnsi="Times New Roman" w:cs="Times New Roman"/>
          <w:color w:val="000000" w:themeColor="text1"/>
          <w:sz w:val="24"/>
          <w:szCs w:val="24"/>
          <w:lang w:val="lt-LT"/>
        </w:rPr>
        <w:t>“</w:t>
      </w:r>
      <w:r w:rsidR="00236098" w:rsidRPr="00227A8A">
        <w:rPr>
          <w:rFonts w:ascii="Times New Roman" w:hAnsi="Times New Roman" w:cs="Times New Roman"/>
          <w:color w:val="000000" w:themeColor="text1"/>
          <w:sz w:val="24"/>
          <w:szCs w:val="24"/>
          <w:lang w:val="lt-LT"/>
        </w:rPr>
        <w:t xml:space="preserve">; Vaikų ir jaunimo klubas </w:t>
      </w:r>
      <w:r w:rsidR="00996AD9" w:rsidRPr="00227A8A">
        <w:rPr>
          <w:rFonts w:ascii="Times New Roman" w:hAnsi="Times New Roman" w:cs="Times New Roman"/>
          <w:color w:val="000000" w:themeColor="text1"/>
          <w:sz w:val="24"/>
          <w:szCs w:val="24"/>
          <w:lang w:val="lt-LT"/>
        </w:rPr>
        <w:t>„</w:t>
      </w:r>
      <w:r w:rsidR="00236098" w:rsidRPr="00227A8A">
        <w:rPr>
          <w:rFonts w:ascii="Times New Roman" w:hAnsi="Times New Roman" w:cs="Times New Roman"/>
          <w:color w:val="000000" w:themeColor="text1"/>
          <w:sz w:val="24"/>
          <w:szCs w:val="24"/>
          <w:lang w:val="lt-LT"/>
        </w:rPr>
        <w:t>Ledlaužis</w:t>
      </w:r>
      <w:r w:rsidR="00996AD9" w:rsidRPr="00227A8A">
        <w:rPr>
          <w:rFonts w:ascii="Times New Roman" w:hAnsi="Times New Roman" w:cs="Times New Roman"/>
          <w:color w:val="000000" w:themeColor="text1"/>
          <w:sz w:val="24"/>
          <w:szCs w:val="24"/>
          <w:lang w:val="lt-LT"/>
        </w:rPr>
        <w:t>“</w:t>
      </w:r>
      <w:r w:rsidR="00236098" w:rsidRPr="00227A8A">
        <w:rPr>
          <w:rFonts w:ascii="Times New Roman" w:hAnsi="Times New Roman" w:cs="Times New Roman"/>
          <w:color w:val="000000" w:themeColor="text1"/>
          <w:sz w:val="24"/>
          <w:szCs w:val="24"/>
          <w:lang w:val="lt-LT"/>
        </w:rPr>
        <w:t>.</w:t>
      </w:r>
      <w:r w:rsidRPr="00227A8A">
        <w:rPr>
          <w:rFonts w:ascii="Times New Roman" w:hAnsi="Times New Roman" w:cs="Times New Roman"/>
          <w:color w:val="000000" w:themeColor="text1"/>
          <w:sz w:val="24"/>
          <w:szCs w:val="24"/>
          <w:lang w:val="lt-LT"/>
        </w:rPr>
        <w:t xml:space="preserve"> </w:t>
      </w:r>
    </w:p>
    <w:p w14:paraId="1149C1C3" w14:textId="76D1402E" w:rsidR="0070123D" w:rsidRPr="00227A8A" w:rsidRDefault="0070123D" w:rsidP="00495C61">
      <w:pPr>
        <w:spacing w:after="0" w:line="240" w:lineRule="auto"/>
        <w:ind w:firstLine="720"/>
        <w:jc w:val="both"/>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t xml:space="preserve">2024 m. gegužės 6 d. vyko </w:t>
      </w:r>
      <w:r w:rsidR="00236098" w:rsidRPr="00227A8A">
        <w:rPr>
          <w:rFonts w:ascii="Times New Roman" w:hAnsi="Times New Roman" w:cs="Times New Roman"/>
          <w:color w:val="000000" w:themeColor="text1"/>
          <w:sz w:val="24"/>
          <w:szCs w:val="24"/>
          <w:lang w:val="lt-LT"/>
        </w:rPr>
        <w:t>NVO susitikimas</w:t>
      </w:r>
      <w:r w:rsidRPr="00227A8A">
        <w:rPr>
          <w:rFonts w:ascii="Times New Roman" w:hAnsi="Times New Roman" w:cs="Times New Roman"/>
          <w:color w:val="000000" w:themeColor="text1"/>
          <w:sz w:val="24"/>
          <w:szCs w:val="24"/>
          <w:lang w:val="lt-LT"/>
        </w:rPr>
        <w:t xml:space="preserve"> </w:t>
      </w:r>
      <w:r w:rsidR="00236098" w:rsidRPr="00227A8A">
        <w:rPr>
          <w:rFonts w:ascii="Times New Roman" w:hAnsi="Times New Roman" w:cs="Times New Roman"/>
          <w:color w:val="000000" w:themeColor="text1"/>
          <w:sz w:val="24"/>
          <w:szCs w:val="24"/>
          <w:lang w:val="lt-LT"/>
        </w:rPr>
        <w:t xml:space="preserve">VšĮ </w:t>
      </w:r>
      <w:r w:rsidR="00996AD9" w:rsidRPr="00227A8A">
        <w:rPr>
          <w:rFonts w:ascii="Times New Roman" w:hAnsi="Times New Roman" w:cs="Times New Roman"/>
          <w:color w:val="000000" w:themeColor="text1"/>
          <w:sz w:val="24"/>
          <w:szCs w:val="24"/>
          <w:lang w:val="lt-LT"/>
        </w:rPr>
        <w:t>„</w:t>
      </w:r>
      <w:r w:rsidR="00236098" w:rsidRPr="00227A8A">
        <w:rPr>
          <w:rFonts w:ascii="Times New Roman" w:hAnsi="Times New Roman" w:cs="Times New Roman"/>
          <w:color w:val="000000" w:themeColor="text1"/>
          <w:sz w:val="24"/>
          <w:szCs w:val="24"/>
          <w:lang w:val="lt-LT"/>
        </w:rPr>
        <w:t>Namai visiems</w:t>
      </w:r>
      <w:r w:rsidR="00996AD9" w:rsidRPr="00227A8A">
        <w:rPr>
          <w:rFonts w:ascii="Times New Roman" w:hAnsi="Times New Roman" w:cs="Times New Roman"/>
          <w:color w:val="000000" w:themeColor="text1"/>
          <w:sz w:val="24"/>
          <w:szCs w:val="24"/>
          <w:lang w:val="lt-LT"/>
        </w:rPr>
        <w:t>“</w:t>
      </w:r>
      <w:r w:rsidR="00236098" w:rsidRPr="00227A8A">
        <w:rPr>
          <w:rFonts w:ascii="Times New Roman" w:hAnsi="Times New Roman" w:cs="Times New Roman"/>
          <w:color w:val="000000" w:themeColor="text1"/>
          <w:sz w:val="24"/>
          <w:szCs w:val="24"/>
          <w:lang w:val="lt-LT"/>
        </w:rPr>
        <w:t xml:space="preserve"> patalpose. Dalyvavo 17 NVO atstovų. Diskusijose aptarti pagrindiniai iššūkiai, veiklos sritys ir bendradarbiavimo galimybės.</w:t>
      </w:r>
      <w:r w:rsidRPr="00227A8A">
        <w:rPr>
          <w:rFonts w:ascii="Times New Roman" w:hAnsi="Times New Roman" w:cs="Times New Roman"/>
          <w:color w:val="000000" w:themeColor="text1"/>
          <w:sz w:val="24"/>
          <w:szCs w:val="24"/>
          <w:lang w:val="lt-LT"/>
        </w:rPr>
        <w:t xml:space="preserve"> </w:t>
      </w:r>
    </w:p>
    <w:p w14:paraId="51501991" w14:textId="769080DE" w:rsidR="0070123D" w:rsidRPr="00227A8A" w:rsidRDefault="0070123D" w:rsidP="00495C61">
      <w:pPr>
        <w:spacing w:after="0" w:line="240" w:lineRule="auto"/>
        <w:ind w:firstLine="720"/>
        <w:jc w:val="both"/>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t xml:space="preserve">2024 m. birželio 6 d. vyko </w:t>
      </w:r>
      <w:r w:rsidR="00FE4425">
        <w:rPr>
          <w:rFonts w:ascii="Times New Roman" w:hAnsi="Times New Roman" w:cs="Times New Roman"/>
          <w:color w:val="000000" w:themeColor="text1"/>
          <w:sz w:val="24"/>
          <w:szCs w:val="24"/>
          <w:lang w:val="lt-LT"/>
        </w:rPr>
        <w:t>R</w:t>
      </w:r>
      <w:r w:rsidR="00236098" w:rsidRPr="00227A8A">
        <w:rPr>
          <w:rFonts w:ascii="Times New Roman" w:hAnsi="Times New Roman" w:cs="Times New Roman"/>
          <w:color w:val="000000" w:themeColor="text1"/>
          <w:sz w:val="24"/>
          <w:szCs w:val="24"/>
          <w:lang w:val="lt-LT"/>
        </w:rPr>
        <w:t>egioninis NVO forumas Marijampolėje. Šakių rajon</w:t>
      </w:r>
      <w:r w:rsidR="00FF6546">
        <w:rPr>
          <w:rFonts w:ascii="Times New Roman" w:hAnsi="Times New Roman" w:cs="Times New Roman"/>
          <w:color w:val="000000" w:themeColor="text1"/>
          <w:sz w:val="24"/>
          <w:szCs w:val="24"/>
          <w:lang w:val="lt-LT"/>
        </w:rPr>
        <w:t>ui</w:t>
      </w:r>
      <w:r w:rsidR="00236098" w:rsidRPr="00227A8A">
        <w:rPr>
          <w:rFonts w:ascii="Times New Roman" w:hAnsi="Times New Roman" w:cs="Times New Roman"/>
          <w:color w:val="000000" w:themeColor="text1"/>
          <w:sz w:val="24"/>
          <w:szCs w:val="24"/>
          <w:lang w:val="lt-LT"/>
        </w:rPr>
        <w:t xml:space="preserve"> atstovavo 2 Tarybos nariai, vicemeras Egidijus Peleckis ir trys Šakių NVO atstovai. Renginyje pristatytos regiono NVO veiklos kryptys ir galimybės didinti visuomenės atsparumą.</w:t>
      </w:r>
      <w:r w:rsidRPr="00227A8A">
        <w:rPr>
          <w:rFonts w:ascii="Times New Roman" w:hAnsi="Times New Roman" w:cs="Times New Roman"/>
          <w:color w:val="000000" w:themeColor="text1"/>
          <w:sz w:val="24"/>
          <w:szCs w:val="24"/>
          <w:lang w:val="lt-LT"/>
        </w:rPr>
        <w:t xml:space="preserve"> </w:t>
      </w:r>
    </w:p>
    <w:p w14:paraId="573B1A88" w14:textId="02DA4602" w:rsidR="00236098" w:rsidRPr="00227A8A" w:rsidRDefault="0070123D" w:rsidP="00495C61">
      <w:pPr>
        <w:spacing w:after="0" w:line="240" w:lineRule="auto"/>
        <w:ind w:firstLine="720"/>
        <w:jc w:val="both"/>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t>2024 m. g</w:t>
      </w:r>
      <w:r w:rsidR="00236098" w:rsidRPr="00227A8A">
        <w:rPr>
          <w:rFonts w:ascii="Times New Roman" w:hAnsi="Times New Roman" w:cs="Times New Roman"/>
          <w:color w:val="000000" w:themeColor="text1"/>
          <w:sz w:val="24"/>
          <w:szCs w:val="24"/>
          <w:lang w:val="lt-LT"/>
        </w:rPr>
        <w:t xml:space="preserve">ruodžio 4 d. </w:t>
      </w:r>
      <w:r w:rsidRPr="00227A8A">
        <w:rPr>
          <w:rFonts w:ascii="Times New Roman" w:hAnsi="Times New Roman" w:cs="Times New Roman"/>
          <w:color w:val="000000" w:themeColor="text1"/>
          <w:sz w:val="24"/>
          <w:szCs w:val="24"/>
          <w:lang w:val="lt-LT"/>
        </w:rPr>
        <w:t xml:space="preserve">vyko Nacionalinis NVO forumas </w:t>
      </w:r>
      <w:r w:rsidR="00236098" w:rsidRPr="00227A8A">
        <w:rPr>
          <w:rFonts w:ascii="Times New Roman" w:hAnsi="Times New Roman" w:cs="Times New Roman"/>
          <w:color w:val="000000" w:themeColor="text1"/>
          <w:sz w:val="24"/>
          <w:szCs w:val="24"/>
          <w:lang w:val="lt-LT"/>
        </w:rPr>
        <w:t>L</w:t>
      </w:r>
      <w:r w:rsidRPr="00227A8A">
        <w:rPr>
          <w:rFonts w:ascii="Times New Roman" w:hAnsi="Times New Roman" w:cs="Times New Roman"/>
          <w:color w:val="000000" w:themeColor="text1"/>
          <w:sz w:val="24"/>
          <w:szCs w:val="24"/>
          <w:lang w:val="lt-LT"/>
        </w:rPr>
        <w:t xml:space="preserve">ietuvos Respublikos </w:t>
      </w:r>
      <w:r w:rsidR="00236098" w:rsidRPr="00227A8A">
        <w:rPr>
          <w:rFonts w:ascii="Times New Roman" w:hAnsi="Times New Roman" w:cs="Times New Roman"/>
          <w:color w:val="000000" w:themeColor="text1"/>
          <w:sz w:val="24"/>
          <w:szCs w:val="24"/>
          <w:lang w:val="lt-LT"/>
        </w:rPr>
        <w:t>Seime. Dalyvavo Tarybos pirmininkė Giedrė Šedbarienė ir narė Asta Kėvelaitytė. Aptarta savanorystės plėtra, NVO stiprinimas ir koordinatorių vaidmuo savivaldybėse.</w:t>
      </w:r>
      <w:r w:rsidRPr="00227A8A">
        <w:rPr>
          <w:rFonts w:ascii="Times New Roman" w:hAnsi="Times New Roman" w:cs="Times New Roman"/>
          <w:color w:val="000000" w:themeColor="text1"/>
          <w:sz w:val="24"/>
          <w:szCs w:val="24"/>
          <w:lang w:val="lt-LT"/>
        </w:rPr>
        <w:t xml:space="preserve"> </w:t>
      </w:r>
      <w:r w:rsidR="009C592C" w:rsidRPr="00227A8A">
        <w:rPr>
          <w:rFonts w:ascii="Times New Roman" w:hAnsi="Times New Roman" w:cs="Times New Roman"/>
          <w:color w:val="000000" w:themeColor="text1"/>
          <w:sz w:val="24"/>
          <w:szCs w:val="24"/>
          <w:lang w:val="lt-LT"/>
        </w:rPr>
        <w:t>Šakių kultūros centre 2024 m. gruodžio 5 d.</w:t>
      </w:r>
      <w:r w:rsidR="009C592C">
        <w:rPr>
          <w:rFonts w:ascii="Times New Roman" w:hAnsi="Times New Roman" w:cs="Times New Roman"/>
          <w:color w:val="000000" w:themeColor="text1"/>
          <w:sz w:val="24"/>
          <w:szCs w:val="24"/>
          <w:lang w:val="lt-LT"/>
        </w:rPr>
        <w:t xml:space="preserve"> įvyko </w:t>
      </w:r>
      <w:r w:rsidR="009C592C" w:rsidRPr="00227A8A">
        <w:rPr>
          <w:rFonts w:ascii="Times New Roman" w:hAnsi="Times New Roman" w:cs="Times New Roman"/>
          <w:color w:val="000000" w:themeColor="text1"/>
          <w:sz w:val="24"/>
          <w:szCs w:val="24"/>
          <w:lang w:val="lt-LT"/>
        </w:rPr>
        <w:t>Tarptautinės savanorių dienos minėjimas</w:t>
      </w:r>
      <w:r w:rsidR="009C592C">
        <w:rPr>
          <w:rFonts w:ascii="Times New Roman" w:hAnsi="Times New Roman" w:cs="Times New Roman"/>
          <w:color w:val="000000" w:themeColor="text1"/>
          <w:sz w:val="24"/>
          <w:szCs w:val="24"/>
          <w:lang w:val="lt-LT"/>
        </w:rPr>
        <w:t xml:space="preserve">. </w:t>
      </w:r>
      <w:r w:rsidR="00236098" w:rsidRPr="00227A8A">
        <w:rPr>
          <w:rFonts w:ascii="Times New Roman" w:hAnsi="Times New Roman" w:cs="Times New Roman"/>
          <w:color w:val="000000" w:themeColor="text1"/>
          <w:sz w:val="24"/>
          <w:szCs w:val="24"/>
          <w:lang w:val="lt-LT"/>
        </w:rPr>
        <w:t xml:space="preserve">Renginį organizavo Taryba kartu su Šakių rajono savivaldybe. Šią dieną, </w:t>
      </w:r>
      <w:r w:rsidR="00FF6546">
        <w:rPr>
          <w:rFonts w:ascii="Times New Roman" w:hAnsi="Times New Roman" w:cs="Times New Roman"/>
          <w:color w:val="000000" w:themeColor="text1"/>
          <w:sz w:val="24"/>
          <w:szCs w:val="24"/>
          <w:lang w:val="lt-LT"/>
        </w:rPr>
        <w:t xml:space="preserve">kuri </w:t>
      </w:r>
      <w:r w:rsidR="00236098" w:rsidRPr="00227A8A">
        <w:rPr>
          <w:rFonts w:ascii="Times New Roman" w:hAnsi="Times New Roman" w:cs="Times New Roman"/>
          <w:color w:val="000000" w:themeColor="text1"/>
          <w:sz w:val="24"/>
          <w:szCs w:val="24"/>
          <w:lang w:val="lt-LT"/>
        </w:rPr>
        <w:t>minima nuo 1985 m</w:t>
      </w:r>
      <w:r w:rsidR="009C592C">
        <w:rPr>
          <w:rFonts w:ascii="Times New Roman" w:hAnsi="Times New Roman" w:cs="Times New Roman"/>
          <w:color w:val="000000" w:themeColor="text1"/>
          <w:sz w:val="24"/>
          <w:szCs w:val="24"/>
          <w:lang w:val="lt-LT"/>
        </w:rPr>
        <w:t>.</w:t>
      </w:r>
      <w:r w:rsidR="00236098" w:rsidRPr="00227A8A">
        <w:rPr>
          <w:rFonts w:ascii="Times New Roman" w:hAnsi="Times New Roman" w:cs="Times New Roman"/>
          <w:color w:val="000000" w:themeColor="text1"/>
          <w:sz w:val="24"/>
          <w:szCs w:val="24"/>
          <w:lang w:val="lt-LT"/>
        </w:rPr>
        <w:t>, siekiama parodyti dėmesį savanoriams ir paskatinti visuomenę įsitraukti į savanoriškas veiklas. Programa apėmė Tarptautinės savanorių dienos pristatymą, savanorių pagerbimą ir koncertinę programą. Renginys pabrėžė savanorių svarų indėlį į bendruomenės gerovę ir stiprino bendruomenės ryšius.</w:t>
      </w:r>
    </w:p>
    <w:p w14:paraId="3EA03900" w14:textId="77777777" w:rsidR="00D548F5" w:rsidRPr="00227A8A" w:rsidRDefault="00D548F5" w:rsidP="00495C61">
      <w:pPr>
        <w:spacing w:after="0" w:line="240" w:lineRule="auto"/>
        <w:ind w:firstLine="720"/>
        <w:jc w:val="both"/>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lastRenderedPageBreak/>
        <w:t xml:space="preserve">Visa informacija apie Šakių rajono savivaldybės nevyriausybinių organizacijų tarybos vykdomą veiklą, vykusių posėdžių protokolai bei nevyriausybinių organizacijų tarybos narių sudėtis skelbiama Šakių rajono savivaldybės tinklalapyje „Taryba“, „Komisijos, darbo grupės“, Nevyriausybinių organizacijų taryba“ (https://www.sakiai.lt/puslapiai/nevyriausybiniu-organizaciju-taryba) bei sukurtoje Facebook platformoje „Šakių rajono NVO“, kurioje Šakių rajono nevyriausybinės organizacijos turi galimybę dalintis aktualia informacija. </w:t>
      </w:r>
    </w:p>
    <w:p w14:paraId="1175BC4F" w14:textId="23B77CA2" w:rsidR="00F533D3" w:rsidRPr="00227A8A" w:rsidRDefault="00D548F5" w:rsidP="00227A8A">
      <w:pPr>
        <w:spacing w:after="0" w:line="360" w:lineRule="auto"/>
        <w:ind w:firstLine="720"/>
        <w:jc w:val="center"/>
        <w:rPr>
          <w:rFonts w:ascii="Times New Roman" w:hAnsi="Times New Roman" w:cs="Times New Roman"/>
          <w:color w:val="000000" w:themeColor="text1"/>
          <w:sz w:val="24"/>
          <w:szCs w:val="24"/>
          <w:lang w:val="lt-LT"/>
        </w:rPr>
      </w:pPr>
      <w:r w:rsidRPr="00227A8A">
        <w:rPr>
          <w:rFonts w:ascii="Times New Roman" w:hAnsi="Times New Roman" w:cs="Times New Roman"/>
          <w:color w:val="000000" w:themeColor="text1"/>
          <w:sz w:val="24"/>
          <w:szCs w:val="24"/>
          <w:lang w:val="lt-LT"/>
        </w:rPr>
        <w:t>______________________________</w:t>
      </w:r>
    </w:p>
    <w:sectPr w:rsidR="00F533D3" w:rsidRPr="00227A8A" w:rsidSect="00040ECD">
      <w:headerReference w:type="default" r:id="rId8"/>
      <w:pgSz w:w="12240" w:h="15840"/>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B4792" w14:textId="77777777" w:rsidR="00686395" w:rsidRDefault="00686395" w:rsidP="00040ECD">
      <w:pPr>
        <w:spacing w:after="0" w:line="240" w:lineRule="auto"/>
      </w:pPr>
      <w:r>
        <w:separator/>
      </w:r>
    </w:p>
  </w:endnote>
  <w:endnote w:type="continuationSeparator" w:id="0">
    <w:p w14:paraId="32F04E75" w14:textId="77777777" w:rsidR="00686395" w:rsidRDefault="00686395" w:rsidP="00040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06371" w14:textId="77777777" w:rsidR="00686395" w:rsidRDefault="00686395" w:rsidP="00040ECD">
      <w:pPr>
        <w:spacing w:after="0" w:line="240" w:lineRule="auto"/>
      </w:pPr>
      <w:r>
        <w:separator/>
      </w:r>
    </w:p>
  </w:footnote>
  <w:footnote w:type="continuationSeparator" w:id="0">
    <w:p w14:paraId="2D0E5622" w14:textId="77777777" w:rsidR="00686395" w:rsidRDefault="00686395" w:rsidP="00040E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355315"/>
      <w:docPartObj>
        <w:docPartGallery w:val="Page Numbers (Top of Page)"/>
        <w:docPartUnique/>
      </w:docPartObj>
    </w:sdtPr>
    <w:sdtEndPr/>
    <w:sdtContent>
      <w:p w14:paraId="0B2E993B" w14:textId="42D933AD" w:rsidR="00040ECD" w:rsidRDefault="00040ECD">
        <w:pPr>
          <w:pStyle w:val="Antrats"/>
          <w:jc w:val="center"/>
        </w:pPr>
        <w:r>
          <w:fldChar w:fldCharType="begin"/>
        </w:r>
        <w:r>
          <w:instrText>PAGE   \* MERGEFORMAT</w:instrText>
        </w:r>
        <w:r>
          <w:fldChar w:fldCharType="separate"/>
        </w:r>
        <w:r>
          <w:rPr>
            <w:lang w:val="lt-LT"/>
          </w:rPr>
          <w:t>2</w:t>
        </w:r>
        <w:r>
          <w:fldChar w:fldCharType="end"/>
        </w:r>
      </w:p>
    </w:sdtContent>
  </w:sdt>
  <w:p w14:paraId="2ECF7144" w14:textId="77777777" w:rsidR="00040ECD" w:rsidRDefault="00040EC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raassunumeriai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Sraassuenkleliai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Sraassuenkleliai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raassunumeriai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Sraassuenkleliais"/>
      <w:lvlText w:val=""/>
      <w:lvlJc w:val="left"/>
      <w:pPr>
        <w:tabs>
          <w:tab w:val="num" w:pos="360"/>
        </w:tabs>
        <w:ind w:left="360" w:hanging="360"/>
      </w:pPr>
      <w:rPr>
        <w:rFonts w:ascii="Symbol" w:hAnsi="Symbol" w:hint="default"/>
      </w:rPr>
    </w:lvl>
  </w:abstractNum>
  <w:abstractNum w:abstractNumId="9" w15:restartNumberingAfterBreak="0">
    <w:nsid w:val="03BC6459"/>
    <w:multiLevelType w:val="multilevel"/>
    <w:tmpl w:val="0A420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190A29"/>
    <w:multiLevelType w:val="hybridMultilevel"/>
    <w:tmpl w:val="C838BEA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0DC20DFA"/>
    <w:multiLevelType w:val="hybridMultilevel"/>
    <w:tmpl w:val="9A5C646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44F14BC"/>
    <w:multiLevelType w:val="hybridMultilevel"/>
    <w:tmpl w:val="5476B05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3" w15:restartNumberingAfterBreak="0">
    <w:nsid w:val="2F6F6CCE"/>
    <w:multiLevelType w:val="hybridMultilevel"/>
    <w:tmpl w:val="DD56CA3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33BB3F5C"/>
    <w:multiLevelType w:val="hybridMultilevel"/>
    <w:tmpl w:val="C578F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D54A21"/>
    <w:multiLevelType w:val="hybridMultilevel"/>
    <w:tmpl w:val="1A045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1E1DD3"/>
    <w:multiLevelType w:val="hybridMultilevel"/>
    <w:tmpl w:val="F1423AE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752904B3"/>
    <w:multiLevelType w:val="hybridMultilevel"/>
    <w:tmpl w:val="EDEE6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4"/>
  </w:num>
  <w:num w:numId="11">
    <w:abstractNumId w:val="15"/>
  </w:num>
  <w:num w:numId="12">
    <w:abstractNumId w:val="9"/>
  </w:num>
  <w:num w:numId="13">
    <w:abstractNumId w:val="17"/>
  </w:num>
  <w:num w:numId="14">
    <w:abstractNumId w:val="11"/>
  </w:num>
  <w:num w:numId="15">
    <w:abstractNumId w:val="10"/>
  </w:num>
  <w:num w:numId="16">
    <w:abstractNumId w:val="16"/>
  </w:num>
  <w:num w:numId="17">
    <w:abstractNumId w:val="1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C2C"/>
    <w:rsid w:val="000218B9"/>
    <w:rsid w:val="00034616"/>
    <w:rsid w:val="00040ECD"/>
    <w:rsid w:val="0006063C"/>
    <w:rsid w:val="000B787E"/>
    <w:rsid w:val="001124CC"/>
    <w:rsid w:val="0015074B"/>
    <w:rsid w:val="00176E9A"/>
    <w:rsid w:val="00181776"/>
    <w:rsid w:val="001864CD"/>
    <w:rsid w:val="001D2508"/>
    <w:rsid w:val="00200D3C"/>
    <w:rsid w:val="002056D7"/>
    <w:rsid w:val="00211676"/>
    <w:rsid w:val="00227A8A"/>
    <w:rsid w:val="00235C18"/>
    <w:rsid w:val="00236098"/>
    <w:rsid w:val="0029639D"/>
    <w:rsid w:val="002A219C"/>
    <w:rsid w:val="002E75A7"/>
    <w:rsid w:val="00326F90"/>
    <w:rsid w:val="004044E2"/>
    <w:rsid w:val="00495C61"/>
    <w:rsid w:val="004B05A0"/>
    <w:rsid w:val="00574E9C"/>
    <w:rsid w:val="005A46C2"/>
    <w:rsid w:val="005D3D32"/>
    <w:rsid w:val="00686395"/>
    <w:rsid w:val="0070123D"/>
    <w:rsid w:val="008211C7"/>
    <w:rsid w:val="008549D0"/>
    <w:rsid w:val="00870D15"/>
    <w:rsid w:val="00996AD9"/>
    <w:rsid w:val="009C592C"/>
    <w:rsid w:val="00A06C5B"/>
    <w:rsid w:val="00AA1D8D"/>
    <w:rsid w:val="00B47730"/>
    <w:rsid w:val="00B615EB"/>
    <w:rsid w:val="00C74084"/>
    <w:rsid w:val="00C904D6"/>
    <w:rsid w:val="00CB0664"/>
    <w:rsid w:val="00D548F5"/>
    <w:rsid w:val="00DE0894"/>
    <w:rsid w:val="00E30108"/>
    <w:rsid w:val="00E43579"/>
    <w:rsid w:val="00E93DE3"/>
    <w:rsid w:val="00F2225F"/>
    <w:rsid w:val="00F533D3"/>
    <w:rsid w:val="00FC693F"/>
    <w:rsid w:val="00FE4425"/>
    <w:rsid w:val="00FF6546"/>
    <w:rsid w:val="00FF71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AACEBC"/>
  <w14:defaultImageDpi w14:val="300"/>
  <w15:docId w15:val="{D5DCC119-57C1-8045-9B50-9A9EEED79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C693F"/>
  </w:style>
  <w:style w:type="paragraph" w:styleId="Antrat1">
    <w:name w:val="heading 1"/>
    <w:basedOn w:val="prastasis"/>
    <w:next w:val="prastasis"/>
    <w:link w:val="Antrat1Diagrama"/>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Antrat3">
    <w:name w:val="heading 3"/>
    <w:basedOn w:val="prastasis"/>
    <w:next w:val="prastasis"/>
    <w:link w:val="Antrat3Diagrama"/>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Antrat5">
    <w:name w:val="heading 5"/>
    <w:basedOn w:val="prastasis"/>
    <w:next w:val="prastasis"/>
    <w:link w:val="Antrat5Diagrama"/>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Antrat6">
    <w:name w:val="heading 6"/>
    <w:basedOn w:val="prastasis"/>
    <w:next w:val="prastasis"/>
    <w:link w:val="Antrat6Diagrama"/>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Antrat7">
    <w:name w:val="heading 7"/>
    <w:basedOn w:val="prastasis"/>
    <w:next w:val="prastasis"/>
    <w:link w:val="Antrat7Diagrama"/>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Antrat8">
    <w:name w:val="heading 8"/>
    <w:basedOn w:val="prastasis"/>
    <w:next w:val="prastasis"/>
    <w:link w:val="Antrat8Diagrama"/>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Antrat9">
    <w:name w:val="heading 9"/>
    <w:basedOn w:val="prastasis"/>
    <w:next w:val="prastasis"/>
    <w:link w:val="Antrat9Diagrama"/>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618BF"/>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E618BF"/>
  </w:style>
  <w:style w:type="paragraph" w:styleId="Porat">
    <w:name w:val="footer"/>
    <w:basedOn w:val="prastasis"/>
    <w:link w:val="PoratDiagrama"/>
    <w:uiPriority w:val="99"/>
    <w:unhideWhenUsed/>
    <w:rsid w:val="00E618BF"/>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E618BF"/>
  </w:style>
  <w:style w:type="paragraph" w:styleId="Betarp">
    <w:name w:val="No Spacing"/>
    <w:uiPriority w:val="1"/>
    <w:qFormat/>
    <w:rsid w:val="00FC693F"/>
    <w:pPr>
      <w:spacing w:after="0" w:line="240" w:lineRule="auto"/>
    </w:pPr>
  </w:style>
  <w:style w:type="character" w:customStyle="1" w:styleId="Antrat1Diagrama">
    <w:name w:val="Antraštė 1 Diagrama"/>
    <w:basedOn w:val="Numatytasispastraiposriftas"/>
    <w:link w:val="Antra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C693F"/>
    <w:rPr>
      <w:rFonts w:asciiTheme="majorHAnsi" w:eastAsiaTheme="majorEastAsia" w:hAnsiTheme="majorHAnsi" w:cstheme="majorBidi"/>
      <w:b/>
      <w:bCs/>
      <w:color w:val="4F81BD" w:themeColor="accent1"/>
      <w:sz w:val="26"/>
      <w:szCs w:val="26"/>
    </w:rPr>
  </w:style>
  <w:style w:type="character" w:customStyle="1" w:styleId="Antrat3Diagrama">
    <w:name w:val="Antraštė 3 Diagrama"/>
    <w:basedOn w:val="Numatytasispastraiposriftas"/>
    <w:link w:val="Antrat3"/>
    <w:uiPriority w:val="9"/>
    <w:rsid w:val="00FC693F"/>
    <w:rPr>
      <w:rFonts w:asciiTheme="majorHAnsi" w:eastAsiaTheme="majorEastAsia" w:hAnsiTheme="majorHAnsi" w:cstheme="majorBidi"/>
      <w:b/>
      <w:bCs/>
      <w:color w:val="4F81BD" w:themeColor="accent1"/>
    </w:rPr>
  </w:style>
  <w:style w:type="paragraph" w:styleId="Pavadinimas">
    <w:name w:val="Title"/>
    <w:basedOn w:val="prastasis"/>
    <w:next w:val="prastasis"/>
    <w:link w:val="PavadinimasDiagrama"/>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avadinimasDiagrama">
    <w:name w:val="Pavadinimas Diagrama"/>
    <w:basedOn w:val="Numatytasispastraiposriftas"/>
    <w:link w:val="Pavadinimas"/>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aantrat">
    <w:name w:val="Subtitle"/>
    <w:basedOn w:val="prastasis"/>
    <w:next w:val="prastasis"/>
    <w:link w:val="PaantratDiagrama"/>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aantratDiagrama">
    <w:name w:val="Paantraštė Diagrama"/>
    <w:basedOn w:val="Numatytasispastraiposriftas"/>
    <w:link w:val="Paantrat"/>
    <w:uiPriority w:val="11"/>
    <w:rsid w:val="00FC693F"/>
    <w:rPr>
      <w:rFonts w:asciiTheme="majorHAnsi" w:eastAsiaTheme="majorEastAsia" w:hAnsiTheme="majorHAnsi" w:cstheme="majorBidi"/>
      <w:i/>
      <w:iCs/>
      <w:color w:val="4F81BD" w:themeColor="accent1"/>
      <w:spacing w:val="15"/>
      <w:sz w:val="24"/>
      <w:szCs w:val="24"/>
    </w:rPr>
  </w:style>
  <w:style w:type="paragraph" w:styleId="Sraopastraipa">
    <w:name w:val="List Paragraph"/>
    <w:basedOn w:val="prastasis"/>
    <w:uiPriority w:val="34"/>
    <w:qFormat/>
    <w:rsid w:val="00FC693F"/>
    <w:pPr>
      <w:ind w:left="720"/>
      <w:contextualSpacing/>
    </w:pPr>
  </w:style>
  <w:style w:type="paragraph" w:styleId="Pagrindinistekstas">
    <w:name w:val="Body Text"/>
    <w:basedOn w:val="prastasis"/>
    <w:link w:val="PagrindinistekstasDiagrama"/>
    <w:uiPriority w:val="99"/>
    <w:unhideWhenUsed/>
    <w:rsid w:val="00AA1D8D"/>
    <w:pPr>
      <w:spacing w:after="120"/>
    </w:pPr>
  </w:style>
  <w:style w:type="character" w:customStyle="1" w:styleId="PagrindinistekstasDiagrama">
    <w:name w:val="Pagrindinis tekstas Diagrama"/>
    <w:basedOn w:val="Numatytasispastraiposriftas"/>
    <w:link w:val="Pagrindinistekstas"/>
    <w:uiPriority w:val="99"/>
    <w:rsid w:val="00AA1D8D"/>
  </w:style>
  <w:style w:type="paragraph" w:styleId="Pagrindinistekstas2">
    <w:name w:val="Body Text 2"/>
    <w:basedOn w:val="prastasis"/>
    <w:link w:val="Pagrindinistekstas2Diagrama"/>
    <w:uiPriority w:val="99"/>
    <w:unhideWhenUsed/>
    <w:rsid w:val="00AA1D8D"/>
    <w:pPr>
      <w:spacing w:after="120" w:line="480" w:lineRule="auto"/>
    </w:pPr>
  </w:style>
  <w:style w:type="character" w:customStyle="1" w:styleId="Pagrindinistekstas2Diagrama">
    <w:name w:val="Pagrindinis tekstas 2 Diagrama"/>
    <w:basedOn w:val="Numatytasispastraiposriftas"/>
    <w:link w:val="Pagrindinistekstas2"/>
    <w:uiPriority w:val="99"/>
    <w:rsid w:val="00AA1D8D"/>
  </w:style>
  <w:style w:type="paragraph" w:styleId="Pagrindinistekstas3">
    <w:name w:val="Body Text 3"/>
    <w:basedOn w:val="prastasis"/>
    <w:link w:val="Pagrindinistekstas3Diagrama"/>
    <w:uiPriority w:val="99"/>
    <w:unhideWhenUsed/>
    <w:rsid w:val="00AA1D8D"/>
    <w:pPr>
      <w:spacing w:after="120"/>
    </w:pPr>
    <w:rPr>
      <w:sz w:val="16"/>
      <w:szCs w:val="16"/>
    </w:rPr>
  </w:style>
  <w:style w:type="character" w:customStyle="1" w:styleId="Pagrindinistekstas3Diagrama">
    <w:name w:val="Pagrindinis tekstas 3 Diagrama"/>
    <w:basedOn w:val="Numatytasispastraiposriftas"/>
    <w:link w:val="Pagrindinistekstas3"/>
    <w:uiPriority w:val="99"/>
    <w:rsid w:val="00AA1D8D"/>
    <w:rPr>
      <w:sz w:val="16"/>
      <w:szCs w:val="16"/>
    </w:rPr>
  </w:style>
  <w:style w:type="paragraph" w:styleId="Sraas">
    <w:name w:val="List"/>
    <w:basedOn w:val="prastasis"/>
    <w:uiPriority w:val="99"/>
    <w:unhideWhenUsed/>
    <w:rsid w:val="00AA1D8D"/>
    <w:pPr>
      <w:ind w:left="360" w:hanging="360"/>
      <w:contextualSpacing/>
    </w:pPr>
  </w:style>
  <w:style w:type="paragraph" w:styleId="Sraas2">
    <w:name w:val="List 2"/>
    <w:basedOn w:val="prastasis"/>
    <w:uiPriority w:val="99"/>
    <w:unhideWhenUsed/>
    <w:rsid w:val="00326F90"/>
    <w:pPr>
      <w:ind w:left="720" w:hanging="360"/>
      <w:contextualSpacing/>
    </w:pPr>
  </w:style>
  <w:style w:type="paragraph" w:styleId="Sraas3">
    <w:name w:val="List 3"/>
    <w:basedOn w:val="prastasis"/>
    <w:uiPriority w:val="99"/>
    <w:unhideWhenUsed/>
    <w:rsid w:val="00326F90"/>
    <w:pPr>
      <w:ind w:left="1080" w:hanging="360"/>
      <w:contextualSpacing/>
    </w:pPr>
  </w:style>
  <w:style w:type="paragraph" w:styleId="Sraassuenkleliais">
    <w:name w:val="List Bullet"/>
    <w:basedOn w:val="prastasis"/>
    <w:uiPriority w:val="99"/>
    <w:unhideWhenUsed/>
    <w:rsid w:val="00326F90"/>
    <w:pPr>
      <w:numPr>
        <w:numId w:val="1"/>
      </w:numPr>
      <w:contextualSpacing/>
    </w:pPr>
  </w:style>
  <w:style w:type="paragraph" w:styleId="Sraassuenkleliais2">
    <w:name w:val="List Bullet 2"/>
    <w:basedOn w:val="prastasis"/>
    <w:uiPriority w:val="99"/>
    <w:unhideWhenUsed/>
    <w:rsid w:val="00326F90"/>
    <w:pPr>
      <w:numPr>
        <w:numId w:val="2"/>
      </w:numPr>
      <w:contextualSpacing/>
    </w:pPr>
  </w:style>
  <w:style w:type="paragraph" w:styleId="Sraassuenkleliais3">
    <w:name w:val="List Bullet 3"/>
    <w:basedOn w:val="prastasis"/>
    <w:uiPriority w:val="99"/>
    <w:unhideWhenUsed/>
    <w:rsid w:val="00326F90"/>
    <w:pPr>
      <w:numPr>
        <w:numId w:val="3"/>
      </w:numPr>
      <w:contextualSpacing/>
    </w:pPr>
  </w:style>
  <w:style w:type="paragraph" w:styleId="Sraassunumeriais">
    <w:name w:val="List Number"/>
    <w:basedOn w:val="prastasis"/>
    <w:uiPriority w:val="99"/>
    <w:unhideWhenUsed/>
    <w:rsid w:val="00326F90"/>
    <w:pPr>
      <w:numPr>
        <w:numId w:val="5"/>
      </w:numPr>
      <w:contextualSpacing/>
    </w:pPr>
  </w:style>
  <w:style w:type="paragraph" w:styleId="Sraassunumeriais2">
    <w:name w:val="List Number 2"/>
    <w:basedOn w:val="prastasis"/>
    <w:uiPriority w:val="99"/>
    <w:unhideWhenUsed/>
    <w:rsid w:val="0029639D"/>
    <w:pPr>
      <w:numPr>
        <w:numId w:val="6"/>
      </w:numPr>
      <w:contextualSpacing/>
    </w:pPr>
  </w:style>
  <w:style w:type="paragraph" w:styleId="Sraassunumeriais3">
    <w:name w:val="List Number 3"/>
    <w:basedOn w:val="prastasis"/>
    <w:uiPriority w:val="99"/>
    <w:unhideWhenUsed/>
    <w:rsid w:val="0029639D"/>
    <w:pPr>
      <w:numPr>
        <w:numId w:val="7"/>
      </w:numPr>
      <w:contextualSpacing/>
    </w:pPr>
  </w:style>
  <w:style w:type="paragraph" w:styleId="Sraotsinys">
    <w:name w:val="List Continue"/>
    <w:basedOn w:val="prastasis"/>
    <w:uiPriority w:val="99"/>
    <w:unhideWhenUsed/>
    <w:rsid w:val="0029639D"/>
    <w:pPr>
      <w:spacing w:after="120"/>
      <w:ind w:left="360"/>
      <w:contextualSpacing/>
    </w:pPr>
  </w:style>
  <w:style w:type="paragraph" w:styleId="Sraotsinys2">
    <w:name w:val="List Continue 2"/>
    <w:basedOn w:val="prastasis"/>
    <w:uiPriority w:val="99"/>
    <w:unhideWhenUsed/>
    <w:rsid w:val="0029639D"/>
    <w:pPr>
      <w:spacing w:after="120"/>
      <w:ind w:left="720"/>
      <w:contextualSpacing/>
    </w:pPr>
  </w:style>
  <w:style w:type="paragraph" w:styleId="Sraotsinys3">
    <w:name w:val="List Continue 3"/>
    <w:basedOn w:val="prastasis"/>
    <w:uiPriority w:val="99"/>
    <w:unhideWhenUsed/>
    <w:rsid w:val="0029639D"/>
    <w:pPr>
      <w:spacing w:after="120"/>
      <w:ind w:left="1080"/>
      <w:contextualSpacing/>
    </w:pPr>
  </w:style>
  <w:style w:type="paragraph" w:styleId="Makrokomandostekstas">
    <w:name w:val="macro"/>
    <w:link w:val="MakrokomandostekstasDiagrama"/>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komandostekstasDiagrama">
    <w:name w:val="Makrokomandos tekstas Diagrama"/>
    <w:basedOn w:val="Numatytasispastraiposriftas"/>
    <w:link w:val="Makrokomandostekstas"/>
    <w:uiPriority w:val="99"/>
    <w:rsid w:val="0029639D"/>
    <w:rPr>
      <w:rFonts w:ascii="Courier" w:hAnsi="Courier"/>
      <w:sz w:val="20"/>
      <w:szCs w:val="20"/>
    </w:rPr>
  </w:style>
  <w:style w:type="paragraph" w:styleId="Citata">
    <w:name w:val="Quote"/>
    <w:basedOn w:val="prastasis"/>
    <w:next w:val="prastasis"/>
    <w:link w:val="CitataDiagrama"/>
    <w:uiPriority w:val="29"/>
    <w:qFormat/>
    <w:rsid w:val="00FC693F"/>
    <w:rPr>
      <w:i/>
      <w:iCs/>
      <w:color w:val="000000" w:themeColor="text1"/>
    </w:rPr>
  </w:style>
  <w:style w:type="character" w:customStyle="1" w:styleId="CitataDiagrama">
    <w:name w:val="Citata Diagrama"/>
    <w:basedOn w:val="Numatytasispastraiposriftas"/>
    <w:link w:val="Citata"/>
    <w:uiPriority w:val="29"/>
    <w:rsid w:val="00FC693F"/>
    <w:rPr>
      <w:i/>
      <w:iCs/>
      <w:color w:val="000000" w:themeColor="text1"/>
    </w:rPr>
  </w:style>
  <w:style w:type="character" w:customStyle="1" w:styleId="Antrat4Diagrama">
    <w:name w:val="Antraštė 4 Diagrama"/>
    <w:basedOn w:val="Numatytasispastraiposriftas"/>
    <w:link w:val="Antrat4"/>
    <w:uiPriority w:val="9"/>
    <w:semiHidden/>
    <w:rsid w:val="00FC693F"/>
    <w:rPr>
      <w:rFonts w:asciiTheme="majorHAnsi" w:eastAsiaTheme="majorEastAsia" w:hAnsiTheme="majorHAnsi" w:cstheme="majorBidi"/>
      <w:b/>
      <w:bCs/>
      <w:i/>
      <w:iCs/>
      <w:color w:val="4F81BD" w:themeColor="accent1"/>
    </w:rPr>
  </w:style>
  <w:style w:type="character" w:customStyle="1" w:styleId="Antrat5Diagrama">
    <w:name w:val="Antraštė 5 Diagrama"/>
    <w:basedOn w:val="Numatytasispastraiposriftas"/>
    <w:link w:val="Antrat5"/>
    <w:uiPriority w:val="9"/>
    <w:semiHidden/>
    <w:rsid w:val="00FC693F"/>
    <w:rPr>
      <w:rFonts w:asciiTheme="majorHAnsi" w:eastAsiaTheme="majorEastAsia" w:hAnsiTheme="majorHAnsi" w:cstheme="majorBidi"/>
      <w:color w:val="243F60" w:themeColor="accent1" w:themeShade="7F"/>
    </w:rPr>
  </w:style>
  <w:style w:type="character" w:customStyle="1" w:styleId="Antrat6Diagrama">
    <w:name w:val="Antraštė 6 Diagrama"/>
    <w:basedOn w:val="Numatytasispastraiposriftas"/>
    <w:link w:val="Antrat6"/>
    <w:uiPriority w:val="9"/>
    <w:semiHidden/>
    <w:rsid w:val="00FC693F"/>
    <w:rPr>
      <w:rFonts w:asciiTheme="majorHAnsi" w:eastAsiaTheme="majorEastAsia" w:hAnsiTheme="majorHAnsi" w:cstheme="majorBidi"/>
      <w:i/>
      <w:iCs/>
      <w:color w:val="243F60" w:themeColor="accent1" w:themeShade="7F"/>
    </w:rPr>
  </w:style>
  <w:style w:type="character" w:customStyle="1" w:styleId="Antrat7Diagrama">
    <w:name w:val="Antraštė 7 Diagrama"/>
    <w:basedOn w:val="Numatytasispastraiposriftas"/>
    <w:link w:val="Antrat7"/>
    <w:uiPriority w:val="9"/>
    <w:semiHidden/>
    <w:rsid w:val="00FC693F"/>
    <w:rPr>
      <w:rFonts w:asciiTheme="majorHAnsi" w:eastAsiaTheme="majorEastAsia" w:hAnsiTheme="majorHAnsi" w:cstheme="majorBidi"/>
      <w:i/>
      <w:iCs/>
      <w:color w:val="404040" w:themeColor="text1" w:themeTint="BF"/>
    </w:rPr>
  </w:style>
  <w:style w:type="character" w:customStyle="1" w:styleId="Antrat8Diagrama">
    <w:name w:val="Antraštė 8 Diagrama"/>
    <w:basedOn w:val="Numatytasispastraiposriftas"/>
    <w:link w:val="Antrat8"/>
    <w:uiPriority w:val="9"/>
    <w:semiHidden/>
    <w:rsid w:val="00FC693F"/>
    <w:rPr>
      <w:rFonts w:asciiTheme="majorHAnsi" w:eastAsiaTheme="majorEastAsia" w:hAnsiTheme="majorHAnsi" w:cstheme="majorBidi"/>
      <w:color w:val="4F81BD" w:themeColor="accent1"/>
      <w:sz w:val="20"/>
      <w:szCs w:val="20"/>
    </w:rPr>
  </w:style>
  <w:style w:type="character" w:customStyle="1" w:styleId="Antrat9Diagrama">
    <w:name w:val="Antraštė 9 Diagrama"/>
    <w:basedOn w:val="Numatytasispastraiposriftas"/>
    <w:link w:val="Antrat9"/>
    <w:uiPriority w:val="9"/>
    <w:semiHidden/>
    <w:rsid w:val="00FC693F"/>
    <w:rPr>
      <w:rFonts w:asciiTheme="majorHAnsi" w:eastAsiaTheme="majorEastAsia" w:hAnsiTheme="majorHAnsi" w:cstheme="majorBidi"/>
      <w:i/>
      <w:iCs/>
      <w:color w:val="404040" w:themeColor="text1" w:themeTint="BF"/>
      <w:sz w:val="20"/>
      <w:szCs w:val="20"/>
    </w:rPr>
  </w:style>
  <w:style w:type="paragraph" w:styleId="Antrat">
    <w:name w:val="caption"/>
    <w:basedOn w:val="prastasis"/>
    <w:next w:val="prastasis"/>
    <w:uiPriority w:val="35"/>
    <w:semiHidden/>
    <w:unhideWhenUsed/>
    <w:qFormat/>
    <w:rsid w:val="00FC693F"/>
    <w:pPr>
      <w:spacing w:line="240" w:lineRule="auto"/>
    </w:pPr>
    <w:rPr>
      <w:b/>
      <w:bCs/>
      <w:color w:val="4F81BD" w:themeColor="accent1"/>
      <w:sz w:val="18"/>
      <w:szCs w:val="18"/>
    </w:rPr>
  </w:style>
  <w:style w:type="character" w:styleId="Grietas">
    <w:name w:val="Strong"/>
    <w:basedOn w:val="Numatytasispastraiposriftas"/>
    <w:uiPriority w:val="22"/>
    <w:qFormat/>
    <w:rsid w:val="00FC693F"/>
    <w:rPr>
      <w:b/>
      <w:bCs/>
    </w:rPr>
  </w:style>
  <w:style w:type="character" w:styleId="Emfaz">
    <w:name w:val="Emphasis"/>
    <w:basedOn w:val="Numatytasispastraiposriftas"/>
    <w:uiPriority w:val="20"/>
    <w:qFormat/>
    <w:rsid w:val="00FC693F"/>
    <w:rPr>
      <w:i/>
      <w:iCs/>
    </w:rPr>
  </w:style>
  <w:style w:type="paragraph" w:styleId="Iskirtacitata">
    <w:name w:val="Intense Quote"/>
    <w:basedOn w:val="prastasis"/>
    <w:next w:val="prastasis"/>
    <w:link w:val="IskirtacitataDiagrama"/>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skirtacitataDiagrama">
    <w:name w:val="Išskirta citata Diagrama"/>
    <w:basedOn w:val="Numatytasispastraiposriftas"/>
    <w:link w:val="Iskirtacitata"/>
    <w:uiPriority w:val="30"/>
    <w:rsid w:val="00FC693F"/>
    <w:rPr>
      <w:b/>
      <w:bCs/>
      <w:i/>
      <w:iCs/>
      <w:color w:val="4F81BD" w:themeColor="accent1"/>
    </w:rPr>
  </w:style>
  <w:style w:type="character" w:styleId="Nerykuspabraukimas">
    <w:name w:val="Subtle Emphasis"/>
    <w:basedOn w:val="Numatytasispastraiposriftas"/>
    <w:uiPriority w:val="19"/>
    <w:qFormat/>
    <w:rsid w:val="00FC693F"/>
    <w:rPr>
      <w:i/>
      <w:iCs/>
      <w:color w:val="808080" w:themeColor="text1" w:themeTint="7F"/>
    </w:rPr>
  </w:style>
  <w:style w:type="character" w:styleId="Rykuspabraukimas">
    <w:name w:val="Intense Emphasis"/>
    <w:basedOn w:val="Numatytasispastraiposriftas"/>
    <w:uiPriority w:val="21"/>
    <w:qFormat/>
    <w:rsid w:val="00FC693F"/>
    <w:rPr>
      <w:b/>
      <w:bCs/>
      <w:i/>
      <w:iCs/>
      <w:color w:val="4F81BD" w:themeColor="accent1"/>
    </w:rPr>
  </w:style>
  <w:style w:type="character" w:styleId="Nerykinuoroda">
    <w:name w:val="Subtle Reference"/>
    <w:basedOn w:val="Numatytasispastraiposriftas"/>
    <w:uiPriority w:val="31"/>
    <w:qFormat/>
    <w:rsid w:val="00FC693F"/>
    <w:rPr>
      <w:smallCaps/>
      <w:color w:val="C0504D" w:themeColor="accent2"/>
      <w:u w:val="single"/>
    </w:rPr>
  </w:style>
  <w:style w:type="character" w:styleId="Rykinuoroda">
    <w:name w:val="Intense Reference"/>
    <w:basedOn w:val="Numatytasispastraiposriftas"/>
    <w:uiPriority w:val="32"/>
    <w:qFormat/>
    <w:rsid w:val="00FC693F"/>
    <w:rPr>
      <w:b/>
      <w:bCs/>
      <w:smallCaps/>
      <w:color w:val="C0504D" w:themeColor="accent2"/>
      <w:spacing w:val="5"/>
      <w:u w:val="single"/>
    </w:rPr>
  </w:style>
  <w:style w:type="character" w:styleId="Knygospavadinimas">
    <w:name w:val="Book Title"/>
    <w:basedOn w:val="Numatytasispastraiposriftas"/>
    <w:uiPriority w:val="33"/>
    <w:qFormat/>
    <w:rsid w:val="00FC693F"/>
    <w:rPr>
      <w:b/>
      <w:bCs/>
      <w:smallCaps/>
      <w:spacing w:val="5"/>
    </w:rPr>
  </w:style>
  <w:style w:type="paragraph" w:styleId="Turinioantrat">
    <w:name w:val="TOC Heading"/>
    <w:basedOn w:val="Antrat1"/>
    <w:next w:val="prastasis"/>
    <w:uiPriority w:val="39"/>
    <w:semiHidden/>
    <w:unhideWhenUsed/>
    <w:qFormat/>
    <w:rsid w:val="00FC693F"/>
    <w:pPr>
      <w:outlineLvl w:val="9"/>
    </w:pPr>
  </w:style>
  <w:style w:type="table" w:styleId="Lentelstinklelis">
    <w:name w:val="Table Grid"/>
    <w:basedOn w:val="prastojilent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esusisspalvinimas">
    <w:name w:val="Light Shading"/>
    <w:basedOn w:val="prastojilent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viesusspalvinimas1parykinimas">
    <w:name w:val="Light Shading Accent 1"/>
    <w:basedOn w:val="prastojilent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viesusspalvinimas2parykinimas">
    <w:name w:val="Light Shading Accent 2"/>
    <w:basedOn w:val="prastojilent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viesusspalvinimas3parykinimas">
    <w:name w:val="Light Shading Accent 3"/>
    <w:basedOn w:val="prastojilent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viesusspalvinimas4parykinimas">
    <w:name w:val="Light Shading Accent 4"/>
    <w:basedOn w:val="prastojilent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viesusspalvinimas5parykinimas">
    <w:name w:val="Light Shading Accent 5"/>
    <w:basedOn w:val="prastojilent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viesusspalvinimas6parykinimas">
    <w:name w:val="Light Shading Accent 6"/>
    <w:basedOn w:val="prastojilent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viesussraas">
    <w:name w:val="Light List"/>
    <w:basedOn w:val="prastojilent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viesussraas1parykinimas">
    <w:name w:val="Light List Accent 1"/>
    <w:basedOn w:val="prastojilent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viesussraas2parykinimas">
    <w:name w:val="Light List Accent 2"/>
    <w:basedOn w:val="prastojilent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viesussraas3parykinimas">
    <w:name w:val="Light List Accent 3"/>
    <w:basedOn w:val="prastojilent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viesussraas4parykinimas">
    <w:name w:val="Light List Accent 4"/>
    <w:basedOn w:val="prastojilent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viesussraas5parykinimas">
    <w:name w:val="Light List Accent 5"/>
    <w:basedOn w:val="prastojilent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viesussraas6parykinimas">
    <w:name w:val="Light List Accent 6"/>
    <w:basedOn w:val="prastojilent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viesustinklelis">
    <w:name w:val="Light Grid"/>
    <w:basedOn w:val="prastojilent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viesustinklelis1parykinimas">
    <w:name w:val="Light Grid Accent 1"/>
    <w:basedOn w:val="prastojilent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viesustinklelis2parykinimas">
    <w:name w:val="Light Grid Accent 2"/>
    <w:basedOn w:val="prastojilent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viesustinklelis3parykinimas">
    <w:name w:val="Light Grid Accent 3"/>
    <w:basedOn w:val="prastojilent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viesustinklelis4parykinimas">
    <w:name w:val="Light Grid Accent 4"/>
    <w:basedOn w:val="prastojilent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viesustinklelis5parykinimas">
    <w:name w:val="Light Grid Accent 5"/>
    <w:basedOn w:val="prastojilent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viesustinklelis6parykinimas">
    <w:name w:val="Light Grid Accent 6"/>
    <w:basedOn w:val="prastojilent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vidutinisspalvinimas">
    <w:name w:val="Medium Shading 1"/>
    <w:basedOn w:val="prastojilent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vidutinisspalvinimas1parykinimas">
    <w:name w:val="Medium Shading 1 Accent 1"/>
    <w:basedOn w:val="prastojilent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vidutinisspalvinimas2parykinimas">
    <w:name w:val="Medium Shading 1 Accent 2"/>
    <w:basedOn w:val="prastojilent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vidutinisspalvinimas3parykinimas">
    <w:name w:val="Medium Shading 1 Accent 3"/>
    <w:basedOn w:val="prastojilent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vidutinisspalvinimas4parykinimas">
    <w:name w:val="Medium Shading 1 Accent 4"/>
    <w:basedOn w:val="prastojilent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vidutinisspalvinimas5parykinimas">
    <w:name w:val="Medium Shading 1 Accent 5"/>
    <w:basedOn w:val="prastojilent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vidutinisspalvinimas6parykinimas">
    <w:name w:val="Medium Shading 1 Accent 6"/>
    <w:basedOn w:val="prastojilent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vidutinisspalvinimas">
    <w:name w:val="Medium Shading 2"/>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1parykinimas">
    <w:name w:val="Medium Shading 2 Accent 1"/>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2parykinimas">
    <w:name w:val="Medium Shading 2 Accent 2"/>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3parykinimas">
    <w:name w:val="Medium Shading 2 Accent 3"/>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4parykinimas">
    <w:name w:val="Medium Shading 2 Accent 4"/>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5parykinimas">
    <w:name w:val="Medium Shading 2 Accent 5"/>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6parykinimas">
    <w:name w:val="Medium Shading 2 Accent 6"/>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vidutinissraas">
    <w:name w:val="Medium List 1"/>
    <w:basedOn w:val="prastojilent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vidutinissraas1parykinimas">
    <w:name w:val="Medium List 1 Accent 1"/>
    <w:basedOn w:val="prastojilent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vidutinissraas2parykinimas">
    <w:name w:val="Medium List 1 Accent 2"/>
    <w:basedOn w:val="prastojilent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vidutinissraas3parykinimas">
    <w:name w:val="Medium List 1 Accent 3"/>
    <w:basedOn w:val="prastojilent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vidutinissraas4parykinimas">
    <w:name w:val="Medium List 1 Accent 4"/>
    <w:basedOn w:val="prastojilent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vidutinissraas5parykinimas">
    <w:name w:val="Medium List 1 Accent 5"/>
    <w:basedOn w:val="prastojilent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vidutinissraas6parykinimas">
    <w:name w:val="Medium List 1 Accent 6"/>
    <w:basedOn w:val="prastojilent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vidutinissraas">
    <w:name w:val="Medium List 2"/>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1parykinimas">
    <w:name w:val="Medium List 2 Accent 1"/>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2parykinimas">
    <w:name w:val="Medium List 2 Accent 2"/>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3parykinimas">
    <w:name w:val="Medium List 2 Accent 3"/>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4parykinimas">
    <w:name w:val="Medium List 2 Accent 4"/>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5parykinimas">
    <w:name w:val="Medium List 2 Accent 5"/>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6parykinimas">
    <w:name w:val="Medium List 2 Accent 6"/>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vidutinistinklelis">
    <w:name w:val="Medium Grid 1"/>
    <w:basedOn w:val="prastojilent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vidutinistinklelis1parykinimas">
    <w:name w:val="Medium Grid 1 Accent 1"/>
    <w:basedOn w:val="prastojilent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vidutinistinklelis2parykinimas">
    <w:name w:val="Medium Grid 1 Accent 2"/>
    <w:basedOn w:val="prastojilent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vidutinistinklelis3parykinimas">
    <w:name w:val="Medium Grid 1 Accent 3"/>
    <w:basedOn w:val="prastojilent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vidutinistinklelis4parykinimas">
    <w:name w:val="Medium Grid 1 Accent 4"/>
    <w:basedOn w:val="prastojilent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vidutinistinklelis5parykinimas">
    <w:name w:val="Medium Grid 1 Accent 5"/>
    <w:basedOn w:val="prastojilent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vidutinistinklelis6parykinimas">
    <w:name w:val="Medium Grid 1 Accent 6"/>
    <w:basedOn w:val="prastojilent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vidutinistinklelis">
    <w:name w:val="Medium Grid 2"/>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vidutinistinklelis1parykinimas">
    <w:name w:val="Medium Grid 2 Accent 1"/>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vidutinistinklelis2parykinimas">
    <w:name w:val="Medium Grid 2 Accent 2"/>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vidutinistinklelis3parykinimas">
    <w:name w:val="Medium Grid 2 Accent 3"/>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vidutinistinklelis4parykinimas">
    <w:name w:val="Medium Grid 2 Accent 4"/>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vidutinistinklelis5parykinimas">
    <w:name w:val="Medium Grid 2 Accent 5"/>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vidutinistinklelis6parykinimas">
    <w:name w:val="Medium Grid 2 Accent 6"/>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vidutinistinklelis">
    <w:name w:val="Medium Grid 3"/>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vidutinistinklelis1parykinimas">
    <w:name w:val="Medium Grid 3 Accent 1"/>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vidutinistinklelis2parykinimas">
    <w:name w:val="Medium Grid 3 Accent 2"/>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vidutinistinklelis3parykinimas">
    <w:name w:val="Medium Grid 3 Accent 3"/>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vidutinistinklelis4parykinimas">
    <w:name w:val="Medium Grid 3 Accent 4"/>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vidutinistinklelis5parykinimas">
    <w:name w:val="Medium Grid 3 Accent 5"/>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vidutinistinklelis6parykinimas">
    <w:name w:val="Medium Grid 3 Accent 6"/>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amsussraas">
    <w:name w:val="Dark List"/>
    <w:basedOn w:val="prastojilent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sussraas1parykinimas">
    <w:name w:val="Dark List Accent 1"/>
    <w:basedOn w:val="prastojilent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sussraas2parykinimas">
    <w:name w:val="Dark List Accent 2"/>
    <w:basedOn w:val="prastojilent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sussraas3parykinimas">
    <w:name w:val="Dark List Accent 3"/>
    <w:basedOn w:val="prastojilent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sussraas4parykinimas">
    <w:name w:val="Dark List Accent 4"/>
    <w:basedOn w:val="prastojilent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sussraas5parykinimas">
    <w:name w:val="Dark List Accent 5"/>
    <w:basedOn w:val="prastojilent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sussraas6parykinimas">
    <w:name w:val="Dark List Accent 6"/>
    <w:basedOn w:val="prastojilent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palvotasspalvinimas">
    <w:name w:val="Colorful Shading"/>
    <w:basedOn w:val="prastojilent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palvotasspalvinimas1parykinimas">
    <w:name w:val="Colorful Shading Accent 1"/>
    <w:basedOn w:val="prastojilent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palvotasspalvinimas2parykinimas">
    <w:name w:val="Colorful Shading Accent 2"/>
    <w:basedOn w:val="prastojilent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palvotasspalvinimas3parykinimas">
    <w:name w:val="Colorful Shading Accent 3"/>
    <w:basedOn w:val="prastojilent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palvotasspalvinimas4parykinimas">
    <w:name w:val="Colorful Shading Accent 4"/>
    <w:basedOn w:val="prastojilent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palvotasspalvinimas5parykinimas">
    <w:name w:val="Colorful Shading Accent 5"/>
    <w:basedOn w:val="prastojilent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palvotasspalvinimas6parykinimas">
    <w:name w:val="Colorful Shading Accent 6"/>
    <w:basedOn w:val="prastojilent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Spalvotassraas">
    <w:name w:val="Colorful List"/>
    <w:basedOn w:val="prastojilent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Spalvotassraas1parykinimas">
    <w:name w:val="Colorful List Accent 1"/>
    <w:basedOn w:val="prastojilent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Spalvotassraas2parykinimas">
    <w:name w:val="Colorful List Accent 2"/>
    <w:basedOn w:val="prastojilent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Spalvotassraas3parykinimas">
    <w:name w:val="Colorful List Accent 3"/>
    <w:basedOn w:val="prastojilent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Spalvotassraas4parykinimas">
    <w:name w:val="Colorful List Accent 4"/>
    <w:basedOn w:val="prastojilent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Spalvotassraas5parykinimas">
    <w:name w:val="Colorful List Accent 5"/>
    <w:basedOn w:val="prastojilent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Spalvotassraas6parykinimas">
    <w:name w:val="Colorful List Accent 6"/>
    <w:basedOn w:val="prastojilent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Spalvotastinklelis">
    <w:name w:val="Colorful Grid"/>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palvotastinklelis1parykinimas">
    <w:name w:val="Colorful Grid Accent 1"/>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palvotastinklelis2parykinimas">
    <w:name w:val="Colorful Grid Accent 2"/>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palvotastinklelis3parykinimas">
    <w:name w:val="Colorful Grid Accent 3"/>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palvotastinklelis4parykinimas">
    <w:name w:val="Colorful Grid Accent 4"/>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palvotastinklelis5parykinimas">
    <w:name w:val="Colorful Grid Accent 5"/>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palvotastinklelis6parykinimas">
    <w:name w:val="Colorful Grid Accent 6"/>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prastasiniatinklio">
    <w:name w:val="Normal (Web)"/>
    <w:basedOn w:val="prastasis"/>
    <w:uiPriority w:val="99"/>
    <w:semiHidden/>
    <w:unhideWhenUsed/>
    <w:rsid w:val="002E75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Numatytasispastraiposriftas"/>
    <w:rsid w:val="002360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049449">
      <w:bodyDiv w:val="1"/>
      <w:marLeft w:val="0"/>
      <w:marRight w:val="0"/>
      <w:marTop w:val="0"/>
      <w:marBottom w:val="0"/>
      <w:divBdr>
        <w:top w:val="none" w:sz="0" w:space="0" w:color="auto"/>
        <w:left w:val="none" w:sz="0" w:space="0" w:color="auto"/>
        <w:bottom w:val="none" w:sz="0" w:space="0" w:color="auto"/>
        <w:right w:val="none" w:sz="0" w:space="0" w:color="auto"/>
      </w:divBdr>
    </w:div>
    <w:div w:id="17644471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C44D47-B930-43FF-BD21-5A95541F2BF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5296</Words>
  <Characters>3020</Characters>
  <Application>Microsoft Office Word</Application>
  <DocSecurity>0</DocSecurity>
  <Lines>25</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8300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Inga Kanapeckienė</cp:lastModifiedBy>
  <cp:revision>3</cp:revision>
  <cp:lastPrinted>2025-02-18T13:30:00Z</cp:lastPrinted>
  <dcterms:created xsi:type="dcterms:W3CDTF">2025-04-03T05:50:00Z</dcterms:created>
  <dcterms:modified xsi:type="dcterms:W3CDTF">2025-04-18T08:55:00Z</dcterms:modified>
  <cp:category/>
</cp:coreProperties>
</file>