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05731" w14:textId="77777777" w:rsidR="00097933" w:rsidRPr="009D667A" w:rsidRDefault="00B860DC">
      <w:pPr>
        <w:jc w:val="center"/>
        <w:rPr>
          <w:rFonts w:ascii="Times New Roman" w:hAnsi="Times New Roman"/>
          <w:b/>
          <w:sz w:val="24"/>
          <w:szCs w:val="24"/>
          <w:lang w:val="lt-LT" w:eastAsia="lt-LT"/>
        </w:rPr>
      </w:pPr>
      <w:r w:rsidRPr="009D667A">
        <w:rPr>
          <w:rFonts w:ascii="Times New Roman" w:hAnsi="Times New Roman"/>
          <w:noProof/>
          <w:sz w:val="24"/>
          <w:szCs w:val="24"/>
          <w:lang w:val="lt-LT" w:eastAsia="lt-LT"/>
        </w:rPr>
        <w:drawing>
          <wp:inline distT="0" distB="0" distL="0" distR="0" wp14:anchorId="2FEC892B" wp14:editId="3142DDD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56DB88E" w14:textId="77777777" w:rsidR="00093E2D" w:rsidRPr="009D667A" w:rsidRDefault="00093E2D">
      <w:pPr>
        <w:jc w:val="center"/>
        <w:rPr>
          <w:rFonts w:ascii="Times New Roman" w:hAnsi="Times New Roman"/>
          <w:b/>
          <w:lang w:val="lt-LT"/>
        </w:rPr>
      </w:pPr>
    </w:p>
    <w:p w14:paraId="0D4E23EA" w14:textId="77777777" w:rsidR="00097933" w:rsidRPr="009D667A" w:rsidRDefault="00434A6F">
      <w:pPr>
        <w:jc w:val="center"/>
        <w:rPr>
          <w:rFonts w:ascii="Times New Roman" w:hAnsi="Times New Roman"/>
          <w:b/>
          <w:sz w:val="24"/>
          <w:szCs w:val="24"/>
          <w:lang w:val="lt-LT"/>
        </w:rPr>
      </w:pPr>
      <w:r w:rsidRPr="009D667A">
        <w:rPr>
          <w:rFonts w:ascii="Times New Roman" w:hAnsi="Times New Roman"/>
          <w:b/>
          <w:sz w:val="24"/>
          <w:szCs w:val="24"/>
          <w:lang w:val="lt-LT"/>
        </w:rPr>
        <w:t xml:space="preserve">ŠAKIŲ RAJONO SAVIVALDYBĖS </w:t>
      </w:r>
      <w:r w:rsidR="005D72B6" w:rsidRPr="009D667A">
        <w:rPr>
          <w:rFonts w:ascii="Times New Roman" w:hAnsi="Times New Roman"/>
          <w:b/>
          <w:sz w:val="24"/>
          <w:szCs w:val="24"/>
          <w:lang w:val="lt-LT"/>
        </w:rPr>
        <w:t>TARYBA</w:t>
      </w:r>
    </w:p>
    <w:p w14:paraId="09C47318" w14:textId="77777777" w:rsidR="00736D10" w:rsidRPr="009D667A" w:rsidRDefault="00736D10" w:rsidP="00736D10">
      <w:pPr>
        <w:pStyle w:val="Antrat3"/>
        <w:jc w:val="left"/>
        <w:rPr>
          <w:b/>
          <w:szCs w:val="24"/>
          <w:lang w:val="lt-LT"/>
        </w:rPr>
      </w:pPr>
    </w:p>
    <w:p w14:paraId="50802434" w14:textId="77777777" w:rsidR="00097933" w:rsidRPr="009D667A" w:rsidRDefault="005D72B6" w:rsidP="00736D10">
      <w:pPr>
        <w:pStyle w:val="Antrat3"/>
        <w:rPr>
          <w:b/>
          <w:szCs w:val="24"/>
          <w:lang w:val="lt-LT"/>
        </w:rPr>
      </w:pPr>
      <w:r w:rsidRPr="009D667A">
        <w:rPr>
          <w:b/>
          <w:szCs w:val="24"/>
          <w:lang w:val="lt-LT"/>
        </w:rPr>
        <w:t>SPRENDIMAS</w:t>
      </w:r>
    </w:p>
    <w:p w14:paraId="11A83EA6" w14:textId="11AD0F93" w:rsidR="000D546F" w:rsidRPr="000D546F" w:rsidRDefault="000D546F" w:rsidP="000D546F">
      <w:pPr>
        <w:jc w:val="center"/>
        <w:rPr>
          <w:rFonts w:ascii="Times New Roman" w:hAnsi="Times New Roman"/>
          <w:b/>
          <w:bCs/>
          <w:sz w:val="24"/>
          <w:szCs w:val="24"/>
          <w:lang w:val="lt-LT" w:eastAsia="lt-LT"/>
        </w:rPr>
      </w:pPr>
      <w:r w:rsidRPr="000D546F">
        <w:rPr>
          <w:rFonts w:ascii="Times New Roman" w:hAnsi="Times New Roman"/>
          <w:b/>
          <w:bCs/>
          <w:sz w:val="24"/>
          <w:szCs w:val="24"/>
          <w:lang w:val="lt-LT" w:eastAsia="lt-LT"/>
        </w:rPr>
        <w:t>DĖL</w:t>
      </w:r>
      <w:r w:rsidRPr="000D546F">
        <w:rPr>
          <w:rFonts w:ascii="Times New Roman" w:hAnsi="Times New Roman"/>
          <w:b/>
          <w:sz w:val="24"/>
          <w:szCs w:val="24"/>
          <w:lang w:val="lt-LT" w:eastAsia="lt-LT"/>
        </w:rPr>
        <w:t xml:space="preserve"> PRIĖMIMO MOKYTIS PAGAL IKIMOKYKLINIO, PRIEŠMOKYKLINIO IR BENDROJO UGDYMO PROGRAMAS Į ŠAKIŲ RAJONO SAVIVALDYBĖS BENDROJO UGDYMO MOKYKLAS TVARKOS APRAŠO PATVIRTINIMO</w:t>
      </w:r>
    </w:p>
    <w:p w14:paraId="2D4D6E50" w14:textId="77777777" w:rsidR="00354B3D" w:rsidRPr="009D667A" w:rsidRDefault="00354B3D" w:rsidP="00354B3D">
      <w:pPr>
        <w:pStyle w:val="Antrat1"/>
        <w:tabs>
          <w:tab w:val="clear" w:pos="1242"/>
          <w:tab w:val="clear" w:pos="7450"/>
          <w:tab w:val="left" w:pos="0"/>
          <w:tab w:val="left" w:pos="9639"/>
        </w:tabs>
        <w:jc w:val="center"/>
        <w:rPr>
          <w:b/>
          <w:szCs w:val="24"/>
          <w:lang w:val="lt-LT"/>
        </w:rPr>
      </w:pPr>
    </w:p>
    <w:p w14:paraId="0E8DC99C" w14:textId="1F3456A0" w:rsidR="00097933" w:rsidRPr="009D667A" w:rsidRDefault="001D585A" w:rsidP="00354B3D">
      <w:pPr>
        <w:pStyle w:val="Antrat1"/>
        <w:tabs>
          <w:tab w:val="clear" w:pos="1242"/>
          <w:tab w:val="clear" w:pos="7450"/>
          <w:tab w:val="left" w:pos="0"/>
          <w:tab w:val="left" w:pos="9639"/>
        </w:tabs>
        <w:jc w:val="center"/>
        <w:rPr>
          <w:b/>
          <w:szCs w:val="24"/>
          <w:lang w:val="lt-LT"/>
        </w:rPr>
      </w:pPr>
      <w:r w:rsidRPr="009D667A">
        <w:rPr>
          <w:szCs w:val="24"/>
          <w:lang w:val="lt-LT"/>
        </w:rPr>
        <w:t>20</w:t>
      </w:r>
      <w:r w:rsidR="00B55422" w:rsidRPr="009D667A">
        <w:rPr>
          <w:szCs w:val="24"/>
          <w:lang w:val="lt-LT"/>
        </w:rPr>
        <w:t>2</w:t>
      </w:r>
      <w:r w:rsidR="00D637E5">
        <w:rPr>
          <w:szCs w:val="24"/>
          <w:lang w:val="lt-LT"/>
        </w:rPr>
        <w:t>5</w:t>
      </w:r>
      <w:r w:rsidRPr="009D667A">
        <w:rPr>
          <w:szCs w:val="24"/>
          <w:lang w:val="lt-LT"/>
        </w:rPr>
        <w:t xml:space="preserve"> m.</w:t>
      </w:r>
      <w:r w:rsidR="00B55422" w:rsidRPr="009D667A">
        <w:rPr>
          <w:szCs w:val="24"/>
          <w:lang w:val="lt-LT"/>
        </w:rPr>
        <w:t xml:space="preserve"> </w:t>
      </w:r>
      <w:r w:rsidR="00164567">
        <w:rPr>
          <w:szCs w:val="24"/>
          <w:lang w:val="lt-LT"/>
        </w:rPr>
        <w:t>balandžio 18</w:t>
      </w:r>
      <w:r w:rsidR="00AC3A71" w:rsidRPr="009D667A">
        <w:rPr>
          <w:szCs w:val="24"/>
          <w:lang w:val="lt-LT"/>
        </w:rPr>
        <w:t xml:space="preserve"> </w:t>
      </w:r>
      <w:r w:rsidRPr="009D667A">
        <w:rPr>
          <w:szCs w:val="24"/>
          <w:lang w:val="lt-LT"/>
        </w:rPr>
        <w:t xml:space="preserve">d. </w:t>
      </w:r>
      <w:r w:rsidR="00434A6F" w:rsidRPr="009D667A">
        <w:rPr>
          <w:szCs w:val="24"/>
          <w:lang w:val="lt-LT"/>
        </w:rPr>
        <w:t>Nr.</w:t>
      </w:r>
      <w:r w:rsidR="00B55422" w:rsidRPr="009D667A">
        <w:rPr>
          <w:szCs w:val="24"/>
          <w:lang w:val="lt-LT"/>
        </w:rPr>
        <w:t xml:space="preserve"> T-</w:t>
      </w:r>
      <w:r w:rsidR="00371AB2">
        <w:rPr>
          <w:szCs w:val="24"/>
          <w:lang w:val="lt-LT"/>
        </w:rPr>
        <w:t>1</w:t>
      </w:r>
      <w:r w:rsidR="004A1C84">
        <w:rPr>
          <w:szCs w:val="24"/>
          <w:lang w:val="lt-LT"/>
        </w:rPr>
        <w:t>18</w:t>
      </w:r>
    </w:p>
    <w:p w14:paraId="707C1147" w14:textId="77777777" w:rsidR="00097933" w:rsidRPr="009D667A" w:rsidRDefault="00434A6F">
      <w:pPr>
        <w:tabs>
          <w:tab w:val="left" w:pos="6804"/>
        </w:tabs>
        <w:jc w:val="center"/>
        <w:rPr>
          <w:rFonts w:ascii="Times New Roman" w:hAnsi="Times New Roman"/>
          <w:sz w:val="24"/>
          <w:szCs w:val="24"/>
          <w:lang w:val="lt-LT"/>
        </w:rPr>
      </w:pPr>
      <w:r w:rsidRPr="009D667A">
        <w:rPr>
          <w:rFonts w:ascii="Times New Roman" w:hAnsi="Times New Roman"/>
          <w:sz w:val="24"/>
          <w:szCs w:val="24"/>
          <w:lang w:val="lt-LT"/>
        </w:rPr>
        <w:t>Šakiai</w:t>
      </w:r>
    </w:p>
    <w:p w14:paraId="62AFC60E" w14:textId="77777777" w:rsidR="00097933" w:rsidRPr="009D667A" w:rsidRDefault="00097933">
      <w:pPr>
        <w:tabs>
          <w:tab w:val="left" w:pos="1242"/>
          <w:tab w:val="left" w:pos="6804"/>
          <w:tab w:val="left" w:pos="7450"/>
        </w:tabs>
        <w:rPr>
          <w:rFonts w:ascii="Times New Roman" w:hAnsi="Times New Roman"/>
          <w:sz w:val="24"/>
          <w:szCs w:val="24"/>
          <w:lang w:val="lt-LT"/>
        </w:rPr>
      </w:pPr>
    </w:p>
    <w:p w14:paraId="3CB18452" w14:textId="77777777" w:rsidR="00A80A69" w:rsidRDefault="00EE0CC9" w:rsidP="004A1C84">
      <w:pPr>
        <w:pStyle w:val="Antrats"/>
        <w:tabs>
          <w:tab w:val="left" w:pos="851"/>
        </w:tabs>
        <w:spacing w:line="276" w:lineRule="auto"/>
        <w:ind w:firstLine="720"/>
        <w:jc w:val="both"/>
        <w:rPr>
          <w:rFonts w:ascii="Times New Roman" w:hAnsi="Times New Roman"/>
          <w:sz w:val="24"/>
          <w:szCs w:val="24"/>
          <w:lang w:val="lt-LT"/>
        </w:rPr>
      </w:pPr>
      <w:r w:rsidRPr="00EE0CC9">
        <w:rPr>
          <w:rFonts w:ascii="Times New Roman" w:hAnsi="Times New Roman"/>
          <w:sz w:val="24"/>
          <w:szCs w:val="24"/>
          <w:lang w:val="lt-LT" w:eastAsia="lt-LT"/>
        </w:rPr>
        <w:t xml:space="preserve">Vadovaudamasi Lietuvos Respublikos vietos savivaldos įstatymo </w:t>
      </w:r>
      <w:r w:rsidR="006E42B3">
        <w:rPr>
          <w:rFonts w:ascii="Times New Roman" w:hAnsi="Times New Roman"/>
          <w:sz w:val="24"/>
          <w:szCs w:val="24"/>
          <w:lang w:val="lt-LT" w:eastAsia="lt-LT"/>
        </w:rPr>
        <w:t xml:space="preserve">7 straipsnio 6 dalimi, </w:t>
      </w:r>
      <w:r w:rsidRPr="00EE0CC9">
        <w:rPr>
          <w:rFonts w:ascii="Times New Roman" w:hAnsi="Times New Roman"/>
          <w:sz w:val="24"/>
          <w:szCs w:val="24"/>
          <w:lang w:val="lt-LT" w:eastAsia="lt-LT"/>
        </w:rPr>
        <w:t>15 straipsnio 4 dalimi, Lietuvos Respublikos švietimo įstatymo 29 straipsnio 2, 3 ir 4 dalimis, Mokyklų, vykdančių formaliojo švietimo programas, tinklo kūrimo taisyklėmis, patvirtintomis Lietuvos Respublikos Vyriausybės 2011 m. birželio 29 d. nutarimu Nr. 768 „Dėl Mokyklų, vykdančių formaliojo švietimo programas, tinklo kūrimo taisyklių patvirtinimo“, Priėmimo į valstybinę ir savivaldybės bendrojo ugdymo mokyklą mokytis pagal priešmokyklinio ugdymo, bendrojo ugdymo programas, ikimokyklinio ugdymo mokyklą mokytis pagal priešmokyklinio ugdymo programą kriterijų sąrašu, patvirtintu Lietuvos Respublikos švietimo, mokslo ir sporto ministro 2024 m. sausio 24 d. įsakymu Nr. V-78 „Dėl Priėmimo į valstybinę ir savivaldybės bendrojo ugdymo mokyklą mokytis pagal priešmokyklinio ugdymo, bendrojo ugdymo programas, ikimokyklinio ugdymo mokyklą mokytis pagal priešmokyklinio ugdymo programą kriterijų sąrašo patvirtinimo</w:t>
      </w:r>
      <w:r w:rsidR="008F349D" w:rsidRPr="008F349D">
        <w:rPr>
          <w:rFonts w:ascii="Times New Roman" w:hAnsi="Times New Roman"/>
          <w:sz w:val="24"/>
          <w:szCs w:val="24"/>
          <w:lang w:val="lt-LT"/>
        </w:rPr>
        <w:t>“</w:t>
      </w:r>
      <w:r w:rsidR="008F349D">
        <w:rPr>
          <w:rFonts w:ascii="Times New Roman" w:hAnsi="Times New Roman"/>
          <w:sz w:val="24"/>
          <w:szCs w:val="24"/>
          <w:lang w:val="lt-LT"/>
        </w:rPr>
        <w:t xml:space="preserve">, </w:t>
      </w:r>
      <w:r w:rsidR="00F21C14" w:rsidRPr="009D667A">
        <w:rPr>
          <w:rFonts w:ascii="Times New Roman" w:hAnsi="Times New Roman"/>
          <w:sz w:val="24"/>
          <w:szCs w:val="24"/>
          <w:lang w:val="lt-LT"/>
        </w:rPr>
        <w:t xml:space="preserve">Šakių rajono savivaldybės taryba </w:t>
      </w:r>
      <w:r w:rsidR="00F21C14" w:rsidRPr="009D667A">
        <w:rPr>
          <w:rFonts w:ascii="Times New Roman" w:hAnsi="Times New Roman"/>
          <w:spacing w:val="60"/>
          <w:sz w:val="24"/>
          <w:szCs w:val="24"/>
          <w:lang w:val="lt-LT"/>
        </w:rPr>
        <w:t>nusprendžia</w:t>
      </w:r>
      <w:r w:rsidR="00F21C14" w:rsidRPr="009D667A">
        <w:rPr>
          <w:rFonts w:ascii="Times New Roman" w:hAnsi="Times New Roman"/>
          <w:sz w:val="24"/>
          <w:szCs w:val="24"/>
          <w:lang w:val="lt-LT"/>
        </w:rPr>
        <w:t>:</w:t>
      </w:r>
    </w:p>
    <w:p w14:paraId="61D134DE" w14:textId="380A957D" w:rsidR="00F21C14" w:rsidRPr="000D546F" w:rsidRDefault="00F21C14" w:rsidP="004A1C84">
      <w:pPr>
        <w:pStyle w:val="Antrats"/>
        <w:tabs>
          <w:tab w:val="left" w:pos="851"/>
        </w:tabs>
        <w:spacing w:line="276" w:lineRule="auto"/>
        <w:ind w:firstLine="720"/>
        <w:jc w:val="both"/>
        <w:rPr>
          <w:rFonts w:ascii="Times New Roman" w:hAnsi="Times New Roman"/>
          <w:sz w:val="24"/>
          <w:szCs w:val="24"/>
          <w:lang w:val="lt-LT"/>
        </w:rPr>
      </w:pPr>
      <w:r w:rsidRPr="000D546F">
        <w:rPr>
          <w:rFonts w:ascii="Times New Roman" w:hAnsi="Times New Roman"/>
          <w:sz w:val="24"/>
          <w:szCs w:val="24"/>
          <w:lang w:val="lt-LT"/>
        </w:rPr>
        <w:t xml:space="preserve">1. </w:t>
      </w:r>
      <w:r w:rsidR="000D546F" w:rsidRPr="000D546F">
        <w:rPr>
          <w:rFonts w:ascii="Times New Roman" w:hAnsi="Times New Roman"/>
          <w:sz w:val="24"/>
          <w:szCs w:val="24"/>
          <w:lang w:val="lt-LT"/>
        </w:rPr>
        <w:t>Patvirtinti</w:t>
      </w:r>
      <w:r w:rsidR="00EE0CC9">
        <w:rPr>
          <w:rFonts w:ascii="Times New Roman" w:hAnsi="Times New Roman"/>
          <w:sz w:val="24"/>
          <w:szCs w:val="24"/>
          <w:lang w:val="lt-LT"/>
        </w:rPr>
        <w:t xml:space="preserve"> </w:t>
      </w:r>
      <w:r w:rsidR="004A1C84">
        <w:rPr>
          <w:rFonts w:ascii="Times New Roman" w:hAnsi="Times New Roman"/>
          <w:sz w:val="24"/>
          <w:szCs w:val="24"/>
          <w:lang w:val="lt-LT"/>
        </w:rPr>
        <w:t>P</w:t>
      </w:r>
      <w:r w:rsidR="000D546F" w:rsidRPr="000D546F">
        <w:rPr>
          <w:rFonts w:ascii="Times New Roman" w:hAnsi="Times New Roman"/>
          <w:sz w:val="24"/>
          <w:szCs w:val="24"/>
          <w:lang w:val="lt-LT"/>
        </w:rPr>
        <w:t>riėmimo mokytis pagal ikimokyklinio, priešmokyklinio ir bendrojo ugdymo programas į Šakių rajono savivaldybės  mokyklas tvarkos aprašą</w:t>
      </w:r>
      <w:r w:rsidR="00654823" w:rsidRPr="000D546F">
        <w:rPr>
          <w:rFonts w:ascii="Times New Roman" w:hAnsi="Times New Roman"/>
          <w:sz w:val="24"/>
          <w:szCs w:val="24"/>
          <w:lang w:val="lt-LT"/>
        </w:rPr>
        <w:t xml:space="preserve"> </w:t>
      </w:r>
      <w:r w:rsidRPr="000D546F">
        <w:rPr>
          <w:rFonts w:ascii="Times New Roman" w:hAnsi="Times New Roman"/>
          <w:sz w:val="24"/>
          <w:szCs w:val="24"/>
          <w:lang w:val="lt-LT"/>
        </w:rPr>
        <w:t>(pridedama)</w:t>
      </w:r>
      <w:r w:rsidR="005508C0" w:rsidRPr="000D546F">
        <w:rPr>
          <w:rFonts w:ascii="Times New Roman" w:hAnsi="Times New Roman"/>
          <w:sz w:val="24"/>
          <w:szCs w:val="24"/>
          <w:lang w:val="lt-LT"/>
        </w:rPr>
        <w:t>.</w:t>
      </w:r>
    </w:p>
    <w:p w14:paraId="2211532F" w14:textId="77777777" w:rsidR="00A80A69" w:rsidRDefault="000D546F" w:rsidP="004A1C84">
      <w:pPr>
        <w:pStyle w:val="Antrats"/>
        <w:tabs>
          <w:tab w:val="left" w:pos="284"/>
        </w:tabs>
        <w:spacing w:line="276" w:lineRule="auto"/>
        <w:ind w:firstLine="720"/>
        <w:jc w:val="both"/>
        <w:rPr>
          <w:rFonts w:ascii="Times New Roman" w:hAnsi="Times New Roman"/>
          <w:sz w:val="24"/>
          <w:szCs w:val="24"/>
          <w:lang w:val="lt-LT"/>
        </w:rPr>
      </w:pPr>
      <w:r>
        <w:rPr>
          <w:rFonts w:ascii="Times New Roman" w:hAnsi="Times New Roman"/>
          <w:sz w:val="24"/>
          <w:szCs w:val="24"/>
          <w:lang w:val="lt-LT"/>
        </w:rPr>
        <w:t>2.</w:t>
      </w:r>
      <w:r w:rsidR="002A6574" w:rsidRPr="009D667A">
        <w:rPr>
          <w:rFonts w:ascii="Times New Roman" w:hAnsi="Times New Roman"/>
          <w:sz w:val="24"/>
          <w:szCs w:val="24"/>
          <w:lang w:val="lt-LT"/>
        </w:rPr>
        <w:t xml:space="preserve"> Pripažinti netekus</w:t>
      </w:r>
      <w:r w:rsidR="00BB776B">
        <w:rPr>
          <w:rFonts w:ascii="Times New Roman" w:hAnsi="Times New Roman"/>
          <w:sz w:val="24"/>
          <w:szCs w:val="24"/>
          <w:lang w:val="lt-LT"/>
        </w:rPr>
        <w:t>i</w:t>
      </w:r>
      <w:r>
        <w:rPr>
          <w:rFonts w:ascii="Times New Roman" w:hAnsi="Times New Roman"/>
          <w:sz w:val="24"/>
          <w:szCs w:val="24"/>
          <w:lang w:val="lt-LT"/>
        </w:rPr>
        <w:t>ais</w:t>
      </w:r>
      <w:r w:rsidR="002A6574" w:rsidRPr="009D667A">
        <w:rPr>
          <w:rFonts w:ascii="Times New Roman" w:hAnsi="Times New Roman"/>
          <w:sz w:val="24"/>
          <w:szCs w:val="24"/>
          <w:lang w:val="lt-LT"/>
        </w:rPr>
        <w:t xml:space="preserve"> galios</w:t>
      </w:r>
      <w:r>
        <w:rPr>
          <w:rFonts w:ascii="Times New Roman" w:hAnsi="Times New Roman"/>
          <w:sz w:val="24"/>
          <w:szCs w:val="24"/>
          <w:lang w:val="lt-LT"/>
        </w:rPr>
        <w:t>:</w:t>
      </w:r>
    </w:p>
    <w:p w14:paraId="4D3BE9EA" w14:textId="77777777" w:rsidR="00A80A69" w:rsidRDefault="000D546F" w:rsidP="004A1C84">
      <w:pPr>
        <w:pStyle w:val="Antrats"/>
        <w:tabs>
          <w:tab w:val="left" w:pos="284"/>
        </w:tabs>
        <w:spacing w:line="276" w:lineRule="auto"/>
        <w:ind w:firstLine="720"/>
        <w:jc w:val="both"/>
        <w:rPr>
          <w:rFonts w:ascii="Times New Roman" w:hAnsi="Times New Roman"/>
          <w:sz w:val="24"/>
          <w:szCs w:val="24"/>
          <w:lang w:val="lt-LT"/>
        </w:rPr>
      </w:pPr>
      <w:r>
        <w:rPr>
          <w:rFonts w:ascii="Times New Roman" w:hAnsi="Times New Roman"/>
          <w:sz w:val="24"/>
          <w:szCs w:val="24"/>
          <w:lang w:val="lt-LT"/>
        </w:rPr>
        <w:t xml:space="preserve">2.1. </w:t>
      </w:r>
      <w:r w:rsidR="009D667A" w:rsidRPr="009D667A">
        <w:rPr>
          <w:rFonts w:ascii="Times New Roman" w:hAnsi="Times New Roman"/>
          <w:sz w:val="24"/>
          <w:szCs w:val="24"/>
          <w:lang w:val="lt-LT"/>
        </w:rPr>
        <w:t>Šakių rajono savivaldybės tarybos 20</w:t>
      </w:r>
      <w:r w:rsidR="00636819">
        <w:rPr>
          <w:rFonts w:ascii="Times New Roman" w:hAnsi="Times New Roman"/>
          <w:sz w:val="24"/>
          <w:szCs w:val="24"/>
          <w:lang w:val="lt-LT"/>
        </w:rPr>
        <w:t>2</w:t>
      </w:r>
      <w:r>
        <w:rPr>
          <w:rFonts w:ascii="Times New Roman" w:hAnsi="Times New Roman"/>
          <w:sz w:val="24"/>
          <w:szCs w:val="24"/>
          <w:lang w:val="lt-LT"/>
        </w:rPr>
        <w:t>0</w:t>
      </w:r>
      <w:r w:rsidR="009D667A" w:rsidRPr="009D667A">
        <w:rPr>
          <w:rFonts w:ascii="Times New Roman" w:hAnsi="Times New Roman"/>
          <w:sz w:val="24"/>
          <w:szCs w:val="24"/>
          <w:lang w:val="lt-LT"/>
        </w:rPr>
        <w:t xml:space="preserve"> m. </w:t>
      </w:r>
      <w:r>
        <w:rPr>
          <w:rFonts w:ascii="Times New Roman" w:hAnsi="Times New Roman"/>
          <w:sz w:val="24"/>
          <w:szCs w:val="24"/>
          <w:lang w:val="lt-LT"/>
        </w:rPr>
        <w:t>vasario</w:t>
      </w:r>
      <w:r w:rsidR="00164567">
        <w:rPr>
          <w:rFonts w:ascii="Times New Roman" w:hAnsi="Times New Roman"/>
          <w:sz w:val="24"/>
          <w:szCs w:val="24"/>
          <w:lang w:val="lt-LT"/>
        </w:rPr>
        <w:t xml:space="preserve"> 2</w:t>
      </w:r>
      <w:r w:rsidR="00636819">
        <w:rPr>
          <w:rFonts w:ascii="Times New Roman" w:hAnsi="Times New Roman"/>
          <w:sz w:val="24"/>
          <w:szCs w:val="24"/>
          <w:lang w:val="lt-LT"/>
        </w:rPr>
        <w:t>1</w:t>
      </w:r>
      <w:r w:rsidR="009D667A" w:rsidRPr="009D667A">
        <w:rPr>
          <w:rFonts w:ascii="Times New Roman" w:hAnsi="Times New Roman"/>
          <w:sz w:val="24"/>
          <w:szCs w:val="24"/>
          <w:lang w:val="lt-LT"/>
        </w:rPr>
        <w:t xml:space="preserve"> d. sprendim</w:t>
      </w:r>
      <w:r w:rsidR="00D637E5">
        <w:rPr>
          <w:rFonts w:ascii="Times New Roman" w:hAnsi="Times New Roman"/>
          <w:sz w:val="24"/>
          <w:szCs w:val="24"/>
          <w:lang w:val="lt-LT"/>
        </w:rPr>
        <w:t>ą</w:t>
      </w:r>
      <w:r w:rsidR="009D667A" w:rsidRPr="009D667A">
        <w:rPr>
          <w:rFonts w:ascii="Times New Roman" w:hAnsi="Times New Roman"/>
          <w:sz w:val="24"/>
          <w:szCs w:val="24"/>
          <w:lang w:val="lt-LT"/>
        </w:rPr>
        <w:t xml:space="preserve"> Nr. T</w:t>
      </w:r>
      <w:r>
        <w:rPr>
          <w:rFonts w:ascii="Times New Roman" w:hAnsi="Times New Roman"/>
          <w:sz w:val="24"/>
          <w:szCs w:val="24"/>
          <w:lang w:val="lt-LT"/>
        </w:rPr>
        <w:t>-70</w:t>
      </w:r>
      <w:r w:rsidR="009D667A" w:rsidRPr="009D667A">
        <w:rPr>
          <w:rFonts w:ascii="Times New Roman" w:hAnsi="Times New Roman"/>
          <w:sz w:val="24"/>
          <w:szCs w:val="24"/>
          <w:lang w:val="lt-LT"/>
        </w:rPr>
        <w:t xml:space="preserve"> „Dėl </w:t>
      </w:r>
      <w:r>
        <w:rPr>
          <w:rFonts w:ascii="Times New Roman" w:hAnsi="Times New Roman"/>
          <w:sz w:val="24"/>
          <w:szCs w:val="24"/>
          <w:lang w:val="lt-LT"/>
        </w:rPr>
        <w:t>priėmimo mokytis pagal pradinio, pagrindinio ir vidurinio ugdymo programas į Šakių rajono savivaldybės bendrojo ugdymo mokyklas bei išvykimo iš mokyklos tvarkos aprašo patvirtinimo</w:t>
      </w:r>
      <w:r w:rsidR="009D667A" w:rsidRPr="009D667A">
        <w:rPr>
          <w:rFonts w:ascii="Times New Roman" w:hAnsi="Times New Roman"/>
          <w:sz w:val="24"/>
          <w:szCs w:val="24"/>
          <w:lang w:val="lt-LT"/>
        </w:rPr>
        <w:t>“</w:t>
      </w:r>
      <w:r>
        <w:rPr>
          <w:rFonts w:ascii="Times New Roman" w:hAnsi="Times New Roman"/>
          <w:sz w:val="24"/>
          <w:szCs w:val="24"/>
          <w:lang w:val="lt-LT"/>
        </w:rPr>
        <w:t xml:space="preserve"> su visais pakeitimais ir papildymais.</w:t>
      </w:r>
    </w:p>
    <w:p w14:paraId="4A4A3C4D" w14:textId="226D1143" w:rsidR="002A6574" w:rsidRPr="009D667A" w:rsidRDefault="000D546F" w:rsidP="004A1C84">
      <w:pPr>
        <w:pStyle w:val="Antrats"/>
        <w:tabs>
          <w:tab w:val="left" w:pos="284"/>
        </w:tabs>
        <w:spacing w:line="276" w:lineRule="auto"/>
        <w:ind w:firstLine="720"/>
        <w:jc w:val="both"/>
        <w:rPr>
          <w:rFonts w:ascii="Times New Roman" w:hAnsi="Times New Roman"/>
          <w:sz w:val="24"/>
          <w:szCs w:val="24"/>
          <w:lang w:val="lt-LT"/>
        </w:rPr>
      </w:pPr>
      <w:r>
        <w:rPr>
          <w:rFonts w:ascii="Times New Roman" w:hAnsi="Times New Roman"/>
          <w:sz w:val="24"/>
          <w:szCs w:val="24"/>
          <w:lang w:val="lt-LT"/>
        </w:rPr>
        <w:t xml:space="preserve">2.2. </w:t>
      </w:r>
      <w:r w:rsidRPr="009D667A">
        <w:rPr>
          <w:rFonts w:ascii="Times New Roman" w:hAnsi="Times New Roman"/>
          <w:sz w:val="24"/>
          <w:szCs w:val="24"/>
          <w:lang w:val="lt-LT"/>
        </w:rPr>
        <w:t>Šakių rajono savivaldybės tarybos 20</w:t>
      </w:r>
      <w:r>
        <w:rPr>
          <w:rFonts w:ascii="Times New Roman" w:hAnsi="Times New Roman"/>
          <w:sz w:val="24"/>
          <w:szCs w:val="24"/>
          <w:lang w:val="lt-LT"/>
        </w:rPr>
        <w:t>17</w:t>
      </w:r>
      <w:r w:rsidRPr="009D667A">
        <w:rPr>
          <w:rFonts w:ascii="Times New Roman" w:hAnsi="Times New Roman"/>
          <w:sz w:val="24"/>
          <w:szCs w:val="24"/>
          <w:lang w:val="lt-LT"/>
        </w:rPr>
        <w:t xml:space="preserve"> m. </w:t>
      </w:r>
      <w:r>
        <w:rPr>
          <w:rFonts w:ascii="Times New Roman" w:hAnsi="Times New Roman"/>
          <w:sz w:val="24"/>
          <w:szCs w:val="24"/>
          <w:lang w:val="lt-LT"/>
        </w:rPr>
        <w:t>gruodžio 21</w:t>
      </w:r>
      <w:r w:rsidRPr="009D667A">
        <w:rPr>
          <w:rFonts w:ascii="Times New Roman" w:hAnsi="Times New Roman"/>
          <w:sz w:val="24"/>
          <w:szCs w:val="24"/>
          <w:lang w:val="lt-LT"/>
        </w:rPr>
        <w:t xml:space="preserve"> d. sprendim</w:t>
      </w:r>
      <w:r>
        <w:rPr>
          <w:rFonts w:ascii="Times New Roman" w:hAnsi="Times New Roman"/>
          <w:sz w:val="24"/>
          <w:szCs w:val="24"/>
          <w:lang w:val="lt-LT"/>
        </w:rPr>
        <w:t>ą</w:t>
      </w:r>
      <w:r w:rsidRPr="009D667A">
        <w:rPr>
          <w:rFonts w:ascii="Times New Roman" w:hAnsi="Times New Roman"/>
          <w:sz w:val="24"/>
          <w:szCs w:val="24"/>
          <w:lang w:val="lt-LT"/>
        </w:rPr>
        <w:t xml:space="preserve"> Nr. T</w:t>
      </w:r>
      <w:r>
        <w:rPr>
          <w:rFonts w:ascii="Times New Roman" w:hAnsi="Times New Roman"/>
          <w:sz w:val="24"/>
          <w:szCs w:val="24"/>
          <w:lang w:val="lt-LT"/>
        </w:rPr>
        <w:t>-371</w:t>
      </w:r>
      <w:r w:rsidRPr="009D667A">
        <w:rPr>
          <w:rFonts w:ascii="Times New Roman" w:hAnsi="Times New Roman"/>
          <w:sz w:val="24"/>
          <w:szCs w:val="24"/>
          <w:lang w:val="lt-LT"/>
        </w:rPr>
        <w:t xml:space="preserve"> „Dėl </w:t>
      </w:r>
      <w:r>
        <w:rPr>
          <w:rFonts w:ascii="Times New Roman" w:hAnsi="Times New Roman"/>
          <w:sz w:val="24"/>
          <w:szCs w:val="24"/>
          <w:lang w:val="lt-LT"/>
        </w:rPr>
        <w:t>vaikų priėmimo į Šakių rajono savivaldybės ugdymo įstaigų ikimokyklinio ir priešmokyklinio ugdymo grupes tvarkos aprašo patvirtinimo</w:t>
      </w:r>
      <w:r w:rsidRPr="009D667A">
        <w:rPr>
          <w:rFonts w:ascii="Times New Roman" w:hAnsi="Times New Roman"/>
          <w:sz w:val="24"/>
          <w:szCs w:val="24"/>
          <w:lang w:val="lt-LT"/>
        </w:rPr>
        <w:t>“</w:t>
      </w:r>
      <w:r>
        <w:rPr>
          <w:rFonts w:ascii="Times New Roman" w:hAnsi="Times New Roman"/>
          <w:sz w:val="24"/>
          <w:szCs w:val="24"/>
          <w:lang w:val="lt-LT"/>
        </w:rPr>
        <w:t xml:space="preserve"> su visais pakeitimais ir papildymais.</w:t>
      </w:r>
    </w:p>
    <w:p w14:paraId="07D94D82" w14:textId="2EDD4340" w:rsidR="00F21C14" w:rsidRDefault="00F21C14" w:rsidP="004A1C84">
      <w:pPr>
        <w:pStyle w:val="Antrats"/>
        <w:tabs>
          <w:tab w:val="left" w:pos="851"/>
        </w:tabs>
        <w:spacing w:line="276" w:lineRule="auto"/>
        <w:ind w:firstLine="720"/>
        <w:jc w:val="both"/>
        <w:rPr>
          <w:rFonts w:ascii="Times New Roman" w:hAnsi="Times New Roman"/>
          <w:sz w:val="24"/>
          <w:szCs w:val="24"/>
          <w:lang w:val="lt-LT"/>
        </w:rPr>
      </w:pPr>
      <w:r w:rsidRPr="009D667A">
        <w:rPr>
          <w:rFonts w:ascii="Times New Roman" w:hAnsi="Times New Roman"/>
          <w:sz w:val="24"/>
          <w:szCs w:val="24"/>
          <w:lang w:val="lt-LT"/>
        </w:rPr>
        <w:t xml:space="preserve">Šis sprendimas per vieną mėnesį nuo sprendimo paskelbimo dienos gali būti skundžiamas Lietuvos administracinių ginčų komisijos Kauno apygardos skyriui adresu; Laisvės al. 36, Kaunas, arba Regionų administracinio teismo Kauno rūmams adresu; A. Mickevičiaus g. </w:t>
      </w:r>
      <w:proofErr w:type="spellStart"/>
      <w:r w:rsidRPr="009D667A">
        <w:rPr>
          <w:rFonts w:ascii="Times New Roman" w:hAnsi="Times New Roman"/>
          <w:sz w:val="24"/>
          <w:szCs w:val="24"/>
          <w:lang w:val="lt-LT"/>
        </w:rPr>
        <w:t>8A</w:t>
      </w:r>
      <w:proofErr w:type="spellEnd"/>
      <w:r w:rsidRPr="009D667A">
        <w:rPr>
          <w:rFonts w:ascii="Times New Roman" w:hAnsi="Times New Roman"/>
          <w:sz w:val="24"/>
          <w:szCs w:val="24"/>
          <w:lang w:val="lt-LT"/>
        </w:rPr>
        <w:t>, Kaunas.</w:t>
      </w:r>
    </w:p>
    <w:p w14:paraId="69565446" w14:textId="77777777" w:rsidR="00977185" w:rsidRPr="009D667A" w:rsidRDefault="00977185" w:rsidP="00927300">
      <w:pPr>
        <w:pStyle w:val="Antrats"/>
        <w:tabs>
          <w:tab w:val="left" w:pos="851"/>
        </w:tabs>
        <w:spacing w:line="360" w:lineRule="auto"/>
        <w:ind w:firstLine="720"/>
        <w:jc w:val="both"/>
        <w:rPr>
          <w:rFonts w:ascii="Times New Roman" w:hAnsi="Times New Roman"/>
          <w:sz w:val="24"/>
          <w:szCs w:val="24"/>
          <w:lang w:val="lt-LT"/>
        </w:rPr>
      </w:pPr>
    </w:p>
    <w:p w14:paraId="631D1A01" w14:textId="0DD366C1" w:rsidR="005D72B6" w:rsidRDefault="005D72B6" w:rsidP="00A80A69">
      <w:pPr>
        <w:jc w:val="both"/>
        <w:rPr>
          <w:rFonts w:ascii="Times New Roman" w:hAnsi="Times New Roman"/>
          <w:sz w:val="24"/>
          <w:szCs w:val="24"/>
          <w:lang w:val="lt-LT"/>
        </w:rPr>
      </w:pPr>
      <w:r w:rsidRPr="009D667A">
        <w:rPr>
          <w:rFonts w:ascii="Times New Roman" w:hAnsi="Times New Roman"/>
          <w:sz w:val="24"/>
          <w:szCs w:val="24"/>
          <w:lang w:val="lt-LT"/>
        </w:rPr>
        <w:t>Savivaldybės meras</w:t>
      </w:r>
      <w:r w:rsidR="00A80A69">
        <w:rPr>
          <w:rFonts w:ascii="Times New Roman" w:hAnsi="Times New Roman"/>
          <w:sz w:val="24"/>
          <w:szCs w:val="24"/>
          <w:lang w:val="lt-LT"/>
        </w:rPr>
        <w:tab/>
      </w:r>
      <w:r w:rsidR="00A80A69">
        <w:rPr>
          <w:rFonts w:ascii="Times New Roman" w:hAnsi="Times New Roman"/>
          <w:sz w:val="24"/>
          <w:szCs w:val="24"/>
          <w:lang w:val="lt-LT"/>
        </w:rPr>
        <w:tab/>
      </w:r>
      <w:r w:rsidR="00A80A69">
        <w:rPr>
          <w:rFonts w:ascii="Times New Roman" w:hAnsi="Times New Roman"/>
          <w:sz w:val="24"/>
          <w:szCs w:val="24"/>
          <w:lang w:val="lt-LT"/>
        </w:rPr>
        <w:tab/>
      </w:r>
      <w:r w:rsidR="00A80A69">
        <w:rPr>
          <w:rFonts w:ascii="Times New Roman" w:hAnsi="Times New Roman"/>
          <w:sz w:val="24"/>
          <w:szCs w:val="24"/>
          <w:lang w:val="lt-LT"/>
        </w:rPr>
        <w:tab/>
      </w:r>
      <w:r w:rsidR="00A80A69">
        <w:rPr>
          <w:rFonts w:ascii="Times New Roman" w:hAnsi="Times New Roman"/>
          <w:sz w:val="24"/>
          <w:szCs w:val="24"/>
          <w:lang w:val="lt-LT"/>
        </w:rPr>
        <w:tab/>
      </w:r>
      <w:r w:rsidR="00A80A69">
        <w:rPr>
          <w:rFonts w:ascii="Times New Roman" w:hAnsi="Times New Roman"/>
          <w:sz w:val="24"/>
          <w:szCs w:val="24"/>
          <w:lang w:val="lt-LT"/>
        </w:rPr>
        <w:tab/>
      </w:r>
      <w:r w:rsidR="00A80A69">
        <w:rPr>
          <w:rFonts w:ascii="Times New Roman" w:hAnsi="Times New Roman"/>
          <w:sz w:val="24"/>
          <w:szCs w:val="24"/>
          <w:lang w:val="lt-LT"/>
        </w:rPr>
        <w:tab/>
      </w:r>
      <w:r w:rsidR="00A80A69">
        <w:rPr>
          <w:rFonts w:ascii="Times New Roman" w:hAnsi="Times New Roman"/>
          <w:sz w:val="24"/>
          <w:szCs w:val="24"/>
          <w:lang w:val="lt-LT"/>
        </w:rPr>
        <w:tab/>
      </w:r>
      <w:r w:rsidR="000B4107">
        <w:rPr>
          <w:rFonts w:ascii="Times New Roman" w:hAnsi="Times New Roman"/>
          <w:sz w:val="24"/>
          <w:szCs w:val="24"/>
          <w:lang w:val="lt-LT"/>
        </w:rPr>
        <w:t>Raimondas Januševičius</w:t>
      </w:r>
    </w:p>
    <w:p w14:paraId="04B9B2D4" w14:textId="6067A832" w:rsidR="00BB776B" w:rsidRDefault="00BB776B" w:rsidP="009D667A">
      <w:pPr>
        <w:tabs>
          <w:tab w:val="left" w:pos="7655"/>
        </w:tabs>
        <w:jc w:val="both"/>
        <w:rPr>
          <w:rFonts w:ascii="Times New Roman" w:hAnsi="Times New Roman"/>
          <w:sz w:val="24"/>
          <w:szCs w:val="24"/>
          <w:lang w:val="lt-LT" w:eastAsia="lt-LT" w:bidi="lo-LA"/>
        </w:rPr>
      </w:pPr>
    </w:p>
    <w:sectPr w:rsidR="00BB776B">
      <w:footerReference w:type="default" r:id="rId8"/>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F6100" w14:textId="77777777" w:rsidR="009546C8" w:rsidRDefault="009546C8">
      <w:r>
        <w:separator/>
      </w:r>
    </w:p>
  </w:endnote>
  <w:endnote w:type="continuationSeparator" w:id="0">
    <w:p w14:paraId="6EBFF324" w14:textId="77777777" w:rsidR="009546C8" w:rsidRDefault="00954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A911C" w14:textId="52E600A9" w:rsidR="006327C8" w:rsidRPr="00840714" w:rsidRDefault="00071E2C" w:rsidP="006327C8">
    <w:pPr>
      <w:pStyle w:val="Porat"/>
      <w:jc w:val="right"/>
      <w:rPr>
        <w:sz w:val="10"/>
        <w:szCs w:val="10"/>
        <w:lang w:val="fr-CH"/>
      </w:rPr>
    </w:pPr>
    <w:r w:rsidRPr="00840714">
      <w:rPr>
        <w:sz w:val="10"/>
        <w:szCs w:val="10"/>
      </w:rPr>
      <w:fldChar w:fldCharType="begin"/>
    </w:r>
    <w:r w:rsidRPr="00840714">
      <w:rPr>
        <w:sz w:val="10"/>
        <w:szCs w:val="10"/>
        <w:lang w:val="fr-CH"/>
      </w:rPr>
      <w:instrText xml:space="preserve"> FILENAME \p \* MERGEFORMAT </w:instrText>
    </w:r>
    <w:r w:rsidRPr="00840714">
      <w:rPr>
        <w:sz w:val="10"/>
        <w:szCs w:val="10"/>
      </w:rPr>
      <w:fldChar w:fldCharType="separate"/>
    </w:r>
    <w:r w:rsidR="000F7ED9" w:rsidRPr="00840714">
      <w:rPr>
        <w:noProof/>
        <w:sz w:val="10"/>
        <w:szCs w:val="10"/>
        <w:lang w:val="fr-CH"/>
      </w:rPr>
      <w:t>D:\dokumentai\2020\Sprendimai\Darbui\10sp15.docx</w:t>
    </w:r>
    <w:r w:rsidRPr="00840714">
      <w:rPr>
        <w:noProof/>
        <w:sz w:val="10"/>
        <w:szCs w:val="10"/>
      </w:rPr>
      <w:fldChar w:fldCharType="end"/>
    </w:r>
  </w:p>
  <w:p w14:paraId="2C4DD52F" w14:textId="77777777" w:rsidR="00097933" w:rsidRPr="00D83437" w:rsidRDefault="00097933" w:rsidP="00724DA2">
    <w:pPr>
      <w:pStyle w:val="Porat"/>
      <w:rPr>
        <w:lang w:val="fr-CH"/>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BB39E" w14:textId="77777777" w:rsidR="009546C8" w:rsidRDefault="009546C8">
      <w:r>
        <w:separator/>
      </w:r>
    </w:p>
  </w:footnote>
  <w:footnote w:type="continuationSeparator" w:id="0">
    <w:p w14:paraId="699850B0" w14:textId="77777777" w:rsidR="009546C8" w:rsidRDefault="009546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B97A94"/>
    <w:multiLevelType w:val="multilevel"/>
    <w:tmpl w:val="38662A9E"/>
    <w:lvl w:ilvl="0">
      <w:start w:val="1"/>
      <w:numFmt w:val="decimal"/>
      <w:lvlText w:val="%1."/>
      <w:lvlJc w:val="left"/>
      <w:pPr>
        <w:ind w:left="1020" w:hanging="360"/>
      </w:pPr>
      <w:rPr>
        <w:b w:val="0"/>
        <w:strike w:val="0"/>
        <w:dstrike w:val="0"/>
        <w:color w:val="000000"/>
        <w:u w:val="none"/>
        <w:effect w:val="none"/>
      </w:rPr>
    </w:lvl>
    <w:lvl w:ilvl="1">
      <w:start w:val="1"/>
      <w:numFmt w:val="decimal"/>
      <w:lvlText w:val="%1.%2."/>
      <w:lvlJc w:val="left"/>
      <w:pPr>
        <w:ind w:left="1080" w:hanging="420"/>
      </w:pPr>
      <w:rPr>
        <w:color w:val="000000"/>
        <w:sz w:val="24"/>
        <w:szCs w:val="24"/>
      </w:rPr>
    </w:lvl>
    <w:lvl w:ilvl="2">
      <w:start w:val="1"/>
      <w:numFmt w:val="decimal"/>
      <w:lvlText w:val="%1.%2.%3."/>
      <w:lvlJc w:val="left"/>
      <w:pPr>
        <w:ind w:left="1380" w:hanging="720"/>
      </w:pPr>
    </w:lvl>
    <w:lvl w:ilvl="3">
      <w:start w:val="1"/>
      <w:numFmt w:val="decimal"/>
      <w:lvlText w:val="%1.%2.%3.%4."/>
      <w:lvlJc w:val="left"/>
      <w:pPr>
        <w:ind w:left="1380" w:hanging="720"/>
      </w:pPr>
    </w:lvl>
    <w:lvl w:ilvl="4">
      <w:start w:val="1"/>
      <w:numFmt w:val="decimal"/>
      <w:lvlText w:val="%1.%2.%3.%4.%5."/>
      <w:lvlJc w:val="left"/>
      <w:pPr>
        <w:ind w:left="1740" w:hanging="1080"/>
      </w:pPr>
    </w:lvl>
    <w:lvl w:ilvl="5">
      <w:start w:val="1"/>
      <w:numFmt w:val="decimal"/>
      <w:lvlText w:val="%1.%2.%3.%4.%5.%6."/>
      <w:lvlJc w:val="left"/>
      <w:pPr>
        <w:ind w:left="1740" w:hanging="1080"/>
      </w:pPr>
    </w:lvl>
    <w:lvl w:ilvl="6">
      <w:start w:val="1"/>
      <w:numFmt w:val="decimal"/>
      <w:lvlText w:val="%1.%2.%3.%4.%5.%6.%7."/>
      <w:lvlJc w:val="left"/>
      <w:pPr>
        <w:ind w:left="2100" w:hanging="1440"/>
      </w:pPr>
    </w:lvl>
    <w:lvl w:ilvl="7">
      <w:start w:val="1"/>
      <w:numFmt w:val="decimal"/>
      <w:lvlText w:val="%1.%2.%3.%4.%5.%6.%7.%8."/>
      <w:lvlJc w:val="left"/>
      <w:pPr>
        <w:ind w:left="2100" w:hanging="1440"/>
      </w:pPr>
    </w:lvl>
    <w:lvl w:ilvl="8">
      <w:start w:val="1"/>
      <w:numFmt w:val="decimal"/>
      <w:lvlText w:val="%1.%2.%3.%4.%5.%6.%7.%8.%9."/>
      <w:lvlJc w:val="left"/>
      <w:pPr>
        <w:ind w:left="2460" w:hanging="1800"/>
      </w:pPr>
    </w:lvl>
  </w:abstractNum>
  <w:abstractNum w:abstractNumId="1" w15:restartNumberingAfterBreak="0">
    <w:nsid w:val="3AA178D6"/>
    <w:multiLevelType w:val="hybridMultilevel"/>
    <w:tmpl w:val="16844EB4"/>
    <w:lvl w:ilvl="0" w:tplc="0409000F">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F86A35"/>
    <w:multiLevelType w:val="multilevel"/>
    <w:tmpl w:val="D74ADA72"/>
    <w:lvl w:ilvl="0">
      <w:start w:val="27"/>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37F2"/>
    <w:rsid w:val="00005B6F"/>
    <w:rsid w:val="0001719C"/>
    <w:rsid w:val="00036DB0"/>
    <w:rsid w:val="0004271B"/>
    <w:rsid w:val="0005005B"/>
    <w:rsid w:val="00071E2C"/>
    <w:rsid w:val="00091E64"/>
    <w:rsid w:val="00093E2D"/>
    <w:rsid w:val="00097933"/>
    <w:rsid w:val="000A0327"/>
    <w:rsid w:val="000A4E0A"/>
    <w:rsid w:val="000B4107"/>
    <w:rsid w:val="000B6673"/>
    <w:rsid w:val="000C6F60"/>
    <w:rsid w:val="000D546F"/>
    <w:rsid w:val="000D6055"/>
    <w:rsid w:val="000E7F58"/>
    <w:rsid w:val="000F02B9"/>
    <w:rsid w:val="000F4949"/>
    <w:rsid w:val="000F7ED9"/>
    <w:rsid w:val="0011025F"/>
    <w:rsid w:val="001272CD"/>
    <w:rsid w:val="00130928"/>
    <w:rsid w:val="0013686F"/>
    <w:rsid w:val="00146E5A"/>
    <w:rsid w:val="0016396E"/>
    <w:rsid w:val="00163CA8"/>
    <w:rsid w:val="00164567"/>
    <w:rsid w:val="0016586B"/>
    <w:rsid w:val="001C236E"/>
    <w:rsid w:val="001C27C3"/>
    <w:rsid w:val="001D536D"/>
    <w:rsid w:val="001D585A"/>
    <w:rsid w:val="001F3F89"/>
    <w:rsid w:val="00200E16"/>
    <w:rsid w:val="002207A3"/>
    <w:rsid w:val="002673E0"/>
    <w:rsid w:val="00271AAE"/>
    <w:rsid w:val="00293028"/>
    <w:rsid w:val="00294327"/>
    <w:rsid w:val="002A497A"/>
    <w:rsid w:val="002A6574"/>
    <w:rsid w:val="002B31C4"/>
    <w:rsid w:val="002C6E73"/>
    <w:rsid w:val="002D2419"/>
    <w:rsid w:val="002D3E59"/>
    <w:rsid w:val="002F7AF5"/>
    <w:rsid w:val="00304CC5"/>
    <w:rsid w:val="00326CF5"/>
    <w:rsid w:val="00340DF1"/>
    <w:rsid w:val="0034715D"/>
    <w:rsid w:val="00354B3D"/>
    <w:rsid w:val="00371AB2"/>
    <w:rsid w:val="00385773"/>
    <w:rsid w:val="00395D23"/>
    <w:rsid w:val="00396589"/>
    <w:rsid w:val="003A4B41"/>
    <w:rsid w:val="003C3F9C"/>
    <w:rsid w:val="003D40C2"/>
    <w:rsid w:val="003F603C"/>
    <w:rsid w:val="0042358C"/>
    <w:rsid w:val="0043235D"/>
    <w:rsid w:val="00434A6F"/>
    <w:rsid w:val="00436D43"/>
    <w:rsid w:val="004503C0"/>
    <w:rsid w:val="004508AB"/>
    <w:rsid w:val="00453136"/>
    <w:rsid w:val="00455E38"/>
    <w:rsid w:val="00465980"/>
    <w:rsid w:val="004676FD"/>
    <w:rsid w:val="004A1C84"/>
    <w:rsid w:val="004A3BF0"/>
    <w:rsid w:val="004A69BC"/>
    <w:rsid w:val="004B0E8A"/>
    <w:rsid w:val="004B6C5F"/>
    <w:rsid w:val="004B70C4"/>
    <w:rsid w:val="004E3480"/>
    <w:rsid w:val="004F0309"/>
    <w:rsid w:val="004F3E3D"/>
    <w:rsid w:val="0051691D"/>
    <w:rsid w:val="005508C0"/>
    <w:rsid w:val="00584855"/>
    <w:rsid w:val="00592BFD"/>
    <w:rsid w:val="00595CB9"/>
    <w:rsid w:val="00597A9D"/>
    <w:rsid w:val="005A05DB"/>
    <w:rsid w:val="005A4EBB"/>
    <w:rsid w:val="005A7C06"/>
    <w:rsid w:val="005A7CC4"/>
    <w:rsid w:val="005B743A"/>
    <w:rsid w:val="005D72B6"/>
    <w:rsid w:val="005D7B82"/>
    <w:rsid w:val="00600685"/>
    <w:rsid w:val="00623344"/>
    <w:rsid w:val="006238BB"/>
    <w:rsid w:val="006327C8"/>
    <w:rsid w:val="00636819"/>
    <w:rsid w:val="00654823"/>
    <w:rsid w:val="00661ECD"/>
    <w:rsid w:val="00662ED5"/>
    <w:rsid w:val="00670CBA"/>
    <w:rsid w:val="00683E37"/>
    <w:rsid w:val="006B548C"/>
    <w:rsid w:val="006D144C"/>
    <w:rsid w:val="006D2E55"/>
    <w:rsid w:val="006E328D"/>
    <w:rsid w:val="006E42B3"/>
    <w:rsid w:val="00705856"/>
    <w:rsid w:val="0071012E"/>
    <w:rsid w:val="00711835"/>
    <w:rsid w:val="00722B6B"/>
    <w:rsid w:val="00724DA2"/>
    <w:rsid w:val="00725606"/>
    <w:rsid w:val="00732761"/>
    <w:rsid w:val="00736D10"/>
    <w:rsid w:val="00741483"/>
    <w:rsid w:val="0074501E"/>
    <w:rsid w:val="007546FB"/>
    <w:rsid w:val="00756AAC"/>
    <w:rsid w:val="007601C8"/>
    <w:rsid w:val="007643E4"/>
    <w:rsid w:val="0079283C"/>
    <w:rsid w:val="007964BE"/>
    <w:rsid w:val="007B1E3E"/>
    <w:rsid w:val="007B6884"/>
    <w:rsid w:val="007C3CAB"/>
    <w:rsid w:val="007D5E63"/>
    <w:rsid w:val="007D6963"/>
    <w:rsid w:val="007F7F07"/>
    <w:rsid w:val="0080003E"/>
    <w:rsid w:val="00807F39"/>
    <w:rsid w:val="00810B89"/>
    <w:rsid w:val="00810F58"/>
    <w:rsid w:val="008204F6"/>
    <w:rsid w:val="00840714"/>
    <w:rsid w:val="00843A3A"/>
    <w:rsid w:val="00845387"/>
    <w:rsid w:val="00867A04"/>
    <w:rsid w:val="008803BE"/>
    <w:rsid w:val="008C0B9F"/>
    <w:rsid w:val="008C230A"/>
    <w:rsid w:val="008C3186"/>
    <w:rsid w:val="008F221D"/>
    <w:rsid w:val="008F349D"/>
    <w:rsid w:val="0090001C"/>
    <w:rsid w:val="00901AF6"/>
    <w:rsid w:val="009041A8"/>
    <w:rsid w:val="00927300"/>
    <w:rsid w:val="00927ED2"/>
    <w:rsid w:val="00931248"/>
    <w:rsid w:val="00940379"/>
    <w:rsid w:val="009546C8"/>
    <w:rsid w:val="00961E4E"/>
    <w:rsid w:val="00977185"/>
    <w:rsid w:val="0099279F"/>
    <w:rsid w:val="009A377B"/>
    <w:rsid w:val="009A61ED"/>
    <w:rsid w:val="009A6570"/>
    <w:rsid w:val="009A7279"/>
    <w:rsid w:val="009B5102"/>
    <w:rsid w:val="009D667A"/>
    <w:rsid w:val="009E4D28"/>
    <w:rsid w:val="009F41AC"/>
    <w:rsid w:val="00A05AA1"/>
    <w:rsid w:val="00A16F8F"/>
    <w:rsid w:val="00A30A8F"/>
    <w:rsid w:val="00A6670C"/>
    <w:rsid w:val="00A80A69"/>
    <w:rsid w:val="00A86E7C"/>
    <w:rsid w:val="00A95AC5"/>
    <w:rsid w:val="00AA18ED"/>
    <w:rsid w:val="00AB2050"/>
    <w:rsid w:val="00AC3A71"/>
    <w:rsid w:val="00AE302D"/>
    <w:rsid w:val="00AF1411"/>
    <w:rsid w:val="00B05025"/>
    <w:rsid w:val="00B5247F"/>
    <w:rsid w:val="00B55422"/>
    <w:rsid w:val="00B84725"/>
    <w:rsid w:val="00B860DC"/>
    <w:rsid w:val="00B9671A"/>
    <w:rsid w:val="00BB16B1"/>
    <w:rsid w:val="00BB776B"/>
    <w:rsid w:val="00BC7537"/>
    <w:rsid w:val="00BE4ADA"/>
    <w:rsid w:val="00BF1293"/>
    <w:rsid w:val="00BF2E34"/>
    <w:rsid w:val="00C14CAE"/>
    <w:rsid w:val="00C23431"/>
    <w:rsid w:val="00C55B14"/>
    <w:rsid w:val="00C616C7"/>
    <w:rsid w:val="00C617F5"/>
    <w:rsid w:val="00C65E92"/>
    <w:rsid w:val="00C679E3"/>
    <w:rsid w:val="00CA4BC0"/>
    <w:rsid w:val="00CE2D91"/>
    <w:rsid w:val="00CF6968"/>
    <w:rsid w:val="00CF6E08"/>
    <w:rsid w:val="00D009EF"/>
    <w:rsid w:val="00D42E04"/>
    <w:rsid w:val="00D54CA6"/>
    <w:rsid w:val="00D56A6A"/>
    <w:rsid w:val="00D637E5"/>
    <w:rsid w:val="00D83437"/>
    <w:rsid w:val="00D87560"/>
    <w:rsid w:val="00D9562E"/>
    <w:rsid w:val="00D95CEB"/>
    <w:rsid w:val="00DA1029"/>
    <w:rsid w:val="00DA7A22"/>
    <w:rsid w:val="00DB3B7C"/>
    <w:rsid w:val="00DB486D"/>
    <w:rsid w:val="00DD5185"/>
    <w:rsid w:val="00DE39CC"/>
    <w:rsid w:val="00DE40E3"/>
    <w:rsid w:val="00DF2A8C"/>
    <w:rsid w:val="00E03788"/>
    <w:rsid w:val="00E03CF9"/>
    <w:rsid w:val="00E117CF"/>
    <w:rsid w:val="00E21FAF"/>
    <w:rsid w:val="00E34A6A"/>
    <w:rsid w:val="00E36744"/>
    <w:rsid w:val="00E50537"/>
    <w:rsid w:val="00E57DCC"/>
    <w:rsid w:val="00E60090"/>
    <w:rsid w:val="00E670C0"/>
    <w:rsid w:val="00E7247B"/>
    <w:rsid w:val="00E7448D"/>
    <w:rsid w:val="00E77378"/>
    <w:rsid w:val="00E849EF"/>
    <w:rsid w:val="00E934FD"/>
    <w:rsid w:val="00E9422E"/>
    <w:rsid w:val="00E97CCE"/>
    <w:rsid w:val="00EB568A"/>
    <w:rsid w:val="00EB7C4E"/>
    <w:rsid w:val="00EB7F4F"/>
    <w:rsid w:val="00EC5D94"/>
    <w:rsid w:val="00ED2F67"/>
    <w:rsid w:val="00EE0CC9"/>
    <w:rsid w:val="00EE22AD"/>
    <w:rsid w:val="00EF1A7F"/>
    <w:rsid w:val="00F145D0"/>
    <w:rsid w:val="00F21C14"/>
    <w:rsid w:val="00F235DF"/>
    <w:rsid w:val="00F36C7E"/>
    <w:rsid w:val="00F40CFE"/>
    <w:rsid w:val="00F442CD"/>
    <w:rsid w:val="00F873C9"/>
    <w:rsid w:val="00F9223A"/>
    <w:rsid w:val="00FA1BF1"/>
    <w:rsid w:val="00FC4EA9"/>
    <w:rsid w:val="00FD2B35"/>
    <w:rsid w:val="00FD732F"/>
    <w:rsid w:val="00FF401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A13218"/>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link w:val="Antrat1Diagrama"/>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character" w:customStyle="1" w:styleId="AntratsDiagrama">
    <w:name w:val="Antraštės Diagrama"/>
    <w:basedOn w:val="Numatytasispastraiposriftas"/>
    <w:link w:val="Antrats"/>
    <w:uiPriority w:val="99"/>
    <w:rsid w:val="00C616C7"/>
    <w:rPr>
      <w:rFonts w:ascii="TimesLT" w:hAnsi="TimesLT"/>
      <w:lang w:val="en-US" w:eastAsia="en-US"/>
    </w:rPr>
  </w:style>
  <w:style w:type="character" w:customStyle="1" w:styleId="uficommentbody">
    <w:name w:val="uficommentbody"/>
    <w:basedOn w:val="Numatytasispastraiposriftas"/>
    <w:uiPriority w:val="99"/>
    <w:rsid w:val="00736D10"/>
    <w:rPr>
      <w:rFonts w:cs="Times New Roman"/>
    </w:rPr>
  </w:style>
  <w:style w:type="character" w:customStyle="1" w:styleId="Antrat1Diagrama">
    <w:name w:val="Antraštė 1 Diagrama"/>
    <w:basedOn w:val="Numatytasispastraiposriftas"/>
    <w:link w:val="Antrat1"/>
    <w:rsid w:val="00E849EF"/>
    <w:rPr>
      <w:sz w:val="24"/>
      <w:lang w:val="en-US" w:eastAsia="en-US"/>
    </w:rPr>
  </w:style>
  <w:style w:type="paragraph" w:styleId="Debesliotekstas">
    <w:name w:val="Balloon Text"/>
    <w:basedOn w:val="prastasis"/>
    <w:link w:val="DebesliotekstasDiagrama"/>
    <w:uiPriority w:val="99"/>
    <w:semiHidden/>
    <w:unhideWhenUsed/>
    <w:rsid w:val="000F7ED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F7ED9"/>
    <w:rPr>
      <w:rFonts w:ascii="Segoe UI" w:hAnsi="Segoe UI" w:cs="Segoe UI"/>
      <w:sz w:val="18"/>
      <w:szCs w:val="18"/>
      <w:lang w:val="en-US" w:eastAsia="en-US"/>
    </w:rPr>
  </w:style>
  <w:style w:type="character" w:styleId="Hipersaitas">
    <w:name w:val="Hyperlink"/>
    <w:basedOn w:val="Numatytasispastraiposriftas"/>
    <w:uiPriority w:val="99"/>
    <w:semiHidden/>
    <w:unhideWhenUsed/>
    <w:rsid w:val="002A6574"/>
    <w:rPr>
      <w:color w:val="0000FF"/>
      <w:u w:val="single"/>
    </w:rPr>
  </w:style>
  <w:style w:type="table" w:styleId="Lentelstinklelis">
    <w:name w:val="Table Grid"/>
    <w:basedOn w:val="prastojilentel"/>
    <w:uiPriority w:val="39"/>
    <w:rsid w:val="00B8472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164567"/>
    <w:pPr>
      <w:jc w:val="both"/>
    </w:pPr>
    <w:rPr>
      <w:rFonts w:ascii="Times New Roman" w:hAnsi="Times New Roman"/>
      <w:sz w:val="24"/>
      <w:szCs w:val="24"/>
      <w:lang w:val="lt-LT"/>
    </w:rPr>
  </w:style>
  <w:style w:type="character" w:customStyle="1" w:styleId="PagrindinistekstasDiagrama">
    <w:name w:val="Pagrindinis tekstas Diagrama"/>
    <w:basedOn w:val="Numatytasispastraiposriftas"/>
    <w:link w:val="Pagrindinistekstas"/>
    <w:rsid w:val="00164567"/>
    <w:rPr>
      <w:sz w:val="24"/>
      <w:szCs w:val="24"/>
      <w:lang w:eastAsia="en-US"/>
    </w:rPr>
  </w:style>
  <w:style w:type="paragraph" w:styleId="Pagrindinistekstas2">
    <w:name w:val="Body Text 2"/>
    <w:basedOn w:val="prastasis"/>
    <w:link w:val="Pagrindinistekstas2Diagrama"/>
    <w:uiPriority w:val="99"/>
    <w:unhideWhenUsed/>
    <w:rsid w:val="00843A3A"/>
    <w:pPr>
      <w:spacing w:after="120" w:line="480" w:lineRule="auto"/>
    </w:pPr>
    <w:rPr>
      <w:rFonts w:ascii="Times New Roman" w:hAnsi="Times New Roman"/>
      <w:sz w:val="24"/>
      <w:szCs w:val="24"/>
      <w:lang w:val="lt-LT"/>
    </w:rPr>
  </w:style>
  <w:style w:type="character" w:customStyle="1" w:styleId="Pagrindinistekstas2Diagrama">
    <w:name w:val="Pagrindinis tekstas 2 Diagrama"/>
    <w:basedOn w:val="Numatytasispastraiposriftas"/>
    <w:link w:val="Pagrindinistekstas2"/>
    <w:uiPriority w:val="99"/>
    <w:rsid w:val="00843A3A"/>
    <w:rPr>
      <w:sz w:val="24"/>
      <w:szCs w:val="24"/>
      <w:lang w:eastAsia="en-US"/>
    </w:rPr>
  </w:style>
  <w:style w:type="character" w:customStyle="1" w:styleId="Bodytext2">
    <w:name w:val="Body text (2)_"/>
    <w:basedOn w:val="Numatytasispastraiposriftas"/>
    <w:link w:val="Bodytext20"/>
    <w:rsid w:val="00AF1411"/>
    <w:rPr>
      <w:shd w:val="clear" w:color="auto" w:fill="FFFFFF"/>
    </w:rPr>
  </w:style>
  <w:style w:type="paragraph" w:customStyle="1" w:styleId="Bodytext20">
    <w:name w:val="Body text (2)"/>
    <w:basedOn w:val="prastasis"/>
    <w:link w:val="Bodytext2"/>
    <w:rsid w:val="00AF1411"/>
    <w:pPr>
      <w:widowControl w:val="0"/>
      <w:shd w:val="clear" w:color="auto" w:fill="FFFFFF"/>
      <w:spacing w:line="274" w:lineRule="exact"/>
      <w:ind w:hanging="200"/>
    </w:pPr>
    <w:rPr>
      <w:rFonts w:ascii="Times New Roman" w:hAnsi="Times New Roman"/>
      <w:lang w:val="lt-LT" w:eastAsia="lt-LT"/>
    </w:rPr>
  </w:style>
  <w:style w:type="character" w:styleId="Vietosrezervavimoenklotekstas">
    <w:name w:val="Placeholder Text"/>
    <w:basedOn w:val="Numatytasispastraiposriftas"/>
    <w:rsid w:val="000D546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666313">
      <w:bodyDiv w:val="1"/>
      <w:marLeft w:val="0"/>
      <w:marRight w:val="0"/>
      <w:marTop w:val="0"/>
      <w:marBottom w:val="0"/>
      <w:divBdr>
        <w:top w:val="none" w:sz="0" w:space="0" w:color="auto"/>
        <w:left w:val="none" w:sz="0" w:space="0" w:color="auto"/>
        <w:bottom w:val="none" w:sz="0" w:space="0" w:color="auto"/>
        <w:right w:val="none" w:sz="0" w:space="0" w:color="auto"/>
      </w:divBdr>
    </w:div>
    <w:div w:id="452137935">
      <w:bodyDiv w:val="1"/>
      <w:marLeft w:val="0"/>
      <w:marRight w:val="0"/>
      <w:marTop w:val="0"/>
      <w:marBottom w:val="0"/>
      <w:divBdr>
        <w:top w:val="none" w:sz="0" w:space="0" w:color="auto"/>
        <w:left w:val="none" w:sz="0" w:space="0" w:color="auto"/>
        <w:bottom w:val="none" w:sz="0" w:space="0" w:color="auto"/>
        <w:right w:val="none" w:sz="0" w:space="0" w:color="auto"/>
      </w:divBdr>
    </w:div>
    <w:div w:id="591284058">
      <w:bodyDiv w:val="1"/>
      <w:marLeft w:val="0"/>
      <w:marRight w:val="0"/>
      <w:marTop w:val="0"/>
      <w:marBottom w:val="0"/>
      <w:divBdr>
        <w:top w:val="none" w:sz="0" w:space="0" w:color="auto"/>
        <w:left w:val="none" w:sz="0" w:space="0" w:color="auto"/>
        <w:bottom w:val="none" w:sz="0" w:space="0" w:color="auto"/>
        <w:right w:val="none" w:sz="0" w:space="0" w:color="auto"/>
      </w:divBdr>
    </w:div>
    <w:div w:id="600339291">
      <w:bodyDiv w:val="1"/>
      <w:marLeft w:val="0"/>
      <w:marRight w:val="0"/>
      <w:marTop w:val="0"/>
      <w:marBottom w:val="0"/>
      <w:divBdr>
        <w:top w:val="none" w:sz="0" w:space="0" w:color="auto"/>
        <w:left w:val="none" w:sz="0" w:space="0" w:color="auto"/>
        <w:bottom w:val="none" w:sz="0" w:space="0" w:color="auto"/>
        <w:right w:val="none" w:sz="0" w:space="0" w:color="auto"/>
      </w:divBdr>
    </w:div>
    <w:div w:id="636108768">
      <w:bodyDiv w:val="1"/>
      <w:marLeft w:val="0"/>
      <w:marRight w:val="0"/>
      <w:marTop w:val="0"/>
      <w:marBottom w:val="0"/>
      <w:divBdr>
        <w:top w:val="none" w:sz="0" w:space="0" w:color="auto"/>
        <w:left w:val="none" w:sz="0" w:space="0" w:color="auto"/>
        <w:bottom w:val="none" w:sz="0" w:space="0" w:color="auto"/>
        <w:right w:val="none" w:sz="0" w:space="0" w:color="auto"/>
      </w:divBdr>
    </w:div>
    <w:div w:id="699011453">
      <w:bodyDiv w:val="1"/>
      <w:marLeft w:val="0"/>
      <w:marRight w:val="0"/>
      <w:marTop w:val="0"/>
      <w:marBottom w:val="0"/>
      <w:divBdr>
        <w:top w:val="none" w:sz="0" w:space="0" w:color="auto"/>
        <w:left w:val="none" w:sz="0" w:space="0" w:color="auto"/>
        <w:bottom w:val="none" w:sz="0" w:space="0" w:color="auto"/>
        <w:right w:val="none" w:sz="0" w:space="0" w:color="auto"/>
      </w:divBdr>
    </w:div>
    <w:div w:id="989096462">
      <w:bodyDiv w:val="1"/>
      <w:marLeft w:val="0"/>
      <w:marRight w:val="0"/>
      <w:marTop w:val="0"/>
      <w:marBottom w:val="0"/>
      <w:divBdr>
        <w:top w:val="none" w:sz="0" w:space="0" w:color="auto"/>
        <w:left w:val="none" w:sz="0" w:space="0" w:color="auto"/>
        <w:bottom w:val="none" w:sz="0" w:space="0" w:color="auto"/>
        <w:right w:val="none" w:sz="0" w:space="0" w:color="auto"/>
      </w:divBdr>
    </w:div>
    <w:div w:id="1107039168">
      <w:bodyDiv w:val="1"/>
      <w:marLeft w:val="0"/>
      <w:marRight w:val="0"/>
      <w:marTop w:val="0"/>
      <w:marBottom w:val="0"/>
      <w:divBdr>
        <w:top w:val="none" w:sz="0" w:space="0" w:color="auto"/>
        <w:left w:val="none" w:sz="0" w:space="0" w:color="auto"/>
        <w:bottom w:val="none" w:sz="0" w:space="0" w:color="auto"/>
        <w:right w:val="none" w:sz="0" w:space="0" w:color="auto"/>
      </w:divBdr>
    </w:div>
    <w:div w:id="1333484397">
      <w:bodyDiv w:val="1"/>
      <w:marLeft w:val="0"/>
      <w:marRight w:val="0"/>
      <w:marTop w:val="0"/>
      <w:marBottom w:val="0"/>
      <w:divBdr>
        <w:top w:val="none" w:sz="0" w:space="0" w:color="auto"/>
        <w:left w:val="none" w:sz="0" w:space="0" w:color="auto"/>
        <w:bottom w:val="none" w:sz="0" w:space="0" w:color="auto"/>
        <w:right w:val="none" w:sz="0" w:space="0" w:color="auto"/>
      </w:divBdr>
    </w:div>
    <w:div w:id="1443109657">
      <w:bodyDiv w:val="1"/>
      <w:marLeft w:val="0"/>
      <w:marRight w:val="0"/>
      <w:marTop w:val="0"/>
      <w:marBottom w:val="0"/>
      <w:divBdr>
        <w:top w:val="none" w:sz="0" w:space="0" w:color="auto"/>
        <w:left w:val="none" w:sz="0" w:space="0" w:color="auto"/>
        <w:bottom w:val="none" w:sz="0" w:space="0" w:color="auto"/>
        <w:right w:val="none" w:sz="0" w:space="0" w:color="auto"/>
      </w:divBdr>
    </w:div>
    <w:div w:id="1604264176">
      <w:bodyDiv w:val="1"/>
      <w:marLeft w:val="0"/>
      <w:marRight w:val="0"/>
      <w:marTop w:val="0"/>
      <w:marBottom w:val="0"/>
      <w:divBdr>
        <w:top w:val="none" w:sz="0" w:space="0" w:color="auto"/>
        <w:left w:val="none" w:sz="0" w:space="0" w:color="auto"/>
        <w:bottom w:val="none" w:sz="0" w:space="0" w:color="auto"/>
        <w:right w:val="none" w:sz="0" w:space="0" w:color="auto"/>
      </w:divBdr>
    </w:div>
    <w:div w:id="1811164865">
      <w:bodyDiv w:val="1"/>
      <w:marLeft w:val="0"/>
      <w:marRight w:val="0"/>
      <w:marTop w:val="0"/>
      <w:marBottom w:val="0"/>
      <w:divBdr>
        <w:top w:val="none" w:sz="0" w:space="0" w:color="auto"/>
        <w:left w:val="none" w:sz="0" w:space="0" w:color="auto"/>
        <w:bottom w:val="none" w:sz="0" w:space="0" w:color="auto"/>
        <w:right w:val="none" w:sz="0" w:space="0" w:color="auto"/>
      </w:divBdr>
    </w:div>
    <w:div w:id="1877235077">
      <w:bodyDiv w:val="1"/>
      <w:marLeft w:val="0"/>
      <w:marRight w:val="0"/>
      <w:marTop w:val="0"/>
      <w:marBottom w:val="0"/>
      <w:divBdr>
        <w:top w:val="none" w:sz="0" w:space="0" w:color="auto"/>
        <w:left w:val="none" w:sz="0" w:space="0" w:color="auto"/>
        <w:bottom w:val="none" w:sz="0" w:space="0" w:color="auto"/>
        <w:right w:val="none" w:sz="0" w:space="0" w:color="auto"/>
      </w:divBdr>
    </w:div>
    <w:div w:id="1907109745">
      <w:bodyDiv w:val="1"/>
      <w:marLeft w:val="0"/>
      <w:marRight w:val="0"/>
      <w:marTop w:val="0"/>
      <w:marBottom w:val="0"/>
      <w:divBdr>
        <w:top w:val="none" w:sz="0" w:space="0" w:color="auto"/>
        <w:left w:val="none" w:sz="0" w:space="0" w:color="auto"/>
        <w:bottom w:val="none" w:sz="0" w:space="0" w:color="auto"/>
        <w:right w:val="none" w:sz="0" w:space="0" w:color="auto"/>
      </w:divBdr>
    </w:div>
    <w:div w:id="1963730666">
      <w:bodyDiv w:val="1"/>
      <w:marLeft w:val="0"/>
      <w:marRight w:val="0"/>
      <w:marTop w:val="0"/>
      <w:marBottom w:val="0"/>
      <w:divBdr>
        <w:top w:val="none" w:sz="0" w:space="0" w:color="auto"/>
        <w:left w:val="none" w:sz="0" w:space="0" w:color="auto"/>
        <w:bottom w:val="none" w:sz="0" w:space="0" w:color="auto"/>
        <w:right w:val="none" w:sz="0" w:space="0" w:color="auto"/>
      </w:divBdr>
    </w:div>
    <w:div w:id="2117092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57BAD80-374F-42DE-8D21-6C95D2EFE095}">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0</TotalTime>
  <Pages>1</Pages>
  <Words>1525</Words>
  <Characters>870</Characters>
  <Application>Microsoft Office Word</Application>
  <DocSecurity>0</DocSecurity>
  <Lines>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2391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4</cp:revision>
  <cp:lastPrinted>2020-10-07T07:49:00Z</cp:lastPrinted>
  <dcterms:created xsi:type="dcterms:W3CDTF">2025-04-08T05:54:00Z</dcterms:created>
  <dcterms:modified xsi:type="dcterms:W3CDTF">2025-04-18T11:16:00Z</dcterms:modified>
</cp:coreProperties>
</file>