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5EE98" w14:textId="3E17DB4F" w:rsidR="006B3BF4" w:rsidRPr="008D416E" w:rsidRDefault="00A44406" w:rsidP="00E80E17">
      <w:pPr>
        <w:spacing w:line="240" w:lineRule="auto"/>
        <w:jc w:val="center"/>
        <w:rPr>
          <w:rFonts w:ascii="Times New Roman" w:hAnsi="Times New Roman" w:cs="Times New Roman"/>
          <w:b/>
          <w:sz w:val="24"/>
          <w:szCs w:val="24"/>
        </w:rPr>
      </w:pPr>
      <w:r w:rsidRPr="008D416E">
        <w:rPr>
          <w:rFonts w:ascii="Times New Roman" w:hAnsi="Times New Roman" w:cs="Times New Roman"/>
          <w:b/>
          <w:sz w:val="24"/>
          <w:szCs w:val="24"/>
        </w:rPr>
        <w:t>ŠAKIŲ RAJONO SAVIVALDYBĖS 20</w:t>
      </w:r>
      <w:r w:rsidR="00E80E17" w:rsidRPr="008D416E">
        <w:rPr>
          <w:rFonts w:ascii="Times New Roman" w:hAnsi="Times New Roman" w:cs="Times New Roman"/>
          <w:b/>
          <w:sz w:val="24"/>
          <w:szCs w:val="24"/>
        </w:rPr>
        <w:t>2</w:t>
      </w:r>
      <w:r w:rsidR="005F5DAE" w:rsidRPr="008D416E">
        <w:rPr>
          <w:rFonts w:ascii="Times New Roman" w:hAnsi="Times New Roman" w:cs="Times New Roman"/>
          <w:b/>
          <w:sz w:val="24"/>
          <w:szCs w:val="24"/>
        </w:rPr>
        <w:t>4</w:t>
      </w:r>
      <w:r w:rsidRPr="008D416E">
        <w:rPr>
          <w:rFonts w:ascii="Times New Roman" w:hAnsi="Times New Roman" w:cs="Times New Roman"/>
          <w:b/>
          <w:sz w:val="24"/>
          <w:szCs w:val="24"/>
        </w:rPr>
        <w:t xml:space="preserve"> METŲ VEIKLOS ATASKAITA</w:t>
      </w:r>
    </w:p>
    <w:p w14:paraId="5C0B5F56" w14:textId="77777777" w:rsidR="00A44406" w:rsidRPr="008D416E" w:rsidRDefault="00A44406" w:rsidP="00EA1869">
      <w:pPr>
        <w:spacing w:line="240" w:lineRule="auto"/>
        <w:rPr>
          <w:rFonts w:ascii="Times New Roman" w:hAnsi="Times New Roman" w:cs="Times New Roman"/>
          <w:b/>
          <w:sz w:val="24"/>
          <w:szCs w:val="24"/>
        </w:rPr>
      </w:pPr>
    </w:p>
    <w:p w14:paraId="4A7C0810" w14:textId="77777777" w:rsidR="00BC2966" w:rsidRPr="00BC2966" w:rsidRDefault="00BC2966" w:rsidP="00BC2966">
      <w:pPr>
        <w:spacing w:line="276" w:lineRule="auto"/>
        <w:ind w:firstLine="720"/>
        <w:jc w:val="both"/>
        <w:rPr>
          <w:rFonts w:ascii="Times New Roman" w:hAnsi="Times New Roman" w:cs="Times New Roman"/>
          <w:sz w:val="24"/>
          <w:szCs w:val="24"/>
        </w:rPr>
      </w:pPr>
      <w:r w:rsidRPr="00BC2966">
        <w:rPr>
          <w:rFonts w:ascii="Times New Roman" w:hAnsi="Times New Roman" w:cs="Times New Roman"/>
          <w:sz w:val="24"/>
          <w:szCs w:val="24"/>
        </w:rPr>
        <w:t>Gerbiami Tarybos nariai, brangūs rajono gyventojai,</w:t>
      </w:r>
    </w:p>
    <w:p w14:paraId="134E2C73" w14:textId="77777777" w:rsidR="00BC2966" w:rsidRPr="00BC2966" w:rsidRDefault="00BC2966" w:rsidP="00BC2966">
      <w:pPr>
        <w:spacing w:line="276" w:lineRule="auto"/>
        <w:ind w:firstLine="720"/>
        <w:jc w:val="both"/>
        <w:rPr>
          <w:rFonts w:ascii="Times New Roman" w:hAnsi="Times New Roman" w:cs="Times New Roman"/>
          <w:sz w:val="24"/>
          <w:szCs w:val="24"/>
        </w:rPr>
      </w:pPr>
      <w:r w:rsidRPr="00BC2966">
        <w:rPr>
          <w:rFonts w:ascii="Times New Roman" w:hAnsi="Times New Roman" w:cs="Times New Roman"/>
          <w:sz w:val="24"/>
          <w:szCs w:val="24"/>
        </w:rPr>
        <w:t>Pateikdamas 2024 metų Šakių rajono savivaldybės veiklos ataskaitą noriu nuoširdžiai padėkoti kiekvienam iš Jūsų – tiek Tarybos nariams, tiek administracijos kolektyvui, tiek mūsų bendruomenėms – už bendrą atsakomybę ir pasitikėjimą. Praėję metai pasižymėjo intensyviu darbu, kuriuo ne tik užtikrinome kasdienio administravimo tvarumą, bet ir kryptingai žvelgėme į ateitį: rengėme strateginius dokumentus, plėtojome infrastruktūrą, stiprinome socialinių paslaugų sistemą ir plėtėme tarptautinio bendradarbiavimo tinklą. Įgyvendinome 2024–2026 metų strateginį veiklos planą, kuris apima šešias pagrindines sritis – nuo mokymosi visą gyvenimą iki regioninės plėtros ir bendruomeninių iniciatyvų. Savivaldybės biudžetas, sudarytas iš daugiau nei 56,6 mln. eurų pajamų ir lygiai tiek pat eurų išlaidų, buvo tikslintas septynis kartus, o galutinį vykdymą – pasiekta 104,3 proc. – galime laikyti aiškiu mūsų finansinės atsakomybės pavyzdžiu.</w:t>
      </w:r>
    </w:p>
    <w:p w14:paraId="390BFB10" w14:textId="77777777" w:rsidR="00BC2966" w:rsidRPr="00BC2966" w:rsidRDefault="00BC2966" w:rsidP="00BC2966">
      <w:pPr>
        <w:pStyle w:val="prastasiniatinklio"/>
        <w:spacing w:before="0" w:beforeAutospacing="0" w:after="0" w:afterAutospacing="0" w:line="276" w:lineRule="auto"/>
        <w:ind w:firstLine="720"/>
        <w:jc w:val="both"/>
        <w:rPr>
          <w:rFonts w:eastAsiaTheme="minorHAnsi"/>
          <w:kern w:val="2"/>
          <w:lang w:eastAsia="en-US"/>
          <w14:ligatures w14:val="standardContextual"/>
        </w:rPr>
      </w:pPr>
      <w:r w:rsidRPr="00BC2966">
        <w:rPr>
          <w:rFonts w:eastAsiaTheme="minorHAnsi"/>
          <w:kern w:val="2"/>
          <w:lang w:eastAsia="en-US"/>
          <w14:ligatures w14:val="standardContextual"/>
        </w:rPr>
        <w:t>Infrastruktūros srityje 2024 m. įgyvendinti ambicingi projektai, gerokai pagerinę susisiekimo ir viešųjų erdvių kokybę: išasfaltuota ir atnaujinta kelių bei gatvių danga, modernizuoti pėsčiųjų takai, atnaujintos vaikų žaidimų aikštelės, sporto aikštelės ir kitos viešosios erdvės. Didelį dėmesį skyrėme pagrindinei iniciatyvai – bendradarbiaujant su vietos ūkininkais, prisidėjusiais 50 proc. sumos, dar plačiau atnaujinome rajono kelių tinklą, taip užtikrinant geresnes transporto ir pėsčiųjų eismo sąlygas ir atokesnėse gyvenvietėse. Tai pat modernizuoti sveikatos priežiūros objektai sudarė palankesnes sąlygas pacientams, o socialinių dirbtuvių plėtra, grupinio gyvenimo namų stiprinimas bei specialus transportas asmenims su negalia simbolizuoja mūsų atsakingą įsipareigojimą lygioms galimybėms ir nuolatinę investiciją į bendruomenės gerovę.</w:t>
      </w:r>
    </w:p>
    <w:p w14:paraId="1BAB7300" w14:textId="77777777" w:rsidR="00BC2966" w:rsidRPr="00BC2966" w:rsidRDefault="00BC2966" w:rsidP="00BC2966">
      <w:pPr>
        <w:pStyle w:val="prastasiniatinklio"/>
        <w:spacing w:before="0" w:beforeAutospacing="0" w:after="0" w:afterAutospacing="0" w:line="276" w:lineRule="auto"/>
        <w:ind w:firstLine="720"/>
        <w:jc w:val="both"/>
      </w:pPr>
      <w:r w:rsidRPr="00BC2966">
        <w:t>Ne mažiau svarbi buvo ir švietimo įstaigų renovacija. Investicijos į ugdymo aplinką – tai investicijos į mūsų vaikų ateitį. 2024 metais buvo atlikta kelių mokyklų ir darželių renovacija, atnaujinta infrastruktūra, sudarant sąlygas saugiam ir moderniam mokymuisi. Vienas iš svarbiausių pasiekimų švietimo srityje – Šakių „Žiburio“ gimnazijai suteiktas Vytauto Didžiojo universiteto statusas. Tai atveria naujas galimybes mūsų jaunimui, stiprina mokytojų kompetencijas ir kelia ugdymo kokybę į aukštesnį lygį.</w:t>
      </w:r>
    </w:p>
    <w:p w14:paraId="1B6786D7" w14:textId="77777777" w:rsidR="00BC2966" w:rsidRPr="00BC2966" w:rsidRDefault="00BC2966" w:rsidP="00BC2966">
      <w:pPr>
        <w:pStyle w:val="prastasiniatinklio"/>
        <w:spacing w:before="0" w:beforeAutospacing="0" w:after="0" w:afterAutospacing="0" w:line="276" w:lineRule="auto"/>
        <w:ind w:firstLine="720"/>
        <w:jc w:val="both"/>
      </w:pPr>
      <w:r w:rsidRPr="00BC2966">
        <w:t>Didelį dėmesį skyrėme gyventojų ir bendruomenių įsitraukimui. 2024 metais startavusi gyventojų iniciatyvų programa leido vietos gyventojams tiesiogiai prisidėti prie savo gyvenamosios aplinkos gerinimo. Smagu matyti, kad žmonės aktyviai įsitraukė, siūlė idėjas ir įgyvendino projektus, kurie teigiamai veikia kasdienį gyvenimą.</w:t>
      </w:r>
    </w:p>
    <w:p w14:paraId="6DACB6A7" w14:textId="77777777" w:rsidR="00BC2966" w:rsidRPr="00BC2966" w:rsidRDefault="00BC2966" w:rsidP="00BC2966">
      <w:pPr>
        <w:spacing w:line="276" w:lineRule="auto"/>
        <w:ind w:firstLine="720"/>
        <w:jc w:val="both"/>
        <w:rPr>
          <w:rFonts w:ascii="Times New Roman" w:hAnsi="Times New Roman" w:cs="Times New Roman"/>
          <w:sz w:val="24"/>
          <w:szCs w:val="24"/>
        </w:rPr>
      </w:pPr>
      <w:r w:rsidRPr="00BC2966">
        <w:rPr>
          <w:rFonts w:ascii="Times New Roman" w:hAnsi="Times New Roman" w:cs="Times New Roman"/>
          <w:sz w:val="24"/>
          <w:szCs w:val="24"/>
        </w:rPr>
        <w:t>Dėkoju visiems partneriams – Lietuvos ir užsienio savivaldybėms, Marijampolės regiono plėtros tarybai – už pasitikėjimą ir bendradarbiavimą. Aktyviai dalyvaudami regioninių planų rengime, užtikrinome svarbių projektų finansavimą ir įtraukėme iniciatyvas, kurios padidins mūsų krašto konkurencingumą bei patrauklumą turistams ir investuotojams.</w:t>
      </w:r>
    </w:p>
    <w:p w14:paraId="15E808A0" w14:textId="77777777" w:rsidR="00BC2966" w:rsidRPr="00BC2966" w:rsidRDefault="00BC2966" w:rsidP="00BC2966">
      <w:pPr>
        <w:spacing w:line="276" w:lineRule="auto"/>
        <w:ind w:firstLine="720"/>
        <w:jc w:val="both"/>
        <w:rPr>
          <w:rFonts w:ascii="Times New Roman" w:hAnsi="Times New Roman" w:cs="Times New Roman"/>
          <w:sz w:val="24"/>
          <w:szCs w:val="24"/>
        </w:rPr>
      </w:pPr>
      <w:r w:rsidRPr="00BC2966">
        <w:rPr>
          <w:rFonts w:ascii="Times New Roman" w:hAnsi="Times New Roman" w:cs="Times New Roman"/>
          <w:sz w:val="24"/>
          <w:szCs w:val="24"/>
        </w:rPr>
        <w:t>Drauge dirbdami galime pasiekti dar daugiau: stiprinti vietos verslą, plėsti kultūros ir laisvalaikio erdves, modernizuoti susisiekimo tinklus bei prisidėti prie švarios ir tausojamos gamtos išsaugojimo. Kaip sakoma: gero kelio nepastatysi per vieną dieną, bet kiekvienas akmenukas čia svarbus – ir kiekviena Jūsų idėja, pasiūlymas bei pastaba padeda mums judėti pirmyn.</w:t>
      </w:r>
    </w:p>
    <w:p w14:paraId="019FA198" w14:textId="77777777" w:rsidR="00BC2966" w:rsidRPr="00BC2966" w:rsidRDefault="00BC2966" w:rsidP="00BC2966">
      <w:pPr>
        <w:spacing w:line="276" w:lineRule="auto"/>
        <w:ind w:firstLine="720"/>
        <w:jc w:val="both"/>
        <w:rPr>
          <w:rFonts w:ascii="Times New Roman" w:hAnsi="Times New Roman" w:cs="Times New Roman"/>
          <w:sz w:val="24"/>
          <w:szCs w:val="24"/>
        </w:rPr>
      </w:pPr>
      <w:r w:rsidRPr="00BC2966">
        <w:rPr>
          <w:rFonts w:ascii="Times New Roman" w:hAnsi="Times New Roman" w:cs="Times New Roman"/>
          <w:sz w:val="24"/>
          <w:szCs w:val="24"/>
        </w:rPr>
        <w:t>Dėkoju visiems, prisidedantiems prie Šakių rajono augimo, ir kviečiu tęsti atvirą dialogą bei ūkišką, kūrybingą ir atsakingą bendradarbiavimą – tik tokiomis bendromis pastangomis galėsime užtikrinti, kad Šakių rajonas klestėtų ir kiekvienam taptų saugia, patogia bei gražia gyvenimo vieta.</w:t>
      </w:r>
    </w:p>
    <w:p w14:paraId="52100BBE" w14:textId="3EBF430C" w:rsidR="0005604F" w:rsidRDefault="0005604F" w:rsidP="00BB4F07">
      <w:pPr>
        <w:ind w:firstLine="720"/>
        <w:jc w:val="both"/>
        <w:rPr>
          <w:color w:val="000000" w:themeColor="text1"/>
        </w:rPr>
      </w:pPr>
    </w:p>
    <w:p w14:paraId="252A6CAB" w14:textId="4F089B99" w:rsidR="00243BE2" w:rsidRDefault="00243BE2" w:rsidP="00243BE2">
      <w:pPr>
        <w:pStyle w:val="prastasiniatinklio"/>
        <w:spacing w:before="0" w:beforeAutospacing="0" w:after="0" w:afterAutospacing="0"/>
        <w:ind w:left="5040" w:firstLine="720"/>
        <w:rPr>
          <w:color w:val="000000" w:themeColor="text1"/>
        </w:rPr>
      </w:pPr>
      <w:r w:rsidRPr="0063068E">
        <w:rPr>
          <w:color w:val="000000" w:themeColor="text1"/>
        </w:rPr>
        <w:t>Šakių rajono savivaldybės meras</w:t>
      </w:r>
      <w:r>
        <w:rPr>
          <w:color w:val="000000" w:themeColor="text1"/>
        </w:rPr>
        <w:t xml:space="preserve"> </w:t>
      </w:r>
    </w:p>
    <w:p w14:paraId="5672C2DC" w14:textId="0FBAAA26" w:rsidR="00243BE2" w:rsidRDefault="00243BE2" w:rsidP="00243BE2">
      <w:pPr>
        <w:pStyle w:val="prastasiniatinklio"/>
        <w:spacing w:before="0" w:beforeAutospacing="0" w:after="0" w:afterAutospacing="0"/>
        <w:ind w:left="5040" w:firstLine="720"/>
        <w:rPr>
          <w:color w:val="000000" w:themeColor="text1"/>
        </w:rPr>
      </w:pPr>
      <w:r w:rsidRPr="0063068E">
        <w:rPr>
          <w:color w:val="000000" w:themeColor="text1"/>
        </w:rPr>
        <w:t>Raimondas Januševičius</w:t>
      </w:r>
    </w:p>
    <w:p w14:paraId="1F04426C" w14:textId="5CCA1549" w:rsidR="009E46BD" w:rsidRPr="008D416E" w:rsidRDefault="00633CFE" w:rsidP="00E10C1C">
      <w:pPr>
        <w:tabs>
          <w:tab w:val="left" w:pos="720"/>
        </w:tabs>
        <w:spacing w:line="240" w:lineRule="auto"/>
        <w:jc w:val="center"/>
        <w:rPr>
          <w:rFonts w:ascii="Times New Roman" w:hAnsi="Times New Roman" w:cs="Times New Roman"/>
          <w:b/>
          <w:color w:val="000000"/>
          <w:sz w:val="24"/>
          <w:szCs w:val="24"/>
        </w:rPr>
      </w:pPr>
      <w:r w:rsidRPr="008D416E">
        <w:rPr>
          <w:rFonts w:ascii="Times New Roman" w:hAnsi="Times New Roman" w:cs="Times New Roman"/>
          <w:b/>
          <w:color w:val="000000"/>
          <w:sz w:val="24"/>
          <w:szCs w:val="24"/>
        </w:rPr>
        <w:lastRenderedPageBreak/>
        <w:t>1</w:t>
      </w:r>
      <w:r w:rsidR="00663B2F" w:rsidRPr="008D416E">
        <w:rPr>
          <w:rFonts w:ascii="Times New Roman" w:hAnsi="Times New Roman" w:cs="Times New Roman"/>
          <w:b/>
          <w:color w:val="000000"/>
          <w:sz w:val="24"/>
          <w:szCs w:val="24"/>
        </w:rPr>
        <w:t xml:space="preserve">. </w:t>
      </w:r>
      <w:r w:rsidR="009E46BD" w:rsidRPr="008D416E">
        <w:rPr>
          <w:rFonts w:ascii="Times New Roman" w:hAnsi="Times New Roman" w:cs="Times New Roman"/>
          <w:b/>
          <w:color w:val="000000"/>
          <w:sz w:val="24"/>
          <w:szCs w:val="24"/>
        </w:rPr>
        <w:t>SAVIVALDYBĖS MER</w:t>
      </w:r>
      <w:r w:rsidRPr="008D416E">
        <w:rPr>
          <w:rFonts w:ascii="Times New Roman" w:hAnsi="Times New Roman" w:cs="Times New Roman"/>
          <w:b/>
          <w:color w:val="000000"/>
          <w:sz w:val="24"/>
          <w:szCs w:val="24"/>
        </w:rPr>
        <w:t xml:space="preserve">O VEIKLA </w:t>
      </w:r>
    </w:p>
    <w:p w14:paraId="0174E987" w14:textId="77777777" w:rsidR="009E46BD" w:rsidRPr="008D416E" w:rsidRDefault="009E46BD" w:rsidP="00E10C1C">
      <w:pPr>
        <w:spacing w:line="240" w:lineRule="auto"/>
        <w:ind w:firstLine="720"/>
        <w:jc w:val="both"/>
        <w:rPr>
          <w:rFonts w:ascii="Times New Roman" w:hAnsi="Times New Roman" w:cs="Times New Roman"/>
          <w:sz w:val="24"/>
          <w:szCs w:val="24"/>
        </w:rPr>
      </w:pPr>
    </w:p>
    <w:p w14:paraId="5EC1320E" w14:textId="50CEFF1F" w:rsidR="0044744A" w:rsidRDefault="002B4193" w:rsidP="002B4193">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Informacija apie </w:t>
      </w:r>
      <w:r w:rsidR="00C91CEA">
        <w:rPr>
          <w:rFonts w:ascii="Times New Roman" w:hAnsi="Times New Roman" w:cs="Times New Roman"/>
          <w:sz w:val="24"/>
          <w:szCs w:val="24"/>
        </w:rPr>
        <w:t xml:space="preserve">savivaldybės </w:t>
      </w:r>
      <w:r>
        <w:rPr>
          <w:rFonts w:ascii="Times New Roman" w:hAnsi="Times New Roman" w:cs="Times New Roman"/>
          <w:sz w:val="24"/>
          <w:szCs w:val="24"/>
        </w:rPr>
        <w:t xml:space="preserve">mero veiklos </w:t>
      </w:r>
      <w:r w:rsidR="004C454D">
        <w:rPr>
          <w:rFonts w:ascii="Times New Roman" w:hAnsi="Times New Roman" w:cs="Times New Roman"/>
          <w:sz w:val="24"/>
          <w:szCs w:val="24"/>
        </w:rPr>
        <w:t>rezultatus</w:t>
      </w:r>
      <w:r>
        <w:rPr>
          <w:rFonts w:ascii="Times New Roman" w:hAnsi="Times New Roman" w:cs="Times New Roman"/>
          <w:sz w:val="24"/>
          <w:szCs w:val="24"/>
        </w:rPr>
        <w:t xml:space="preserve">. </w:t>
      </w:r>
    </w:p>
    <w:tbl>
      <w:tblPr>
        <w:tblStyle w:val="Lentelstinklelis"/>
        <w:tblW w:w="0" w:type="auto"/>
        <w:tblLook w:val="04A0" w:firstRow="1" w:lastRow="0" w:firstColumn="1" w:lastColumn="0" w:noHBand="0" w:noVBand="1"/>
      </w:tblPr>
      <w:tblGrid>
        <w:gridCol w:w="2744"/>
        <w:gridCol w:w="6884"/>
      </w:tblGrid>
      <w:tr w:rsidR="00B031C8" w:rsidRPr="0058168C" w14:paraId="06382D2F" w14:textId="77777777" w:rsidTr="00B031C8">
        <w:tc>
          <w:tcPr>
            <w:tcW w:w="2744" w:type="dxa"/>
            <w:shd w:val="clear" w:color="auto" w:fill="D9D9D9" w:themeFill="background1" w:themeFillShade="D9"/>
          </w:tcPr>
          <w:p w14:paraId="0EE3B1E9" w14:textId="77777777" w:rsidR="00B031C8" w:rsidRDefault="00B031C8" w:rsidP="00E311E5">
            <w:pPr>
              <w:jc w:val="center"/>
              <w:rPr>
                <w:rFonts w:cs="Times New Roman"/>
                <w:b/>
                <w:bCs/>
                <w:szCs w:val="24"/>
              </w:rPr>
            </w:pPr>
          </w:p>
          <w:p w14:paraId="502CDF95" w14:textId="77777777" w:rsidR="00B031C8" w:rsidRPr="0058168C" w:rsidRDefault="00B031C8" w:rsidP="00E311E5">
            <w:pPr>
              <w:jc w:val="center"/>
              <w:rPr>
                <w:rFonts w:cs="Times New Roman"/>
                <w:szCs w:val="24"/>
              </w:rPr>
            </w:pPr>
            <w:r>
              <w:rPr>
                <w:rFonts w:cs="Times New Roman"/>
                <w:b/>
                <w:bCs/>
                <w:szCs w:val="24"/>
              </w:rPr>
              <w:t>Veikla:</w:t>
            </w:r>
          </w:p>
        </w:tc>
        <w:tc>
          <w:tcPr>
            <w:tcW w:w="6884" w:type="dxa"/>
            <w:shd w:val="clear" w:color="auto" w:fill="D9D9D9" w:themeFill="background1" w:themeFillShade="D9"/>
          </w:tcPr>
          <w:p w14:paraId="648A29D9" w14:textId="77777777" w:rsidR="00B031C8" w:rsidRPr="0058168C" w:rsidRDefault="00B031C8" w:rsidP="00E311E5">
            <w:pPr>
              <w:jc w:val="center"/>
              <w:rPr>
                <w:rFonts w:cs="Times New Roman"/>
                <w:b/>
                <w:bCs/>
                <w:szCs w:val="24"/>
              </w:rPr>
            </w:pPr>
            <w:bookmarkStart w:id="0" w:name="_Hlk187913554"/>
            <w:r w:rsidRPr="0058168C">
              <w:rPr>
                <w:rFonts w:cs="Times New Roman"/>
                <w:b/>
                <w:bCs/>
                <w:szCs w:val="24"/>
              </w:rPr>
              <w:t>Trumpas pasiekto rezultato aprašymas</w:t>
            </w:r>
          </w:p>
          <w:p w14:paraId="2374580E" w14:textId="77777777" w:rsidR="00B031C8" w:rsidRPr="0058168C" w:rsidRDefault="00B031C8" w:rsidP="00E311E5">
            <w:pPr>
              <w:jc w:val="center"/>
              <w:rPr>
                <w:rFonts w:cs="Times New Roman"/>
                <w:b/>
                <w:bCs/>
                <w:szCs w:val="24"/>
              </w:rPr>
            </w:pPr>
            <w:r w:rsidRPr="0058168C">
              <w:rPr>
                <w:rFonts w:cs="Times New Roman"/>
                <w:b/>
                <w:bCs/>
                <w:szCs w:val="24"/>
              </w:rPr>
              <w:t>(teksto ir (arba) skaičiaus išraiška)</w:t>
            </w:r>
          </w:p>
          <w:bookmarkEnd w:id="0"/>
          <w:p w14:paraId="4162CBFB" w14:textId="77777777" w:rsidR="00B031C8" w:rsidRPr="0058168C" w:rsidRDefault="00B031C8" w:rsidP="00E311E5">
            <w:pPr>
              <w:jc w:val="center"/>
              <w:rPr>
                <w:rFonts w:cs="Times New Roman"/>
                <w:szCs w:val="24"/>
              </w:rPr>
            </w:pPr>
          </w:p>
        </w:tc>
      </w:tr>
      <w:tr w:rsidR="00243BE2" w:rsidRPr="0058168C" w14:paraId="32959E7C" w14:textId="77777777" w:rsidTr="00B031C8">
        <w:tc>
          <w:tcPr>
            <w:tcW w:w="2744" w:type="dxa"/>
            <w:vMerge w:val="restart"/>
          </w:tcPr>
          <w:p w14:paraId="342A251D" w14:textId="77777777" w:rsidR="00243BE2" w:rsidRPr="0058168C" w:rsidRDefault="00243BE2" w:rsidP="00B031C8">
            <w:pPr>
              <w:pStyle w:val="Sraopastraipa"/>
              <w:numPr>
                <w:ilvl w:val="0"/>
                <w:numId w:val="31"/>
              </w:numPr>
              <w:spacing w:after="0" w:line="240" w:lineRule="auto"/>
              <w:ind w:left="306"/>
              <w:jc w:val="both"/>
              <w:rPr>
                <w:rFonts w:cs="Times New Roman"/>
                <w:szCs w:val="24"/>
              </w:rPr>
            </w:pPr>
            <w:r w:rsidRPr="0058168C">
              <w:rPr>
                <w:rFonts w:cs="Times New Roman"/>
                <w:szCs w:val="24"/>
              </w:rPr>
              <w:t>Savivaldybės biudžeto</w:t>
            </w:r>
            <w:r>
              <w:rPr>
                <w:rFonts w:cs="Times New Roman"/>
                <w:szCs w:val="24"/>
              </w:rPr>
              <w:t xml:space="preserve"> projekto ir biudžeto tikslinimo projektų teikimas tarybai.</w:t>
            </w:r>
          </w:p>
        </w:tc>
        <w:tc>
          <w:tcPr>
            <w:tcW w:w="6884" w:type="dxa"/>
          </w:tcPr>
          <w:p w14:paraId="4FDE967C" w14:textId="77777777" w:rsidR="00243BE2" w:rsidRPr="00FB6FBB" w:rsidRDefault="00243BE2" w:rsidP="00E311E5">
            <w:pPr>
              <w:jc w:val="both"/>
              <w:rPr>
                <w:rFonts w:eastAsia="Times New Roman" w:cs="Times New Roman"/>
                <w:color w:val="000000" w:themeColor="text1"/>
                <w:szCs w:val="24"/>
              </w:rPr>
            </w:pPr>
            <w:bookmarkStart w:id="1" w:name="_Hlk190695665"/>
            <w:r w:rsidRPr="00FB6FBB">
              <w:rPr>
                <w:rFonts w:cs="Times New Roman"/>
                <w:bCs/>
                <w:color w:val="000000" w:themeColor="text1"/>
                <w:szCs w:val="24"/>
              </w:rPr>
              <w:t xml:space="preserve">Teikė </w:t>
            </w:r>
            <w:r w:rsidRPr="00FB6FBB">
              <w:rPr>
                <w:rFonts w:cs="Times New Roman"/>
                <w:color w:val="000000" w:themeColor="text1"/>
              </w:rPr>
              <w:t xml:space="preserve">Šakių rajono savivaldybės 2024–2026 metų strateginį veiklos planą, kurį sudarė 6 programos: </w:t>
            </w:r>
            <w:r w:rsidRPr="00FB6FBB">
              <w:rPr>
                <w:rFonts w:cs="Times New Roman"/>
                <w:color w:val="000000" w:themeColor="text1"/>
                <w:szCs w:val="24"/>
              </w:rPr>
              <w:t xml:space="preserve">Mokymosi visą gyvenimą, jaunimo ir sporto (kodas 01), Regioninės plėtros ir bendruomeninių iniciatyvų (kodas 04), Kultūros ir turizmo plėtros (kodas 06), Valdymo (kodas 07), Ūkio plėtros (kodas 12), Socialinės ir sveikatos apsaugos (kodas 13) ir </w:t>
            </w:r>
            <w:r w:rsidRPr="00FB6FBB">
              <w:rPr>
                <w:rFonts w:cs="Times New Roman"/>
                <w:bCs/>
                <w:color w:val="000000" w:themeColor="text1"/>
                <w:szCs w:val="24"/>
              </w:rPr>
              <w:t xml:space="preserve">2024 metų biudžetą, kurį sudarė: </w:t>
            </w:r>
            <w:r w:rsidRPr="00FB6FBB">
              <w:rPr>
                <w:rFonts w:eastAsia="Times New Roman" w:cs="Times New Roman"/>
                <w:color w:val="000000" w:themeColor="text1"/>
                <w:szCs w:val="24"/>
              </w:rPr>
              <w:t xml:space="preserve">56675,95567 tūkst. Eur pajamų (kartu su nepanaudotomis 2023 metų pajamomis) ir 56675,95567 tūkst. Eur išlaidų. </w:t>
            </w:r>
          </w:p>
          <w:p w14:paraId="294001CB" w14:textId="77777777" w:rsidR="00243BE2" w:rsidRPr="00FB6FBB" w:rsidRDefault="00243BE2" w:rsidP="00E311E5">
            <w:pPr>
              <w:jc w:val="both"/>
              <w:rPr>
                <w:rFonts w:eastAsia="Times New Roman" w:cs="Times New Roman"/>
                <w:color w:val="000000" w:themeColor="text1"/>
                <w:szCs w:val="24"/>
              </w:rPr>
            </w:pPr>
            <w:r w:rsidRPr="00FB6FBB">
              <w:rPr>
                <w:rFonts w:eastAsia="Times New Roman" w:cs="Times New Roman"/>
                <w:color w:val="000000" w:themeColor="text1"/>
                <w:szCs w:val="24"/>
              </w:rPr>
              <w:t>Per metus biudžetas tikslintas 7 kartus. Patikslinto biudžeto apimtis 61773,66691 Eur pajamų ir 61650,80208 Eur išlaidų. Per 2024 m. savivaldybė gavo 59922,542 Eur pajamų ir planą įvykdė 104,3 proc.</w:t>
            </w:r>
          </w:p>
          <w:p w14:paraId="17918E0F" w14:textId="1D7DC526" w:rsidR="00243BE2" w:rsidRDefault="00243BE2" w:rsidP="00E311E5">
            <w:pPr>
              <w:jc w:val="both"/>
              <w:rPr>
                <w:rFonts w:eastAsia="Times New Roman" w:cs="Times New Roman"/>
                <w:color w:val="000000" w:themeColor="text1"/>
                <w:szCs w:val="24"/>
              </w:rPr>
            </w:pPr>
            <w:r w:rsidRPr="00FB6FBB">
              <w:rPr>
                <w:rFonts w:eastAsia="Times New Roman" w:cs="Times New Roman"/>
                <w:color w:val="000000" w:themeColor="text1"/>
                <w:szCs w:val="24"/>
              </w:rPr>
              <w:t>Biudžeto pajamų plano įvykdymas</w:t>
            </w:r>
            <w:r>
              <w:rPr>
                <w:rFonts w:eastAsia="Times New Roman" w:cs="Times New Roman"/>
                <w:color w:val="000000" w:themeColor="text1"/>
                <w:szCs w:val="24"/>
              </w:rPr>
              <w:t>, tūkst. Eur</w:t>
            </w:r>
            <w:r w:rsidRPr="00FB6FBB">
              <w:rPr>
                <w:rFonts w:eastAsia="Times New Roman" w:cs="Times New Roman"/>
                <w:color w:val="000000" w:themeColor="text1"/>
                <w:szCs w:val="24"/>
              </w:rPr>
              <w:t>:</w:t>
            </w:r>
          </w:p>
          <w:bookmarkEnd w:id="1"/>
          <w:tbl>
            <w:tblPr>
              <w:tblW w:w="6607" w:type="dxa"/>
              <w:tblLook w:val="04A0" w:firstRow="1" w:lastRow="0" w:firstColumn="1" w:lastColumn="0" w:noHBand="0" w:noVBand="1"/>
            </w:tblPr>
            <w:tblGrid>
              <w:gridCol w:w="4030"/>
              <w:gridCol w:w="1266"/>
              <w:gridCol w:w="1311"/>
            </w:tblGrid>
            <w:tr w:rsidR="00243BE2" w:rsidRPr="009C012E" w14:paraId="3447B8C8" w14:textId="77777777" w:rsidTr="00E311E5">
              <w:trPr>
                <w:trHeight w:val="450"/>
              </w:trPr>
              <w:tc>
                <w:tcPr>
                  <w:tcW w:w="4030" w:type="dxa"/>
                  <w:tcBorders>
                    <w:top w:val="single" w:sz="4" w:space="0" w:color="000000"/>
                    <w:left w:val="single" w:sz="4" w:space="0" w:color="000000"/>
                    <w:bottom w:val="single" w:sz="4" w:space="0" w:color="000000"/>
                    <w:right w:val="single" w:sz="4" w:space="0" w:color="000000"/>
                  </w:tcBorders>
                  <w:vAlign w:val="center"/>
                  <w:hideMark/>
                </w:tcPr>
                <w:p w14:paraId="46038999" w14:textId="77777777" w:rsidR="00243BE2" w:rsidRPr="009C012E" w:rsidRDefault="00243BE2" w:rsidP="00E311E5">
                  <w:pPr>
                    <w:spacing w:line="240" w:lineRule="auto"/>
                    <w:jc w:val="center"/>
                    <w:rPr>
                      <w:rFonts w:ascii="Times New Roman" w:eastAsia="Times New Roman" w:hAnsi="Times New Roman" w:cs="Times New Roman"/>
                      <w:b/>
                      <w:bCs/>
                      <w:color w:val="000000"/>
                      <w:sz w:val="20"/>
                      <w:szCs w:val="20"/>
                      <w:lang w:eastAsia="lt-LT"/>
                    </w:rPr>
                  </w:pPr>
                </w:p>
                <w:p w14:paraId="10C29C9C" w14:textId="77777777" w:rsidR="00243BE2" w:rsidRPr="009C012E" w:rsidRDefault="00243BE2" w:rsidP="00E311E5">
                  <w:pPr>
                    <w:spacing w:line="240" w:lineRule="auto"/>
                    <w:jc w:val="center"/>
                    <w:rPr>
                      <w:rFonts w:ascii="Times New Roman" w:eastAsia="Times New Roman" w:hAnsi="Times New Roman" w:cs="Times New Roman"/>
                      <w:b/>
                      <w:bCs/>
                      <w:color w:val="000000"/>
                      <w:sz w:val="20"/>
                      <w:szCs w:val="20"/>
                      <w:lang w:eastAsia="lt-LT"/>
                    </w:rPr>
                  </w:pPr>
                  <w:r w:rsidRPr="009C012E">
                    <w:rPr>
                      <w:rFonts w:ascii="Times New Roman" w:eastAsia="Times New Roman" w:hAnsi="Times New Roman" w:cs="Times New Roman"/>
                      <w:b/>
                      <w:bCs/>
                      <w:color w:val="000000"/>
                      <w:sz w:val="20"/>
                      <w:szCs w:val="20"/>
                      <w:lang w:eastAsia="lt-LT"/>
                    </w:rPr>
                    <w:t>Pajamos</w:t>
                  </w:r>
                </w:p>
              </w:tc>
              <w:tc>
                <w:tcPr>
                  <w:tcW w:w="1266" w:type="dxa"/>
                  <w:tcBorders>
                    <w:top w:val="single" w:sz="4" w:space="0" w:color="000000"/>
                    <w:left w:val="single" w:sz="4" w:space="0" w:color="000000"/>
                    <w:bottom w:val="single" w:sz="4" w:space="0" w:color="000000"/>
                    <w:right w:val="single" w:sz="4" w:space="0" w:color="000000"/>
                  </w:tcBorders>
                  <w:vAlign w:val="center"/>
                  <w:hideMark/>
                </w:tcPr>
                <w:p w14:paraId="14FEC0FA" w14:textId="77777777" w:rsidR="00243BE2" w:rsidRPr="009C012E" w:rsidRDefault="00243BE2" w:rsidP="00E311E5">
                  <w:pPr>
                    <w:spacing w:line="240" w:lineRule="auto"/>
                    <w:jc w:val="center"/>
                    <w:rPr>
                      <w:rFonts w:ascii="Times New Roman" w:eastAsia="Times New Roman" w:hAnsi="Times New Roman" w:cs="Times New Roman"/>
                      <w:b/>
                      <w:bCs/>
                      <w:color w:val="000000"/>
                      <w:sz w:val="20"/>
                      <w:szCs w:val="20"/>
                      <w:lang w:eastAsia="lt-LT"/>
                    </w:rPr>
                  </w:pPr>
                </w:p>
                <w:p w14:paraId="0C3DE20F" w14:textId="77777777" w:rsidR="00243BE2" w:rsidRPr="009C012E" w:rsidRDefault="00243BE2" w:rsidP="00E311E5">
                  <w:pPr>
                    <w:spacing w:line="240" w:lineRule="auto"/>
                    <w:jc w:val="center"/>
                    <w:rPr>
                      <w:rFonts w:ascii="Times New Roman" w:eastAsia="Times New Roman" w:hAnsi="Times New Roman" w:cs="Times New Roman"/>
                      <w:b/>
                      <w:bCs/>
                      <w:color w:val="000000"/>
                      <w:sz w:val="20"/>
                      <w:szCs w:val="20"/>
                      <w:lang w:eastAsia="lt-LT"/>
                    </w:rPr>
                  </w:pPr>
                  <w:r w:rsidRPr="009C012E">
                    <w:rPr>
                      <w:rFonts w:ascii="Times New Roman" w:eastAsia="Times New Roman" w:hAnsi="Times New Roman" w:cs="Times New Roman"/>
                      <w:b/>
                      <w:bCs/>
                      <w:color w:val="000000"/>
                      <w:sz w:val="20"/>
                      <w:szCs w:val="20"/>
                      <w:lang w:eastAsia="lt-LT"/>
                    </w:rPr>
                    <w:t>Planas</w:t>
                  </w:r>
                </w:p>
              </w:tc>
              <w:tc>
                <w:tcPr>
                  <w:tcW w:w="1311" w:type="dxa"/>
                  <w:tcBorders>
                    <w:top w:val="single" w:sz="4" w:space="0" w:color="000000"/>
                    <w:left w:val="single" w:sz="4" w:space="0" w:color="000000"/>
                    <w:bottom w:val="single" w:sz="4" w:space="0" w:color="000000"/>
                    <w:right w:val="single" w:sz="4" w:space="0" w:color="000000"/>
                  </w:tcBorders>
                </w:tcPr>
                <w:p w14:paraId="3D160582" w14:textId="77777777" w:rsidR="00243BE2" w:rsidRPr="009C012E" w:rsidRDefault="00243BE2" w:rsidP="00E311E5">
                  <w:pPr>
                    <w:spacing w:line="240" w:lineRule="auto"/>
                    <w:jc w:val="center"/>
                    <w:rPr>
                      <w:rFonts w:ascii="Times New Roman" w:eastAsia="Times New Roman" w:hAnsi="Times New Roman" w:cs="Times New Roman"/>
                      <w:b/>
                      <w:bCs/>
                      <w:color w:val="000000"/>
                      <w:sz w:val="20"/>
                      <w:szCs w:val="20"/>
                      <w:lang w:eastAsia="lt-LT"/>
                    </w:rPr>
                  </w:pPr>
                </w:p>
                <w:p w14:paraId="10DE1E93" w14:textId="77777777" w:rsidR="00243BE2" w:rsidRPr="009C012E" w:rsidRDefault="00243BE2" w:rsidP="00E311E5">
                  <w:pPr>
                    <w:spacing w:line="240" w:lineRule="auto"/>
                    <w:jc w:val="center"/>
                    <w:rPr>
                      <w:rFonts w:ascii="Times New Roman" w:eastAsia="Times New Roman" w:hAnsi="Times New Roman" w:cs="Times New Roman"/>
                      <w:b/>
                      <w:bCs/>
                      <w:color w:val="000000"/>
                      <w:sz w:val="20"/>
                      <w:szCs w:val="20"/>
                      <w:lang w:eastAsia="lt-LT"/>
                    </w:rPr>
                  </w:pPr>
                  <w:r w:rsidRPr="009C012E">
                    <w:rPr>
                      <w:rFonts w:ascii="Times New Roman" w:eastAsia="Times New Roman" w:hAnsi="Times New Roman" w:cs="Times New Roman"/>
                      <w:b/>
                      <w:bCs/>
                      <w:color w:val="000000"/>
                      <w:sz w:val="20"/>
                      <w:szCs w:val="20"/>
                      <w:lang w:eastAsia="lt-LT"/>
                    </w:rPr>
                    <w:t>Įvykdyta</w:t>
                  </w:r>
                </w:p>
              </w:tc>
            </w:tr>
            <w:tr w:rsidR="00243BE2" w:rsidRPr="009C012E" w14:paraId="07958C1A" w14:textId="77777777" w:rsidTr="00E311E5">
              <w:trPr>
                <w:trHeight w:val="255"/>
              </w:trPr>
              <w:tc>
                <w:tcPr>
                  <w:tcW w:w="4030" w:type="dxa"/>
                  <w:tcBorders>
                    <w:top w:val="nil"/>
                    <w:left w:val="single" w:sz="4" w:space="0" w:color="000000"/>
                    <w:bottom w:val="single" w:sz="4" w:space="0" w:color="000000"/>
                    <w:right w:val="single" w:sz="4" w:space="0" w:color="000000"/>
                  </w:tcBorders>
                  <w:vAlign w:val="bottom"/>
                  <w:hideMark/>
                </w:tcPr>
                <w:p w14:paraId="3E88A028"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 xml:space="preserve">Gyventojų pajamų mokestis                               </w:t>
                  </w:r>
                </w:p>
              </w:tc>
              <w:tc>
                <w:tcPr>
                  <w:tcW w:w="1266"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1A74EDA8"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27992</w:t>
                  </w:r>
                </w:p>
              </w:tc>
              <w:tc>
                <w:tcPr>
                  <w:tcW w:w="1311" w:type="dxa"/>
                  <w:tcBorders>
                    <w:top w:val="single" w:sz="4" w:space="0" w:color="000000"/>
                    <w:left w:val="single" w:sz="4" w:space="0" w:color="000000"/>
                    <w:bottom w:val="single" w:sz="4" w:space="0" w:color="000000"/>
                    <w:right w:val="single" w:sz="4" w:space="0" w:color="000000"/>
                  </w:tcBorders>
                </w:tcPr>
                <w:p w14:paraId="12CE18AE"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29965,24</w:t>
                  </w:r>
                </w:p>
              </w:tc>
            </w:tr>
            <w:tr w:rsidR="00243BE2" w:rsidRPr="009C012E" w14:paraId="47D0236F" w14:textId="77777777" w:rsidTr="00E311E5">
              <w:trPr>
                <w:trHeight w:val="270"/>
              </w:trPr>
              <w:tc>
                <w:tcPr>
                  <w:tcW w:w="4030" w:type="dxa"/>
                  <w:tcBorders>
                    <w:top w:val="nil"/>
                    <w:left w:val="single" w:sz="4" w:space="0" w:color="000000"/>
                    <w:bottom w:val="single" w:sz="4" w:space="0" w:color="000000"/>
                    <w:right w:val="single" w:sz="4" w:space="0" w:color="000000"/>
                  </w:tcBorders>
                  <w:vAlign w:val="bottom"/>
                  <w:hideMark/>
                </w:tcPr>
                <w:p w14:paraId="0F2C8077"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Žemės mokestis</w:t>
                  </w:r>
                </w:p>
              </w:tc>
              <w:tc>
                <w:tcPr>
                  <w:tcW w:w="1266" w:type="dxa"/>
                  <w:tcBorders>
                    <w:top w:val="nil"/>
                    <w:left w:val="single" w:sz="4" w:space="0" w:color="000000"/>
                    <w:bottom w:val="single" w:sz="4" w:space="0" w:color="000000"/>
                    <w:right w:val="single" w:sz="4" w:space="0" w:color="000000"/>
                  </w:tcBorders>
                  <w:shd w:val="clear" w:color="auto" w:fill="auto"/>
                  <w:vAlign w:val="bottom"/>
                  <w:hideMark/>
                </w:tcPr>
                <w:p w14:paraId="3948FF7E"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950</w:t>
                  </w:r>
                </w:p>
              </w:tc>
              <w:tc>
                <w:tcPr>
                  <w:tcW w:w="1311" w:type="dxa"/>
                  <w:tcBorders>
                    <w:top w:val="nil"/>
                    <w:left w:val="single" w:sz="4" w:space="0" w:color="000000"/>
                    <w:bottom w:val="single" w:sz="4" w:space="0" w:color="000000"/>
                    <w:right w:val="single" w:sz="4" w:space="0" w:color="000000"/>
                  </w:tcBorders>
                </w:tcPr>
                <w:p w14:paraId="407E4955"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1400,192</w:t>
                  </w:r>
                </w:p>
              </w:tc>
            </w:tr>
            <w:tr w:rsidR="00243BE2" w:rsidRPr="009C012E" w14:paraId="3A189EED" w14:textId="77777777" w:rsidTr="00E311E5">
              <w:trPr>
                <w:trHeight w:val="270"/>
              </w:trPr>
              <w:tc>
                <w:tcPr>
                  <w:tcW w:w="4030" w:type="dxa"/>
                  <w:tcBorders>
                    <w:top w:val="nil"/>
                    <w:left w:val="single" w:sz="4" w:space="0" w:color="000000"/>
                    <w:bottom w:val="single" w:sz="4" w:space="0" w:color="000000"/>
                    <w:right w:val="single" w:sz="4" w:space="0" w:color="000000"/>
                  </w:tcBorders>
                  <w:vAlign w:val="bottom"/>
                  <w:hideMark/>
                </w:tcPr>
                <w:p w14:paraId="16EC4633"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Žemės nuomos mokestis</w:t>
                  </w:r>
                </w:p>
              </w:tc>
              <w:tc>
                <w:tcPr>
                  <w:tcW w:w="1266" w:type="dxa"/>
                  <w:tcBorders>
                    <w:top w:val="nil"/>
                    <w:left w:val="single" w:sz="4" w:space="0" w:color="000000"/>
                    <w:bottom w:val="single" w:sz="4" w:space="0" w:color="000000"/>
                    <w:right w:val="single" w:sz="4" w:space="0" w:color="000000"/>
                  </w:tcBorders>
                  <w:shd w:val="clear" w:color="auto" w:fill="auto"/>
                  <w:vAlign w:val="bottom"/>
                  <w:hideMark/>
                </w:tcPr>
                <w:p w14:paraId="014DC316"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450</w:t>
                  </w:r>
                </w:p>
              </w:tc>
              <w:tc>
                <w:tcPr>
                  <w:tcW w:w="1311" w:type="dxa"/>
                  <w:tcBorders>
                    <w:top w:val="nil"/>
                    <w:left w:val="single" w:sz="4" w:space="0" w:color="000000"/>
                    <w:bottom w:val="single" w:sz="4" w:space="0" w:color="000000"/>
                    <w:right w:val="single" w:sz="4" w:space="0" w:color="000000"/>
                  </w:tcBorders>
                </w:tcPr>
                <w:p w14:paraId="1F41CB15"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547,363</w:t>
                  </w:r>
                </w:p>
              </w:tc>
            </w:tr>
            <w:tr w:rsidR="00243BE2" w:rsidRPr="009C012E" w14:paraId="590D3463" w14:textId="77777777" w:rsidTr="00E311E5">
              <w:trPr>
                <w:trHeight w:val="270"/>
              </w:trPr>
              <w:tc>
                <w:tcPr>
                  <w:tcW w:w="4030" w:type="dxa"/>
                  <w:tcBorders>
                    <w:top w:val="nil"/>
                    <w:left w:val="single" w:sz="4" w:space="0" w:color="000000"/>
                    <w:bottom w:val="single" w:sz="4" w:space="0" w:color="000000"/>
                    <w:right w:val="single" w:sz="4" w:space="0" w:color="000000"/>
                  </w:tcBorders>
                  <w:vAlign w:val="bottom"/>
                  <w:hideMark/>
                </w:tcPr>
                <w:p w14:paraId="5D95B536"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Nekilnojamojo turto mokestis</w:t>
                  </w:r>
                </w:p>
              </w:tc>
              <w:tc>
                <w:tcPr>
                  <w:tcW w:w="1266" w:type="dxa"/>
                  <w:tcBorders>
                    <w:top w:val="nil"/>
                    <w:left w:val="single" w:sz="4" w:space="0" w:color="000000"/>
                    <w:bottom w:val="single" w:sz="4" w:space="0" w:color="000000"/>
                    <w:right w:val="single" w:sz="4" w:space="0" w:color="000000"/>
                  </w:tcBorders>
                  <w:shd w:val="clear" w:color="auto" w:fill="auto"/>
                  <w:vAlign w:val="bottom"/>
                  <w:hideMark/>
                </w:tcPr>
                <w:p w14:paraId="5355C94F"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540</w:t>
                  </w:r>
                </w:p>
              </w:tc>
              <w:tc>
                <w:tcPr>
                  <w:tcW w:w="1311" w:type="dxa"/>
                  <w:tcBorders>
                    <w:top w:val="nil"/>
                    <w:left w:val="single" w:sz="4" w:space="0" w:color="000000"/>
                    <w:bottom w:val="single" w:sz="4" w:space="0" w:color="000000"/>
                    <w:right w:val="single" w:sz="4" w:space="0" w:color="000000"/>
                  </w:tcBorders>
                </w:tcPr>
                <w:p w14:paraId="1D18BCBC"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643,38</w:t>
                  </w:r>
                </w:p>
              </w:tc>
            </w:tr>
            <w:tr w:rsidR="00243BE2" w:rsidRPr="009C012E" w14:paraId="06B274C9" w14:textId="77777777" w:rsidTr="00E311E5">
              <w:trPr>
                <w:trHeight w:val="270"/>
              </w:trPr>
              <w:tc>
                <w:tcPr>
                  <w:tcW w:w="4030" w:type="dxa"/>
                  <w:tcBorders>
                    <w:top w:val="nil"/>
                    <w:left w:val="single" w:sz="4" w:space="0" w:color="000000"/>
                    <w:bottom w:val="single" w:sz="4" w:space="0" w:color="000000"/>
                    <w:right w:val="single" w:sz="4" w:space="0" w:color="000000"/>
                  </w:tcBorders>
                  <w:vAlign w:val="bottom"/>
                  <w:hideMark/>
                </w:tcPr>
                <w:p w14:paraId="6A9FADBA"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Paveldimo turto mokestis</w:t>
                  </w:r>
                </w:p>
              </w:tc>
              <w:tc>
                <w:tcPr>
                  <w:tcW w:w="1266" w:type="dxa"/>
                  <w:tcBorders>
                    <w:top w:val="nil"/>
                    <w:left w:val="single" w:sz="4" w:space="0" w:color="000000"/>
                    <w:bottom w:val="single" w:sz="4" w:space="0" w:color="000000"/>
                    <w:right w:val="single" w:sz="4" w:space="0" w:color="000000"/>
                  </w:tcBorders>
                  <w:shd w:val="clear" w:color="auto" w:fill="auto"/>
                  <w:vAlign w:val="bottom"/>
                  <w:hideMark/>
                </w:tcPr>
                <w:p w14:paraId="0AD8AAC4"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20</w:t>
                  </w:r>
                </w:p>
              </w:tc>
              <w:tc>
                <w:tcPr>
                  <w:tcW w:w="1311" w:type="dxa"/>
                  <w:tcBorders>
                    <w:top w:val="nil"/>
                    <w:left w:val="single" w:sz="4" w:space="0" w:color="000000"/>
                    <w:bottom w:val="single" w:sz="4" w:space="0" w:color="000000"/>
                    <w:right w:val="single" w:sz="4" w:space="0" w:color="000000"/>
                  </w:tcBorders>
                </w:tcPr>
                <w:p w14:paraId="351BCDC9"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47,916</w:t>
                  </w:r>
                </w:p>
              </w:tc>
            </w:tr>
            <w:tr w:rsidR="00243BE2" w:rsidRPr="009C012E" w14:paraId="2FD396B3" w14:textId="77777777" w:rsidTr="00E311E5">
              <w:trPr>
                <w:trHeight w:val="255"/>
              </w:trPr>
              <w:tc>
                <w:tcPr>
                  <w:tcW w:w="4030" w:type="dxa"/>
                  <w:tcBorders>
                    <w:top w:val="nil"/>
                    <w:left w:val="single" w:sz="4" w:space="0" w:color="000000"/>
                    <w:bottom w:val="single" w:sz="4" w:space="0" w:color="000000"/>
                    <w:right w:val="single" w:sz="4" w:space="0" w:color="000000"/>
                  </w:tcBorders>
                  <w:vAlign w:val="bottom"/>
                  <w:hideMark/>
                </w:tcPr>
                <w:p w14:paraId="0736F18E"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Valstybinės rinkliavos</w:t>
                  </w:r>
                </w:p>
              </w:tc>
              <w:tc>
                <w:tcPr>
                  <w:tcW w:w="1266" w:type="dxa"/>
                  <w:tcBorders>
                    <w:top w:val="nil"/>
                    <w:left w:val="single" w:sz="4" w:space="0" w:color="000000"/>
                    <w:bottom w:val="single" w:sz="4" w:space="0" w:color="000000"/>
                    <w:right w:val="single" w:sz="4" w:space="0" w:color="000000"/>
                  </w:tcBorders>
                  <w:shd w:val="clear" w:color="auto" w:fill="auto"/>
                  <w:vAlign w:val="bottom"/>
                  <w:hideMark/>
                </w:tcPr>
                <w:p w14:paraId="61DD8058"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50</w:t>
                  </w:r>
                </w:p>
              </w:tc>
              <w:tc>
                <w:tcPr>
                  <w:tcW w:w="1311" w:type="dxa"/>
                  <w:tcBorders>
                    <w:top w:val="nil"/>
                    <w:left w:val="single" w:sz="4" w:space="0" w:color="000000"/>
                    <w:bottom w:val="single" w:sz="4" w:space="0" w:color="000000"/>
                    <w:right w:val="single" w:sz="4" w:space="0" w:color="000000"/>
                  </w:tcBorders>
                </w:tcPr>
                <w:p w14:paraId="09918CCF"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45,121</w:t>
                  </w:r>
                </w:p>
              </w:tc>
            </w:tr>
            <w:tr w:rsidR="00243BE2" w:rsidRPr="009C012E" w14:paraId="23F901E7" w14:textId="77777777" w:rsidTr="00E311E5">
              <w:trPr>
                <w:trHeight w:val="255"/>
              </w:trPr>
              <w:tc>
                <w:tcPr>
                  <w:tcW w:w="4030" w:type="dxa"/>
                  <w:tcBorders>
                    <w:top w:val="nil"/>
                    <w:left w:val="single" w:sz="4" w:space="0" w:color="000000"/>
                    <w:bottom w:val="single" w:sz="4" w:space="0" w:color="000000"/>
                    <w:right w:val="single" w:sz="4" w:space="0" w:color="000000"/>
                  </w:tcBorders>
                  <w:vAlign w:val="bottom"/>
                  <w:hideMark/>
                </w:tcPr>
                <w:p w14:paraId="63491F07"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Pajamos iš baudų ir konfiskacijų</w:t>
                  </w:r>
                </w:p>
              </w:tc>
              <w:tc>
                <w:tcPr>
                  <w:tcW w:w="1266" w:type="dxa"/>
                  <w:tcBorders>
                    <w:top w:val="nil"/>
                    <w:left w:val="single" w:sz="4" w:space="0" w:color="000000"/>
                    <w:bottom w:val="single" w:sz="4" w:space="0" w:color="000000"/>
                    <w:right w:val="single" w:sz="4" w:space="0" w:color="000000"/>
                  </w:tcBorders>
                  <w:shd w:val="clear" w:color="auto" w:fill="auto"/>
                  <w:vAlign w:val="bottom"/>
                  <w:hideMark/>
                </w:tcPr>
                <w:p w14:paraId="07382CC2"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20</w:t>
                  </w:r>
                </w:p>
              </w:tc>
              <w:tc>
                <w:tcPr>
                  <w:tcW w:w="1311" w:type="dxa"/>
                  <w:tcBorders>
                    <w:top w:val="nil"/>
                    <w:left w:val="single" w:sz="4" w:space="0" w:color="000000"/>
                    <w:bottom w:val="single" w:sz="4" w:space="0" w:color="000000"/>
                    <w:right w:val="single" w:sz="4" w:space="0" w:color="000000"/>
                  </w:tcBorders>
                </w:tcPr>
                <w:p w14:paraId="1119C075"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43,039</w:t>
                  </w:r>
                </w:p>
              </w:tc>
            </w:tr>
            <w:tr w:rsidR="00243BE2" w:rsidRPr="009C012E" w14:paraId="3C7E79C4" w14:textId="77777777" w:rsidTr="00E311E5">
              <w:trPr>
                <w:trHeight w:val="255"/>
              </w:trPr>
              <w:tc>
                <w:tcPr>
                  <w:tcW w:w="4030" w:type="dxa"/>
                  <w:tcBorders>
                    <w:top w:val="nil"/>
                    <w:left w:val="single" w:sz="4" w:space="0" w:color="000000"/>
                    <w:bottom w:val="single" w:sz="4" w:space="0" w:color="000000"/>
                    <w:right w:val="single" w:sz="4" w:space="0" w:color="000000"/>
                  </w:tcBorders>
                  <w:vAlign w:val="bottom"/>
                  <w:hideMark/>
                </w:tcPr>
                <w:p w14:paraId="22CAB3A4"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Ilgalaikio turto realizavimo pajamos</w:t>
                  </w:r>
                </w:p>
              </w:tc>
              <w:tc>
                <w:tcPr>
                  <w:tcW w:w="1266" w:type="dxa"/>
                  <w:tcBorders>
                    <w:top w:val="nil"/>
                    <w:left w:val="single" w:sz="4" w:space="0" w:color="000000"/>
                    <w:bottom w:val="single" w:sz="4" w:space="0" w:color="000000"/>
                    <w:right w:val="single" w:sz="4" w:space="0" w:color="000000"/>
                  </w:tcBorders>
                  <w:shd w:val="clear" w:color="auto" w:fill="auto"/>
                  <w:vAlign w:val="bottom"/>
                  <w:hideMark/>
                </w:tcPr>
                <w:p w14:paraId="555A614F"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31</w:t>
                  </w:r>
                </w:p>
              </w:tc>
              <w:tc>
                <w:tcPr>
                  <w:tcW w:w="1311" w:type="dxa"/>
                  <w:tcBorders>
                    <w:top w:val="nil"/>
                    <w:left w:val="single" w:sz="4" w:space="0" w:color="000000"/>
                    <w:bottom w:val="single" w:sz="4" w:space="0" w:color="000000"/>
                    <w:right w:val="single" w:sz="4" w:space="0" w:color="000000"/>
                  </w:tcBorders>
                </w:tcPr>
                <w:p w14:paraId="0753FF86"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168,444</w:t>
                  </w:r>
                </w:p>
              </w:tc>
            </w:tr>
            <w:tr w:rsidR="00243BE2" w:rsidRPr="009C012E" w14:paraId="262AEF4F" w14:textId="77777777" w:rsidTr="00E311E5">
              <w:trPr>
                <w:trHeight w:val="255"/>
              </w:trPr>
              <w:tc>
                <w:tcPr>
                  <w:tcW w:w="4030" w:type="dxa"/>
                  <w:tcBorders>
                    <w:top w:val="nil"/>
                    <w:left w:val="single" w:sz="4" w:space="0" w:color="000000"/>
                    <w:bottom w:val="single" w:sz="4" w:space="0" w:color="000000"/>
                    <w:right w:val="single" w:sz="4" w:space="0" w:color="000000"/>
                  </w:tcBorders>
                  <w:vAlign w:val="bottom"/>
                  <w:hideMark/>
                </w:tcPr>
                <w:p w14:paraId="5B1235FC"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Valstybinės žemės sklypų realizavimo pajamos</w:t>
                  </w:r>
                </w:p>
              </w:tc>
              <w:tc>
                <w:tcPr>
                  <w:tcW w:w="1266" w:type="dxa"/>
                  <w:tcBorders>
                    <w:top w:val="nil"/>
                    <w:left w:val="single" w:sz="4" w:space="0" w:color="000000"/>
                    <w:bottom w:val="single" w:sz="4" w:space="0" w:color="000000"/>
                    <w:right w:val="single" w:sz="4" w:space="0" w:color="000000"/>
                  </w:tcBorders>
                  <w:shd w:val="clear" w:color="auto" w:fill="auto"/>
                  <w:vAlign w:val="bottom"/>
                  <w:hideMark/>
                </w:tcPr>
                <w:p w14:paraId="64ADDFF5"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35</w:t>
                  </w:r>
                </w:p>
              </w:tc>
              <w:tc>
                <w:tcPr>
                  <w:tcW w:w="1311" w:type="dxa"/>
                  <w:tcBorders>
                    <w:top w:val="nil"/>
                    <w:left w:val="single" w:sz="4" w:space="0" w:color="000000"/>
                    <w:bottom w:val="single" w:sz="4" w:space="0" w:color="000000"/>
                    <w:right w:val="single" w:sz="4" w:space="0" w:color="000000"/>
                  </w:tcBorders>
                </w:tcPr>
                <w:p w14:paraId="7D75AAEB"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45,695</w:t>
                  </w:r>
                </w:p>
              </w:tc>
            </w:tr>
            <w:tr w:rsidR="00243BE2" w:rsidRPr="009C012E" w14:paraId="52399390" w14:textId="77777777" w:rsidTr="00E311E5">
              <w:trPr>
                <w:trHeight w:val="270"/>
              </w:trPr>
              <w:tc>
                <w:tcPr>
                  <w:tcW w:w="4030" w:type="dxa"/>
                  <w:tcBorders>
                    <w:top w:val="nil"/>
                    <w:left w:val="single" w:sz="4" w:space="0" w:color="000000"/>
                    <w:bottom w:val="single" w:sz="4" w:space="0" w:color="000000"/>
                    <w:right w:val="single" w:sz="4" w:space="0" w:color="000000"/>
                  </w:tcBorders>
                  <w:vAlign w:val="bottom"/>
                  <w:hideMark/>
                </w:tcPr>
                <w:p w14:paraId="582B7FF1"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Kitos pajamos</w:t>
                  </w:r>
                </w:p>
              </w:tc>
              <w:tc>
                <w:tcPr>
                  <w:tcW w:w="1266" w:type="dxa"/>
                  <w:tcBorders>
                    <w:top w:val="nil"/>
                    <w:left w:val="single" w:sz="4" w:space="0" w:color="000000"/>
                    <w:bottom w:val="single" w:sz="4" w:space="0" w:color="000000"/>
                    <w:right w:val="single" w:sz="4" w:space="0" w:color="000000"/>
                  </w:tcBorders>
                  <w:shd w:val="clear" w:color="auto" w:fill="auto"/>
                  <w:vAlign w:val="bottom"/>
                  <w:hideMark/>
                </w:tcPr>
                <w:p w14:paraId="17D81D04"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723,63912</w:t>
                  </w:r>
                </w:p>
              </w:tc>
              <w:tc>
                <w:tcPr>
                  <w:tcW w:w="1311" w:type="dxa"/>
                  <w:tcBorders>
                    <w:top w:val="nil"/>
                    <w:left w:val="single" w:sz="4" w:space="0" w:color="000000"/>
                    <w:bottom w:val="single" w:sz="4" w:space="0" w:color="000000"/>
                    <w:right w:val="single" w:sz="4" w:space="0" w:color="000000"/>
                  </w:tcBorders>
                </w:tcPr>
                <w:p w14:paraId="58DDDB79"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781,905</w:t>
                  </w:r>
                </w:p>
              </w:tc>
            </w:tr>
            <w:tr w:rsidR="00243BE2" w:rsidRPr="009C012E" w14:paraId="4F29216B" w14:textId="77777777" w:rsidTr="00E311E5">
              <w:trPr>
                <w:trHeight w:val="270"/>
              </w:trPr>
              <w:tc>
                <w:tcPr>
                  <w:tcW w:w="4030" w:type="dxa"/>
                  <w:tcBorders>
                    <w:top w:val="nil"/>
                    <w:left w:val="single" w:sz="4" w:space="0" w:color="000000"/>
                    <w:bottom w:val="single" w:sz="4" w:space="0" w:color="000000"/>
                    <w:right w:val="single" w:sz="4" w:space="0" w:color="000000"/>
                  </w:tcBorders>
                  <w:vAlign w:val="bottom"/>
                </w:tcPr>
                <w:p w14:paraId="05DED6A7"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Dividendų pajamos</w:t>
                  </w:r>
                </w:p>
              </w:tc>
              <w:tc>
                <w:tcPr>
                  <w:tcW w:w="1266" w:type="dxa"/>
                  <w:tcBorders>
                    <w:top w:val="nil"/>
                    <w:left w:val="single" w:sz="4" w:space="0" w:color="000000"/>
                    <w:bottom w:val="single" w:sz="4" w:space="0" w:color="000000"/>
                    <w:right w:val="single" w:sz="4" w:space="0" w:color="000000"/>
                  </w:tcBorders>
                  <w:shd w:val="clear" w:color="auto" w:fill="auto"/>
                  <w:vAlign w:val="bottom"/>
                </w:tcPr>
                <w:p w14:paraId="50DD8841"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41,408</w:t>
                  </w:r>
                </w:p>
              </w:tc>
              <w:tc>
                <w:tcPr>
                  <w:tcW w:w="1311" w:type="dxa"/>
                  <w:tcBorders>
                    <w:top w:val="nil"/>
                    <w:left w:val="single" w:sz="4" w:space="0" w:color="000000"/>
                    <w:bottom w:val="single" w:sz="4" w:space="0" w:color="000000"/>
                    <w:right w:val="single" w:sz="4" w:space="0" w:color="000000"/>
                  </w:tcBorders>
                </w:tcPr>
                <w:p w14:paraId="5DC0F94F"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41,408</w:t>
                  </w:r>
                </w:p>
              </w:tc>
            </w:tr>
            <w:tr w:rsidR="00243BE2" w:rsidRPr="009C012E" w14:paraId="48BDF4CF" w14:textId="77777777" w:rsidTr="00E311E5">
              <w:trPr>
                <w:trHeight w:val="270"/>
              </w:trPr>
              <w:tc>
                <w:tcPr>
                  <w:tcW w:w="4030" w:type="dxa"/>
                  <w:tcBorders>
                    <w:top w:val="nil"/>
                    <w:left w:val="single" w:sz="4" w:space="0" w:color="000000"/>
                    <w:bottom w:val="single" w:sz="4" w:space="0" w:color="000000"/>
                    <w:right w:val="single" w:sz="4" w:space="0" w:color="000000"/>
                  </w:tcBorders>
                  <w:vAlign w:val="bottom"/>
                  <w:hideMark/>
                </w:tcPr>
                <w:p w14:paraId="77F3D7EA"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Biudžetinių įstaigų pajamos</w:t>
                  </w:r>
                </w:p>
              </w:tc>
              <w:tc>
                <w:tcPr>
                  <w:tcW w:w="1266" w:type="dxa"/>
                  <w:tcBorders>
                    <w:top w:val="nil"/>
                    <w:left w:val="single" w:sz="4" w:space="0" w:color="000000"/>
                    <w:bottom w:val="single" w:sz="4" w:space="0" w:color="000000"/>
                    <w:right w:val="single" w:sz="4" w:space="0" w:color="000000"/>
                  </w:tcBorders>
                  <w:shd w:val="clear" w:color="auto" w:fill="auto"/>
                  <w:vAlign w:val="bottom"/>
                  <w:hideMark/>
                </w:tcPr>
                <w:p w14:paraId="60AF283D"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1487,74312</w:t>
                  </w:r>
                </w:p>
              </w:tc>
              <w:tc>
                <w:tcPr>
                  <w:tcW w:w="1311" w:type="dxa"/>
                  <w:tcBorders>
                    <w:top w:val="nil"/>
                    <w:left w:val="single" w:sz="4" w:space="0" w:color="000000"/>
                    <w:bottom w:val="single" w:sz="4" w:space="0" w:color="000000"/>
                    <w:right w:val="single" w:sz="4" w:space="0" w:color="000000"/>
                  </w:tcBorders>
                </w:tcPr>
                <w:p w14:paraId="3AA78C4B"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1543,28</w:t>
                  </w:r>
                </w:p>
              </w:tc>
            </w:tr>
            <w:tr w:rsidR="00243BE2" w:rsidRPr="009C012E" w14:paraId="0668F726" w14:textId="77777777" w:rsidTr="00E311E5">
              <w:trPr>
                <w:trHeight w:val="255"/>
              </w:trPr>
              <w:tc>
                <w:tcPr>
                  <w:tcW w:w="4030" w:type="dxa"/>
                  <w:tcBorders>
                    <w:top w:val="nil"/>
                    <w:left w:val="single" w:sz="4" w:space="0" w:color="000000"/>
                    <w:bottom w:val="nil"/>
                    <w:right w:val="single" w:sz="4" w:space="0" w:color="000000"/>
                  </w:tcBorders>
                  <w:vAlign w:val="bottom"/>
                  <w:hideMark/>
                </w:tcPr>
                <w:p w14:paraId="3A6581B1"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Aplinkos apsaugos  rėmimo specialioji programa</w:t>
                  </w:r>
                </w:p>
              </w:tc>
              <w:tc>
                <w:tcPr>
                  <w:tcW w:w="1266" w:type="dxa"/>
                  <w:tcBorders>
                    <w:top w:val="nil"/>
                    <w:left w:val="single" w:sz="4" w:space="0" w:color="000000"/>
                    <w:bottom w:val="nil"/>
                    <w:right w:val="single" w:sz="4" w:space="0" w:color="000000"/>
                  </w:tcBorders>
                  <w:shd w:val="clear" w:color="auto" w:fill="auto"/>
                  <w:vAlign w:val="bottom"/>
                  <w:hideMark/>
                </w:tcPr>
                <w:p w14:paraId="632D2AA1"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140,267</w:t>
                  </w:r>
                </w:p>
              </w:tc>
              <w:tc>
                <w:tcPr>
                  <w:tcW w:w="1311" w:type="dxa"/>
                  <w:tcBorders>
                    <w:top w:val="nil"/>
                    <w:left w:val="single" w:sz="4" w:space="0" w:color="000000"/>
                    <w:bottom w:val="nil"/>
                    <w:right w:val="single" w:sz="4" w:space="0" w:color="000000"/>
                  </w:tcBorders>
                </w:tcPr>
                <w:p w14:paraId="56C95FB1"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176,888</w:t>
                  </w:r>
                </w:p>
              </w:tc>
            </w:tr>
            <w:tr w:rsidR="00243BE2" w:rsidRPr="009C012E" w14:paraId="4F99DAAF" w14:textId="77777777" w:rsidTr="00E311E5">
              <w:trPr>
                <w:trHeight w:val="270"/>
              </w:trPr>
              <w:tc>
                <w:tcPr>
                  <w:tcW w:w="4030" w:type="dxa"/>
                  <w:tcBorders>
                    <w:top w:val="single" w:sz="4" w:space="0" w:color="auto"/>
                    <w:left w:val="single" w:sz="4" w:space="0" w:color="auto"/>
                    <w:bottom w:val="single" w:sz="4" w:space="0" w:color="auto"/>
                    <w:right w:val="single" w:sz="4" w:space="0" w:color="auto"/>
                  </w:tcBorders>
                  <w:vAlign w:val="bottom"/>
                  <w:hideMark/>
                </w:tcPr>
                <w:p w14:paraId="03DE2B39"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Vietinės rinkliavos</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2CE8F1"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10</w:t>
                  </w:r>
                </w:p>
              </w:tc>
              <w:tc>
                <w:tcPr>
                  <w:tcW w:w="1311" w:type="dxa"/>
                  <w:tcBorders>
                    <w:top w:val="single" w:sz="4" w:space="0" w:color="auto"/>
                    <w:left w:val="single" w:sz="4" w:space="0" w:color="auto"/>
                    <w:bottom w:val="single" w:sz="4" w:space="0" w:color="auto"/>
                    <w:right w:val="single" w:sz="4" w:space="0" w:color="auto"/>
                  </w:tcBorders>
                </w:tcPr>
                <w:p w14:paraId="3EF17171"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13,943</w:t>
                  </w:r>
                </w:p>
              </w:tc>
            </w:tr>
            <w:tr w:rsidR="00243BE2" w:rsidRPr="009C012E" w14:paraId="38B08175" w14:textId="77777777" w:rsidTr="00E311E5">
              <w:trPr>
                <w:trHeight w:val="270"/>
              </w:trPr>
              <w:tc>
                <w:tcPr>
                  <w:tcW w:w="4030" w:type="dxa"/>
                  <w:tcBorders>
                    <w:top w:val="nil"/>
                    <w:left w:val="single" w:sz="4" w:space="0" w:color="auto"/>
                    <w:bottom w:val="single" w:sz="4" w:space="0" w:color="auto"/>
                    <w:right w:val="single" w:sz="4" w:space="0" w:color="auto"/>
                  </w:tcBorders>
                  <w:vAlign w:val="bottom"/>
                  <w:hideMark/>
                </w:tcPr>
                <w:p w14:paraId="5C675539"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Infrastruktūros plėtros įmokų pajamos</w:t>
                  </w:r>
                </w:p>
              </w:tc>
              <w:tc>
                <w:tcPr>
                  <w:tcW w:w="1266" w:type="dxa"/>
                  <w:tcBorders>
                    <w:top w:val="nil"/>
                    <w:left w:val="single" w:sz="4" w:space="0" w:color="auto"/>
                    <w:bottom w:val="single" w:sz="4" w:space="0" w:color="auto"/>
                    <w:right w:val="single" w:sz="4" w:space="0" w:color="auto"/>
                  </w:tcBorders>
                  <w:shd w:val="clear" w:color="auto" w:fill="auto"/>
                  <w:vAlign w:val="bottom"/>
                  <w:hideMark/>
                </w:tcPr>
                <w:p w14:paraId="033D49E5"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3,65</w:t>
                  </w:r>
                </w:p>
              </w:tc>
              <w:tc>
                <w:tcPr>
                  <w:tcW w:w="1311" w:type="dxa"/>
                  <w:tcBorders>
                    <w:top w:val="nil"/>
                    <w:left w:val="single" w:sz="4" w:space="0" w:color="auto"/>
                    <w:bottom w:val="single" w:sz="4" w:space="0" w:color="auto"/>
                    <w:right w:val="single" w:sz="4" w:space="0" w:color="auto"/>
                  </w:tcBorders>
                </w:tcPr>
                <w:p w14:paraId="61489607"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16,512</w:t>
                  </w:r>
                </w:p>
              </w:tc>
            </w:tr>
            <w:tr w:rsidR="00243BE2" w:rsidRPr="009C012E" w14:paraId="4E444A20" w14:textId="77777777" w:rsidTr="00E311E5">
              <w:trPr>
                <w:trHeight w:val="285"/>
              </w:trPr>
              <w:tc>
                <w:tcPr>
                  <w:tcW w:w="4030" w:type="dxa"/>
                  <w:tcBorders>
                    <w:top w:val="single" w:sz="4" w:space="0" w:color="auto"/>
                    <w:left w:val="single" w:sz="4" w:space="0" w:color="auto"/>
                    <w:bottom w:val="single" w:sz="4" w:space="0" w:color="auto"/>
                    <w:right w:val="single" w:sz="4" w:space="0" w:color="auto"/>
                  </w:tcBorders>
                  <w:vAlign w:val="bottom"/>
                  <w:hideMark/>
                </w:tcPr>
                <w:p w14:paraId="66633A19" w14:textId="77777777" w:rsidR="00243BE2" w:rsidRPr="009C012E" w:rsidRDefault="00243BE2" w:rsidP="00E311E5">
                  <w:pPr>
                    <w:spacing w:line="240" w:lineRule="auto"/>
                    <w:jc w:val="right"/>
                    <w:rPr>
                      <w:rFonts w:ascii="Times New Roman" w:eastAsia="Times New Roman" w:hAnsi="Times New Roman" w:cs="Times New Roman"/>
                      <w:b/>
                      <w:bCs/>
                      <w:color w:val="000000"/>
                      <w:sz w:val="20"/>
                      <w:szCs w:val="20"/>
                      <w:lang w:eastAsia="lt-LT"/>
                    </w:rPr>
                  </w:pPr>
                  <w:r w:rsidRPr="009C012E">
                    <w:rPr>
                      <w:rFonts w:ascii="Times New Roman" w:eastAsia="Times New Roman" w:hAnsi="Times New Roman" w:cs="Times New Roman"/>
                      <w:b/>
                      <w:bCs/>
                      <w:color w:val="000000"/>
                      <w:sz w:val="20"/>
                      <w:szCs w:val="20"/>
                      <w:lang w:eastAsia="lt-LT"/>
                    </w:rPr>
                    <w:t>Iš viso savivaldybės pajamų</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7B8ADB2" w14:textId="77777777" w:rsidR="00243BE2" w:rsidRPr="009C012E" w:rsidRDefault="00243BE2" w:rsidP="00E311E5">
                  <w:pPr>
                    <w:spacing w:line="240" w:lineRule="auto"/>
                    <w:jc w:val="center"/>
                    <w:rPr>
                      <w:rFonts w:ascii="Times New Roman" w:eastAsia="Times New Roman" w:hAnsi="Times New Roman" w:cs="Times New Roman"/>
                      <w:b/>
                      <w:bCs/>
                      <w:color w:val="000000"/>
                      <w:sz w:val="20"/>
                      <w:szCs w:val="20"/>
                      <w:lang w:eastAsia="lt-LT"/>
                    </w:rPr>
                  </w:pPr>
                  <w:r w:rsidRPr="009C012E">
                    <w:rPr>
                      <w:rFonts w:ascii="Times New Roman" w:hAnsi="Times New Roman" w:cs="Times New Roman"/>
                      <w:b/>
                      <w:bCs/>
                      <w:color w:val="000000"/>
                      <w:sz w:val="20"/>
                      <w:szCs w:val="20"/>
                    </w:rPr>
                    <w:t>32494,7072</w:t>
                  </w:r>
                </w:p>
              </w:tc>
              <w:tc>
                <w:tcPr>
                  <w:tcW w:w="1311" w:type="dxa"/>
                  <w:tcBorders>
                    <w:top w:val="single" w:sz="4" w:space="0" w:color="auto"/>
                    <w:left w:val="single" w:sz="4" w:space="0" w:color="auto"/>
                    <w:bottom w:val="single" w:sz="4" w:space="0" w:color="auto"/>
                    <w:right w:val="single" w:sz="4" w:space="0" w:color="auto"/>
                  </w:tcBorders>
                </w:tcPr>
                <w:p w14:paraId="52EC4C9F" w14:textId="77777777" w:rsidR="00243BE2" w:rsidRPr="009C012E" w:rsidRDefault="00243BE2" w:rsidP="00E311E5">
                  <w:pPr>
                    <w:spacing w:line="240" w:lineRule="auto"/>
                    <w:jc w:val="center"/>
                    <w:rPr>
                      <w:rFonts w:ascii="Times New Roman" w:hAnsi="Times New Roman" w:cs="Times New Roman"/>
                      <w:b/>
                      <w:bCs/>
                      <w:color w:val="000000"/>
                      <w:sz w:val="20"/>
                      <w:szCs w:val="20"/>
                    </w:rPr>
                  </w:pPr>
                  <w:r w:rsidRPr="009C012E">
                    <w:rPr>
                      <w:rFonts w:ascii="Times New Roman" w:hAnsi="Times New Roman" w:cs="Times New Roman"/>
                      <w:b/>
                      <w:bCs/>
                      <w:color w:val="000000"/>
                      <w:sz w:val="20"/>
                      <w:szCs w:val="20"/>
                    </w:rPr>
                    <w:t>35480,35</w:t>
                  </w:r>
                </w:p>
              </w:tc>
            </w:tr>
            <w:tr w:rsidR="00243BE2" w:rsidRPr="009C012E" w14:paraId="1E573F02" w14:textId="77777777" w:rsidTr="00E311E5">
              <w:trPr>
                <w:trHeight w:val="255"/>
              </w:trPr>
              <w:tc>
                <w:tcPr>
                  <w:tcW w:w="4030" w:type="dxa"/>
                  <w:tcBorders>
                    <w:top w:val="single" w:sz="4" w:space="0" w:color="auto"/>
                    <w:left w:val="single" w:sz="4" w:space="0" w:color="auto"/>
                    <w:bottom w:val="single" w:sz="4" w:space="0" w:color="auto"/>
                    <w:right w:val="single" w:sz="4" w:space="0" w:color="auto"/>
                  </w:tcBorders>
                  <w:vAlign w:val="bottom"/>
                  <w:hideMark/>
                </w:tcPr>
                <w:p w14:paraId="2CDC89B7"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Lėšos valstybinėms funkcijoms vykdyti</w:t>
                  </w:r>
                </w:p>
              </w:tc>
              <w:tc>
                <w:tcPr>
                  <w:tcW w:w="1266" w:type="dxa"/>
                  <w:tcBorders>
                    <w:top w:val="nil"/>
                    <w:left w:val="single" w:sz="4" w:space="0" w:color="000000"/>
                    <w:bottom w:val="single" w:sz="4" w:space="0" w:color="000000"/>
                    <w:right w:val="single" w:sz="4" w:space="0" w:color="000000"/>
                  </w:tcBorders>
                  <w:shd w:val="clear" w:color="auto" w:fill="auto"/>
                  <w:vAlign w:val="bottom"/>
                  <w:hideMark/>
                </w:tcPr>
                <w:p w14:paraId="239BEE06"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sz w:val="20"/>
                      <w:szCs w:val="20"/>
                    </w:rPr>
                    <w:t>5753,524</w:t>
                  </w:r>
                </w:p>
              </w:tc>
              <w:tc>
                <w:tcPr>
                  <w:tcW w:w="1311" w:type="dxa"/>
                  <w:tcBorders>
                    <w:top w:val="nil"/>
                    <w:left w:val="single" w:sz="4" w:space="0" w:color="000000"/>
                    <w:bottom w:val="single" w:sz="4" w:space="0" w:color="000000"/>
                    <w:right w:val="single" w:sz="4" w:space="0" w:color="000000"/>
                  </w:tcBorders>
                </w:tcPr>
                <w:p w14:paraId="30072D07" w14:textId="77777777" w:rsidR="00243BE2" w:rsidRPr="009C012E" w:rsidRDefault="00243BE2" w:rsidP="00E311E5">
                  <w:pPr>
                    <w:spacing w:line="240" w:lineRule="auto"/>
                    <w:jc w:val="center"/>
                    <w:rPr>
                      <w:rFonts w:ascii="Times New Roman" w:hAnsi="Times New Roman" w:cs="Times New Roman"/>
                      <w:sz w:val="20"/>
                      <w:szCs w:val="20"/>
                    </w:rPr>
                  </w:pPr>
                  <w:r w:rsidRPr="009C012E">
                    <w:rPr>
                      <w:rFonts w:ascii="Times New Roman" w:hAnsi="Times New Roman" w:cs="Times New Roman"/>
                      <w:sz w:val="20"/>
                      <w:szCs w:val="20"/>
                    </w:rPr>
                    <w:t>5704,289</w:t>
                  </w:r>
                </w:p>
              </w:tc>
            </w:tr>
            <w:tr w:rsidR="00243BE2" w:rsidRPr="009C012E" w14:paraId="2C2B46DD" w14:textId="77777777" w:rsidTr="00E311E5">
              <w:trPr>
                <w:trHeight w:val="270"/>
              </w:trPr>
              <w:tc>
                <w:tcPr>
                  <w:tcW w:w="4030" w:type="dxa"/>
                  <w:tcBorders>
                    <w:top w:val="single" w:sz="4" w:space="0" w:color="auto"/>
                    <w:left w:val="single" w:sz="4" w:space="0" w:color="auto"/>
                    <w:bottom w:val="single" w:sz="4" w:space="0" w:color="auto"/>
                    <w:right w:val="single" w:sz="4" w:space="0" w:color="auto"/>
                  </w:tcBorders>
                  <w:vAlign w:val="bottom"/>
                  <w:hideMark/>
                </w:tcPr>
                <w:p w14:paraId="141904EC"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Ugdymo reikmėms finansuoti</w:t>
                  </w:r>
                </w:p>
              </w:tc>
              <w:tc>
                <w:tcPr>
                  <w:tcW w:w="1266" w:type="dxa"/>
                  <w:tcBorders>
                    <w:top w:val="nil"/>
                    <w:left w:val="single" w:sz="4" w:space="0" w:color="000000"/>
                    <w:bottom w:val="single" w:sz="4" w:space="0" w:color="auto"/>
                    <w:right w:val="single" w:sz="4" w:space="0" w:color="000000"/>
                  </w:tcBorders>
                  <w:shd w:val="clear" w:color="auto" w:fill="auto"/>
                  <w:vAlign w:val="bottom"/>
                  <w:hideMark/>
                </w:tcPr>
                <w:p w14:paraId="1EDE995E"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11794,3</w:t>
                  </w:r>
                </w:p>
              </w:tc>
              <w:tc>
                <w:tcPr>
                  <w:tcW w:w="1311" w:type="dxa"/>
                  <w:tcBorders>
                    <w:top w:val="nil"/>
                    <w:left w:val="single" w:sz="4" w:space="0" w:color="000000"/>
                    <w:bottom w:val="single" w:sz="4" w:space="0" w:color="auto"/>
                    <w:right w:val="single" w:sz="4" w:space="0" w:color="000000"/>
                  </w:tcBorders>
                </w:tcPr>
                <w:p w14:paraId="5CAE7780"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11794,3</w:t>
                  </w:r>
                </w:p>
              </w:tc>
            </w:tr>
            <w:tr w:rsidR="00243BE2" w:rsidRPr="009C012E" w14:paraId="0DA5D412" w14:textId="77777777" w:rsidTr="00E311E5">
              <w:trPr>
                <w:trHeight w:val="270"/>
              </w:trPr>
              <w:tc>
                <w:tcPr>
                  <w:tcW w:w="4030" w:type="dxa"/>
                  <w:tcBorders>
                    <w:top w:val="single" w:sz="4" w:space="0" w:color="auto"/>
                    <w:left w:val="single" w:sz="4" w:space="0" w:color="auto"/>
                    <w:bottom w:val="single" w:sz="4" w:space="0" w:color="auto"/>
                    <w:right w:val="single" w:sz="4" w:space="0" w:color="auto"/>
                  </w:tcBorders>
                  <w:vAlign w:val="bottom"/>
                  <w:hideMark/>
                </w:tcPr>
                <w:p w14:paraId="134A4C34"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Specialiųjų ugdymosi poreikių turintiems mokiniams</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5A180C"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586,9</w:t>
                  </w:r>
                </w:p>
              </w:tc>
              <w:tc>
                <w:tcPr>
                  <w:tcW w:w="1311" w:type="dxa"/>
                  <w:tcBorders>
                    <w:top w:val="single" w:sz="4" w:space="0" w:color="auto"/>
                    <w:left w:val="single" w:sz="4" w:space="0" w:color="auto"/>
                    <w:bottom w:val="single" w:sz="4" w:space="0" w:color="auto"/>
                    <w:right w:val="single" w:sz="4" w:space="0" w:color="auto"/>
                  </w:tcBorders>
                </w:tcPr>
                <w:p w14:paraId="2F593DD5"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586,9</w:t>
                  </w:r>
                </w:p>
              </w:tc>
            </w:tr>
            <w:tr w:rsidR="00243BE2" w:rsidRPr="009C012E" w14:paraId="215EB6A4" w14:textId="77777777" w:rsidTr="00E311E5">
              <w:trPr>
                <w:trHeight w:val="285"/>
              </w:trPr>
              <w:tc>
                <w:tcPr>
                  <w:tcW w:w="4030" w:type="dxa"/>
                  <w:tcBorders>
                    <w:top w:val="single" w:sz="4" w:space="0" w:color="auto"/>
                    <w:left w:val="single" w:sz="4" w:space="0" w:color="auto"/>
                    <w:bottom w:val="single" w:sz="4" w:space="0" w:color="auto"/>
                    <w:right w:val="single" w:sz="4" w:space="0" w:color="auto"/>
                  </w:tcBorders>
                  <w:vAlign w:val="bottom"/>
                  <w:hideMark/>
                </w:tcPr>
                <w:p w14:paraId="2DC57927" w14:textId="77777777" w:rsidR="00243BE2" w:rsidRPr="009C012E" w:rsidRDefault="00243BE2" w:rsidP="00E311E5">
                  <w:pPr>
                    <w:spacing w:line="240" w:lineRule="auto"/>
                    <w:jc w:val="right"/>
                    <w:rPr>
                      <w:rFonts w:ascii="Times New Roman" w:eastAsia="Times New Roman" w:hAnsi="Times New Roman" w:cs="Times New Roman"/>
                      <w:b/>
                      <w:bCs/>
                      <w:color w:val="000000"/>
                      <w:sz w:val="20"/>
                      <w:szCs w:val="20"/>
                      <w:lang w:eastAsia="lt-LT"/>
                    </w:rPr>
                  </w:pPr>
                  <w:r w:rsidRPr="009C012E">
                    <w:rPr>
                      <w:rFonts w:ascii="Times New Roman" w:eastAsia="Times New Roman" w:hAnsi="Times New Roman" w:cs="Times New Roman"/>
                      <w:b/>
                      <w:bCs/>
                      <w:color w:val="000000"/>
                      <w:sz w:val="20"/>
                      <w:szCs w:val="20"/>
                      <w:lang w:eastAsia="lt-LT"/>
                    </w:rPr>
                    <w:t>Iš viso specialiųjų dotacijų</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BC59301" w14:textId="77777777" w:rsidR="00243BE2" w:rsidRPr="009C012E" w:rsidRDefault="00243BE2" w:rsidP="00E311E5">
                  <w:pPr>
                    <w:spacing w:line="240" w:lineRule="auto"/>
                    <w:jc w:val="center"/>
                    <w:rPr>
                      <w:rFonts w:ascii="Times New Roman" w:eastAsia="Times New Roman" w:hAnsi="Times New Roman" w:cs="Times New Roman"/>
                      <w:b/>
                      <w:bCs/>
                      <w:color w:val="000000"/>
                      <w:sz w:val="20"/>
                      <w:szCs w:val="20"/>
                      <w:lang w:eastAsia="lt-LT"/>
                    </w:rPr>
                  </w:pPr>
                  <w:r w:rsidRPr="009C012E">
                    <w:rPr>
                      <w:rFonts w:ascii="Times New Roman" w:hAnsi="Times New Roman" w:cs="Times New Roman"/>
                      <w:b/>
                      <w:bCs/>
                      <w:color w:val="000000"/>
                      <w:sz w:val="20"/>
                      <w:szCs w:val="20"/>
                    </w:rPr>
                    <w:t>18134,724</w:t>
                  </w:r>
                </w:p>
              </w:tc>
              <w:tc>
                <w:tcPr>
                  <w:tcW w:w="1311" w:type="dxa"/>
                  <w:tcBorders>
                    <w:top w:val="single" w:sz="4" w:space="0" w:color="auto"/>
                    <w:left w:val="single" w:sz="4" w:space="0" w:color="auto"/>
                    <w:bottom w:val="single" w:sz="4" w:space="0" w:color="auto"/>
                    <w:right w:val="single" w:sz="4" w:space="0" w:color="auto"/>
                  </w:tcBorders>
                </w:tcPr>
                <w:p w14:paraId="35A54BEE" w14:textId="77777777" w:rsidR="00243BE2" w:rsidRPr="009C012E" w:rsidRDefault="00243BE2" w:rsidP="00E311E5">
                  <w:pPr>
                    <w:spacing w:line="240" w:lineRule="auto"/>
                    <w:jc w:val="center"/>
                    <w:rPr>
                      <w:rFonts w:ascii="Times New Roman" w:hAnsi="Times New Roman" w:cs="Times New Roman"/>
                      <w:b/>
                      <w:bCs/>
                      <w:color w:val="000000"/>
                      <w:sz w:val="20"/>
                      <w:szCs w:val="20"/>
                    </w:rPr>
                  </w:pPr>
                  <w:r w:rsidRPr="009C012E">
                    <w:rPr>
                      <w:rFonts w:ascii="Times New Roman" w:hAnsi="Times New Roman" w:cs="Times New Roman"/>
                      <w:b/>
                      <w:bCs/>
                      <w:color w:val="000000"/>
                      <w:sz w:val="20"/>
                      <w:szCs w:val="20"/>
                    </w:rPr>
                    <w:t>18085,489</w:t>
                  </w:r>
                </w:p>
              </w:tc>
            </w:tr>
            <w:tr w:rsidR="00243BE2" w:rsidRPr="009C012E" w14:paraId="67378E33" w14:textId="77777777" w:rsidTr="00E311E5">
              <w:trPr>
                <w:trHeight w:val="255"/>
              </w:trPr>
              <w:tc>
                <w:tcPr>
                  <w:tcW w:w="4030" w:type="dxa"/>
                  <w:tcBorders>
                    <w:top w:val="single" w:sz="4" w:space="0" w:color="auto"/>
                    <w:left w:val="single" w:sz="4" w:space="0" w:color="auto"/>
                    <w:bottom w:val="single" w:sz="4" w:space="0" w:color="auto"/>
                    <w:right w:val="single" w:sz="4" w:space="0" w:color="auto"/>
                  </w:tcBorders>
                  <w:vAlign w:val="bottom"/>
                  <w:hideMark/>
                </w:tcPr>
                <w:p w14:paraId="49916880" w14:textId="77777777" w:rsidR="00243BE2" w:rsidRPr="009C012E" w:rsidRDefault="00243BE2" w:rsidP="00E311E5">
                  <w:pPr>
                    <w:spacing w:line="240" w:lineRule="auto"/>
                    <w:rPr>
                      <w:rFonts w:ascii="Times New Roman" w:eastAsia="Times New Roman" w:hAnsi="Times New Roman" w:cs="Times New Roman"/>
                      <w:b/>
                      <w:bCs/>
                      <w:color w:val="000000"/>
                      <w:sz w:val="20"/>
                      <w:szCs w:val="20"/>
                      <w:lang w:eastAsia="lt-LT"/>
                    </w:rPr>
                  </w:pPr>
                  <w:r w:rsidRPr="009C012E">
                    <w:rPr>
                      <w:rFonts w:ascii="Times New Roman" w:eastAsia="Times New Roman" w:hAnsi="Times New Roman" w:cs="Times New Roman"/>
                      <w:b/>
                      <w:bCs/>
                      <w:color w:val="000000"/>
                      <w:sz w:val="20"/>
                      <w:szCs w:val="20"/>
                      <w:lang w:eastAsia="lt-LT"/>
                    </w:rPr>
                    <w:t>Valstybės biudžeto lėšos</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A62D5CE" w14:textId="77777777" w:rsidR="00243BE2" w:rsidRPr="009C012E" w:rsidRDefault="00243BE2" w:rsidP="00E311E5">
                  <w:pPr>
                    <w:spacing w:line="240" w:lineRule="auto"/>
                    <w:jc w:val="center"/>
                    <w:rPr>
                      <w:rFonts w:ascii="Times New Roman" w:eastAsia="Times New Roman" w:hAnsi="Times New Roman" w:cs="Times New Roman"/>
                      <w:sz w:val="20"/>
                      <w:szCs w:val="20"/>
                      <w:lang w:eastAsia="lt-LT"/>
                    </w:rPr>
                  </w:pPr>
                  <w:r w:rsidRPr="009C012E">
                    <w:rPr>
                      <w:rFonts w:ascii="Times New Roman" w:hAnsi="Times New Roman" w:cs="Times New Roman"/>
                      <w:b/>
                      <w:bCs/>
                      <w:color w:val="000000"/>
                      <w:sz w:val="20"/>
                      <w:szCs w:val="20"/>
                    </w:rPr>
                    <w:t>4196,48489</w:t>
                  </w:r>
                </w:p>
              </w:tc>
              <w:tc>
                <w:tcPr>
                  <w:tcW w:w="1311" w:type="dxa"/>
                  <w:tcBorders>
                    <w:top w:val="single" w:sz="4" w:space="0" w:color="auto"/>
                    <w:left w:val="single" w:sz="4" w:space="0" w:color="auto"/>
                    <w:bottom w:val="single" w:sz="4" w:space="0" w:color="auto"/>
                    <w:right w:val="single" w:sz="4" w:space="0" w:color="auto"/>
                  </w:tcBorders>
                </w:tcPr>
                <w:p w14:paraId="6CB141D6" w14:textId="77777777" w:rsidR="00243BE2" w:rsidRPr="009C012E" w:rsidRDefault="00243BE2" w:rsidP="00E311E5">
                  <w:pPr>
                    <w:spacing w:line="240" w:lineRule="auto"/>
                    <w:jc w:val="center"/>
                    <w:rPr>
                      <w:rFonts w:ascii="Times New Roman" w:hAnsi="Times New Roman" w:cs="Times New Roman"/>
                      <w:b/>
                      <w:bCs/>
                      <w:color w:val="000000"/>
                      <w:sz w:val="20"/>
                      <w:szCs w:val="20"/>
                    </w:rPr>
                  </w:pPr>
                  <w:r w:rsidRPr="009C012E">
                    <w:rPr>
                      <w:rFonts w:ascii="Times New Roman" w:hAnsi="Times New Roman" w:cs="Times New Roman"/>
                      <w:b/>
                      <w:bCs/>
                      <w:color w:val="000000"/>
                      <w:sz w:val="20"/>
                      <w:szCs w:val="20"/>
                    </w:rPr>
                    <w:t>4025,6263</w:t>
                  </w:r>
                </w:p>
              </w:tc>
            </w:tr>
            <w:tr w:rsidR="00243BE2" w:rsidRPr="009C012E" w14:paraId="09767C80" w14:textId="77777777" w:rsidTr="00E311E5">
              <w:trPr>
                <w:trHeight w:val="255"/>
              </w:trPr>
              <w:tc>
                <w:tcPr>
                  <w:tcW w:w="4030" w:type="dxa"/>
                  <w:tcBorders>
                    <w:top w:val="single" w:sz="4" w:space="0" w:color="auto"/>
                    <w:left w:val="single" w:sz="4" w:space="0" w:color="auto"/>
                    <w:bottom w:val="single" w:sz="4" w:space="0" w:color="auto"/>
                    <w:right w:val="single" w:sz="4" w:space="0" w:color="auto"/>
                  </w:tcBorders>
                  <w:vAlign w:val="bottom"/>
                  <w:hideMark/>
                </w:tcPr>
                <w:p w14:paraId="59572440"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 xml:space="preserve">  iš jų: valstybės biudžeto lėšos kelių priežiūrai</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F169066" w14:textId="77777777" w:rsidR="00243BE2" w:rsidRPr="009C012E" w:rsidRDefault="00243BE2" w:rsidP="00E311E5">
                  <w:pPr>
                    <w:spacing w:line="240" w:lineRule="auto"/>
                    <w:jc w:val="center"/>
                    <w:rPr>
                      <w:rFonts w:ascii="Times New Roman" w:eastAsia="Times New Roman" w:hAnsi="Times New Roman" w:cs="Times New Roman"/>
                      <w:sz w:val="20"/>
                      <w:szCs w:val="20"/>
                      <w:lang w:eastAsia="lt-LT"/>
                    </w:rPr>
                  </w:pPr>
                  <w:r w:rsidRPr="009C012E">
                    <w:rPr>
                      <w:rFonts w:ascii="Times New Roman" w:hAnsi="Times New Roman" w:cs="Times New Roman"/>
                      <w:sz w:val="20"/>
                      <w:szCs w:val="20"/>
                    </w:rPr>
                    <w:t>1836,1</w:t>
                  </w:r>
                </w:p>
              </w:tc>
              <w:tc>
                <w:tcPr>
                  <w:tcW w:w="1311" w:type="dxa"/>
                  <w:tcBorders>
                    <w:top w:val="single" w:sz="4" w:space="0" w:color="auto"/>
                    <w:left w:val="single" w:sz="4" w:space="0" w:color="auto"/>
                    <w:bottom w:val="single" w:sz="4" w:space="0" w:color="auto"/>
                    <w:right w:val="single" w:sz="4" w:space="0" w:color="auto"/>
                  </w:tcBorders>
                </w:tcPr>
                <w:p w14:paraId="1FAEA180" w14:textId="77777777" w:rsidR="00243BE2" w:rsidRPr="009C012E" w:rsidRDefault="00243BE2" w:rsidP="00E311E5">
                  <w:pPr>
                    <w:spacing w:line="240" w:lineRule="auto"/>
                    <w:jc w:val="center"/>
                    <w:rPr>
                      <w:rFonts w:ascii="Times New Roman" w:hAnsi="Times New Roman" w:cs="Times New Roman"/>
                      <w:sz w:val="20"/>
                      <w:szCs w:val="20"/>
                    </w:rPr>
                  </w:pPr>
                  <w:r w:rsidRPr="009C012E">
                    <w:rPr>
                      <w:rFonts w:ascii="Times New Roman" w:hAnsi="Times New Roman" w:cs="Times New Roman"/>
                      <w:sz w:val="20"/>
                      <w:szCs w:val="20"/>
                    </w:rPr>
                    <w:t>1836,032</w:t>
                  </w:r>
                </w:p>
              </w:tc>
            </w:tr>
            <w:tr w:rsidR="00243BE2" w:rsidRPr="009C012E" w14:paraId="79F9E62E" w14:textId="77777777" w:rsidTr="00E311E5">
              <w:trPr>
                <w:trHeight w:val="255"/>
              </w:trPr>
              <w:tc>
                <w:tcPr>
                  <w:tcW w:w="4030" w:type="dxa"/>
                  <w:tcBorders>
                    <w:top w:val="single" w:sz="4" w:space="0" w:color="auto"/>
                    <w:left w:val="single" w:sz="4" w:space="0" w:color="auto"/>
                    <w:bottom w:val="single" w:sz="4" w:space="0" w:color="auto"/>
                    <w:right w:val="single" w:sz="4" w:space="0" w:color="auto"/>
                  </w:tcBorders>
                  <w:vAlign w:val="bottom"/>
                  <w:hideMark/>
                </w:tcPr>
                <w:p w14:paraId="2192FB8A"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b/>
                      <w:bCs/>
                      <w:color w:val="000000"/>
                      <w:sz w:val="20"/>
                      <w:szCs w:val="20"/>
                      <w:lang w:eastAsia="lt-LT"/>
                    </w:rPr>
                    <w:t>Europos Sąjungos lėšos</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EC8AA16" w14:textId="77777777" w:rsidR="00243BE2" w:rsidRPr="009C012E" w:rsidRDefault="00243BE2" w:rsidP="00E311E5">
                  <w:pPr>
                    <w:spacing w:line="240" w:lineRule="auto"/>
                    <w:jc w:val="center"/>
                    <w:rPr>
                      <w:rFonts w:ascii="Times New Roman" w:eastAsia="Times New Roman" w:hAnsi="Times New Roman" w:cs="Times New Roman"/>
                      <w:sz w:val="20"/>
                      <w:szCs w:val="20"/>
                      <w:lang w:eastAsia="lt-LT"/>
                    </w:rPr>
                  </w:pPr>
                  <w:r w:rsidRPr="009C012E">
                    <w:rPr>
                      <w:rFonts w:ascii="Times New Roman" w:hAnsi="Times New Roman" w:cs="Times New Roman"/>
                      <w:b/>
                      <w:bCs/>
                      <w:color w:val="000000"/>
                      <w:sz w:val="20"/>
                      <w:szCs w:val="20"/>
                    </w:rPr>
                    <w:t>29,37726</w:t>
                  </w:r>
                </w:p>
              </w:tc>
              <w:tc>
                <w:tcPr>
                  <w:tcW w:w="1311" w:type="dxa"/>
                  <w:tcBorders>
                    <w:top w:val="single" w:sz="4" w:space="0" w:color="auto"/>
                    <w:left w:val="single" w:sz="4" w:space="0" w:color="auto"/>
                    <w:bottom w:val="single" w:sz="4" w:space="0" w:color="auto"/>
                    <w:right w:val="single" w:sz="4" w:space="0" w:color="auto"/>
                  </w:tcBorders>
                </w:tcPr>
                <w:p w14:paraId="1331D660" w14:textId="77777777" w:rsidR="00243BE2" w:rsidRPr="009C012E" w:rsidRDefault="00243BE2" w:rsidP="00E311E5">
                  <w:pPr>
                    <w:spacing w:line="240" w:lineRule="auto"/>
                    <w:jc w:val="center"/>
                    <w:rPr>
                      <w:rFonts w:ascii="Times New Roman" w:hAnsi="Times New Roman" w:cs="Times New Roman"/>
                      <w:b/>
                      <w:bCs/>
                      <w:color w:val="000000"/>
                      <w:sz w:val="20"/>
                      <w:szCs w:val="20"/>
                    </w:rPr>
                  </w:pPr>
                  <w:r w:rsidRPr="009C012E">
                    <w:rPr>
                      <w:rFonts w:ascii="Times New Roman" w:hAnsi="Times New Roman" w:cs="Times New Roman"/>
                      <w:b/>
                      <w:bCs/>
                      <w:color w:val="000000"/>
                      <w:sz w:val="20"/>
                      <w:szCs w:val="20"/>
                    </w:rPr>
                    <w:t>36,37726</w:t>
                  </w:r>
                </w:p>
              </w:tc>
            </w:tr>
            <w:tr w:rsidR="00243BE2" w:rsidRPr="009C012E" w14:paraId="4348505B" w14:textId="77777777" w:rsidTr="00E311E5">
              <w:trPr>
                <w:trHeight w:val="615"/>
              </w:trPr>
              <w:tc>
                <w:tcPr>
                  <w:tcW w:w="4030" w:type="dxa"/>
                  <w:tcBorders>
                    <w:top w:val="single" w:sz="4" w:space="0" w:color="auto"/>
                    <w:left w:val="single" w:sz="4" w:space="0" w:color="auto"/>
                    <w:bottom w:val="single" w:sz="4" w:space="0" w:color="auto"/>
                    <w:right w:val="single" w:sz="4" w:space="0" w:color="auto"/>
                  </w:tcBorders>
                  <w:vAlign w:val="bottom"/>
                  <w:hideMark/>
                </w:tcPr>
                <w:p w14:paraId="03007397"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ES ir kitos tarptautinės finansinės paramos lėšos projektų finansavimui</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35F2B84"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hAnsi="Times New Roman" w:cs="Times New Roman"/>
                      <w:color w:val="000000"/>
                      <w:sz w:val="20"/>
                      <w:szCs w:val="20"/>
                    </w:rPr>
                    <w:t>2331,35441</w:t>
                  </w:r>
                </w:p>
              </w:tc>
              <w:tc>
                <w:tcPr>
                  <w:tcW w:w="1311" w:type="dxa"/>
                  <w:tcBorders>
                    <w:top w:val="single" w:sz="4" w:space="0" w:color="auto"/>
                    <w:left w:val="single" w:sz="4" w:space="0" w:color="auto"/>
                    <w:bottom w:val="single" w:sz="4" w:space="0" w:color="auto"/>
                    <w:right w:val="single" w:sz="4" w:space="0" w:color="auto"/>
                  </w:tcBorders>
                </w:tcPr>
                <w:p w14:paraId="3515419F" w14:textId="77777777" w:rsidR="00243BE2" w:rsidRPr="009C012E" w:rsidRDefault="00243BE2" w:rsidP="00E311E5">
                  <w:pPr>
                    <w:spacing w:line="240" w:lineRule="auto"/>
                    <w:jc w:val="center"/>
                    <w:rPr>
                      <w:rFonts w:ascii="Times New Roman" w:hAnsi="Times New Roman" w:cs="Times New Roman"/>
                      <w:color w:val="000000"/>
                      <w:sz w:val="20"/>
                      <w:szCs w:val="20"/>
                    </w:rPr>
                  </w:pPr>
                </w:p>
                <w:p w14:paraId="0B833300" w14:textId="77777777" w:rsidR="00243BE2" w:rsidRPr="009C012E" w:rsidRDefault="00243BE2" w:rsidP="00E311E5">
                  <w:pPr>
                    <w:spacing w:line="240" w:lineRule="auto"/>
                    <w:jc w:val="center"/>
                    <w:rPr>
                      <w:rFonts w:ascii="Times New Roman" w:hAnsi="Times New Roman" w:cs="Times New Roman"/>
                      <w:color w:val="000000"/>
                      <w:sz w:val="20"/>
                      <w:szCs w:val="20"/>
                    </w:rPr>
                  </w:pPr>
                  <w:r w:rsidRPr="009C012E">
                    <w:rPr>
                      <w:rFonts w:ascii="Times New Roman" w:hAnsi="Times New Roman" w:cs="Times New Roman"/>
                      <w:color w:val="000000"/>
                      <w:sz w:val="20"/>
                      <w:szCs w:val="20"/>
                    </w:rPr>
                    <w:t>2234,081</w:t>
                  </w:r>
                </w:p>
              </w:tc>
            </w:tr>
            <w:tr w:rsidR="00243BE2" w:rsidRPr="009C012E" w14:paraId="2988CA0C" w14:textId="77777777" w:rsidTr="00E311E5">
              <w:trPr>
                <w:trHeight w:val="527"/>
              </w:trPr>
              <w:tc>
                <w:tcPr>
                  <w:tcW w:w="4030" w:type="dxa"/>
                  <w:tcBorders>
                    <w:top w:val="single" w:sz="4" w:space="0" w:color="auto"/>
                    <w:left w:val="single" w:sz="4" w:space="0" w:color="auto"/>
                    <w:bottom w:val="single" w:sz="4" w:space="0" w:color="auto"/>
                    <w:right w:val="single" w:sz="4" w:space="0" w:color="auto"/>
                  </w:tcBorders>
                  <w:vAlign w:val="bottom"/>
                  <w:hideMark/>
                </w:tcPr>
                <w:p w14:paraId="483F863B" w14:textId="77777777" w:rsidR="00243BE2" w:rsidRPr="009C012E" w:rsidRDefault="00243BE2" w:rsidP="00E311E5">
                  <w:pPr>
                    <w:spacing w:line="240" w:lineRule="auto"/>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Likučiai 2023 m. gruodžio 31 d., skirti 2024 m. išlaidoms</w:t>
                  </w:r>
                </w:p>
              </w:tc>
              <w:tc>
                <w:tcPr>
                  <w:tcW w:w="1266" w:type="dxa"/>
                  <w:tcBorders>
                    <w:top w:val="single" w:sz="4" w:space="0" w:color="auto"/>
                    <w:left w:val="nil"/>
                    <w:bottom w:val="single" w:sz="4" w:space="0" w:color="auto"/>
                    <w:right w:val="single" w:sz="4" w:space="0" w:color="auto"/>
                  </w:tcBorders>
                  <w:vAlign w:val="bottom"/>
                  <w:hideMark/>
                </w:tcPr>
                <w:p w14:paraId="480D50BD"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4587,01911</w:t>
                  </w:r>
                </w:p>
              </w:tc>
              <w:tc>
                <w:tcPr>
                  <w:tcW w:w="1311" w:type="dxa"/>
                  <w:tcBorders>
                    <w:top w:val="single" w:sz="4" w:space="0" w:color="auto"/>
                    <w:left w:val="nil"/>
                    <w:bottom w:val="single" w:sz="4" w:space="0" w:color="auto"/>
                    <w:right w:val="single" w:sz="4" w:space="0" w:color="auto"/>
                  </w:tcBorders>
                </w:tcPr>
                <w:p w14:paraId="41DF2B31" w14:textId="77777777" w:rsidR="00243BE2" w:rsidRPr="009C012E" w:rsidRDefault="00243BE2" w:rsidP="00E311E5">
                  <w:pPr>
                    <w:spacing w:line="240" w:lineRule="auto"/>
                    <w:jc w:val="center"/>
                    <w:rPr>
                      <w:rFonts w:ascii="Times New Roman" w:eastAsia="Times New Roman" w:hAnsi="Times New Roman" w:cs="Times New Roman"/>
                      <w:color w:val="000000"/>
                      <w:sz w:val="20"/>
                      <w:szCs w:val="20"/>
                      <w:lang w:eastAsia="lt-LT"/>
                    </w:rPr>
                  </w:pPr>
                  <w:r w:rsidRPr="009C012E">
                    <w:rPr>
                      <w:rFonts w:ascii="Times New Roman" w:eastAsia="Times New Roman" w:hAnsi="Times New Roman" w:cs="Times New Roman"/>
                      <w:color w:val="000000"/>
                      <w:sz w:val="20"/>
                      <w:szCs w:val="20"/>
                      <w:lang w:eastAsia="lt-LT"/>
                    </w:rPr>
                    <w:t>4587,0191</w:t>
                  </w:r>
                </w:p>
              </w:tc>
            </w:tr>
            <w:tr w:rsidR="00243BE2" w:rsidRPr="009C012E" w14:paraId="143177FE" w14:textId="77777777" w:rsidTr="00E311E5">
              <w:trPr>
                <w:trHeight w:val="270"/>
              </w:trPr>
              <w:tc>
                <w:tcPr>
                  <w:tcW w:w="4030" w:type="dxa"/>
                  <w:tcBorders>
                    <w:top w:val="single" w:sz="4" w:space="0" w:color="auto"/>
                    <w:left w:val="single" w:sz="4" w:space="0" w:color="auto"/>
                    <w:bottom w:val="single" w:sz="4" w:space="0" w:color="auto"/>
                    <w:right w:val="single" w:sz="4" w:space="0" w:color="auto"/>
                  </w:tcBorders>
                  <w:vAlign w:val="bottom"/>
                  <w:hideMark/>
                </w:tcPr>
                <w:p w14:paraId="7FBC00A1" w14:textId="77777777" w:rsidR="00243BE2" w:rsidRPr="009C012E" w:rsidRDefault="00243BE2" w:rsidP="00E311E5">
                  <w:pPr>
                    <w:spacing w:line="240" w:lineRule="auto"/>
                    <w:jc w:val="right"/>
                    <w:rPr>
                      <w:rFonts w:ascii="Times New Roman" w:eastAsia="Times New Roman" w:hAnsi="Times New Roman" w:cs="Times New Roman"/>
                      <w:b/>
                      <w:bCs/>
                      <w:color w:val="000000"/>
                      <w:sz w:val="20"/>
                      <w:szCs w:val="20"/>
                      <w:lang w:eastAsia="lt-LT"/>
                    </w:rPr>
                  </w:pPr>
                  <w:r w:rsidRPr="009C012E">
                    <w:rPr>
                      <w:rFonts w:ascii="Times New Roman" w:eastAsia="Times New Roman" w:hAnsi="Times New Roman" w:cs="Times New Roman"/>
                      <w:b/>
                      <w:bCs/>
                      <w:color w:val="000000"/>
                      <w:sz w:val="20"/>
                      <w:szCs w:val="20"/>
                      <w:lang w:eastAsia="lt-LT"/>
                    </w:rPr>
                    <w:t>Iš viso</w:t>
                  </w:r>
                </w:p>
              </w:tc>
              <w:tc>
                <w:tcPr>
                  <w:tcW w:w="1266" w:type="dxa"/>
                  <w:tcBorders>
                    <w:top w:val="single" w:sz="4" w:space="0" w:color="auto"/>
                    <w:left w:val="single" w:sz="4" w:space="0" w:color="auto"/>
                    <w:bottom w:val="single" w:sz="4" w:space="0" w:color="auto"/>
                    <w:right w:val="single" w:sz="4" w:space="0" w:color="auto"/>
                  </w:tcBorders>
                  <w:vAlign w:val="bottom"/>
                  <w:hideMark/>
                </w:tcPr>
                <w:p w14:paraId="6A710B42" w14:textId="77777777" w:rsidR="00243BE2" w:rsidRPr="009C012E" w:rsidRDefault="00243BE2" w:rsidP="00E311E5">
                  <w:pPr>
                    <w:spacing w:line="240" w:lineRule="auto"/>
                    <w:jc w:val="center"/>
                    <w:rPr>
                      <w:rFonts w:ascii="Times New Roman" w:eastAsia="Times New Roman" w:hAnsi="Times New Roman" w:cs="Times New Roman"/>
                      <w:b/>
                      <w:bCs/>
                      <w:color w:val="000000"/>
                      <w:sz w:val="20"/>
                      <w:szCs w:val="20"/>
                      <w:lang w:eastAsia="lt-LT"/>
                    </w:rPr>
                  </w:pPr>
                  <w:r w:rsidRPr="009C012E">
                    <w:rPr>
                      <w:rFonts w:ascii="Times New Roman" w:eastAsia="Times New Roman" w:hAnsi="Times New Roman" w:cs="Times New Roman"/>
                      <w:b/>
                      <w:bCs/>
                      <w:color w:val="000000"/>
                      <w:sz w:val="20"/>
                      <w:szCs w:val="20"/>
                      <w:lang w:eastAsia="lt-LT"/>
                    </w:rPr>
                    <w:t>61773,66691</w:t>
                  </w:r>
                </w:p>
              </w:tc>
              <w:tc>
                <w:tcPr>
                  <w:tcW w:w="1311" w:type="dxa"/>
                  <w:tcBorders>
                    <w:top w:val="single" w:sz="4" w:space="0" w:color="auto"/>
                    <w:left w:val="single" w:sz="4" w:space="0" w:color="auto"/>
                    <w:bottom w:val="single" w:sz="4" w:space="0" w:color="auto"/>
                    <w:right w:val="single" w:sz="4" w:space="0" w:color="auto"/>
                  </w:tcBorders>
                </w:tcPr>
                <w:p w14:paraId="0DC9DD0A" w14:textId="77777777" w:rsidR="00243BE2" w:rsidRPr="009C012E" w:rsidRDefault="00243BE2" w:rsidP="00E311E5">
                  <w:pPr>
                    <w:spacing w:line="240" w:lineRule="auto"/>
                    <w:jc w:val="center"/>
                    <w:rPr>
                      <w:rFonts w:ascii="Times New Roman" w:eastAsia="Times New Roman" w:hAnsi="Times New Roman" w:cs="Times New Roman"/>
                      <w:b/>
                      <w:bCs/>
                      <w:color w:val="000000"/>
                      <w:sz w:val="20"/>
                      <w:szCs w:val="20"/>
                      <w:lang w:eastAsia="lt-LT"/>
                    </w:rPr>
                  </w:pPr>
                  <w:r w:rsidRPr="009C012E">
                    <w:rPr>
                      <w:rFonts w:ascii="Times New Roman" w:eastAsia="Times New Roman" w:hAnsi="Times New Roman" w:cs="Times New Roman"/>
                      <w:b/>
                      <w:bCs/>
                      <w:color w:val="000000"/>
                      <w:sz w:val="20"/>
                      <w:szCs w:val="20"/>
                      <w:lang w:eastAsia="lt-LT"/>
                    </w:rPr>
                    <w:t>64448,943</w:t>
                  </w:r>
                </w:p>
              </w:tc>
            </w:tr>
            <w:tr w:rsidR="00243BE2" w:rsidRPr="009C012E" w14:paraId="4A9BA043" w14:textId="77777777" w:rsidTr="00E311E5">
              <w:trPr>
                <w:trHeight w:val="255"/>
              </w:trPr>
              <w:tc>
                <w:tcPr>
                  <w:tcW w:w="4030" w:type="dxa"/>
                  <w:tcBorders>
                    <w:top w:val="single" w:sz="4" w:space="0" w:color="auto"/>
                    <w:left w:val="single" w:sz="4" w:space="0" w:color="auto"/>
                    <w:bottom w:val="single" w:sz="4" w:space="0" w:color="auto"/>
                    <w:right w:val="single" w:sz="4" w:space="0" w:color="auto"/>
                  </w:tcBorders>
                  <w:noWrap/>
                  <w:vAlign w:val="bottom"/>
                  <w:hideMark/>
                </w:tcPr>
                <w:p w14:paraId="48D4F6F5" w14:textId="77777777" w:rsidR="00243BE2" w:rsidRPr="009C012E" w:rsidRDefault="00243BE2" w:rsidP="00E311E5">
                  <w:pPr>
                    <w:spacing w:line="240" w:lineRule="auto"/>
                    <w:rPr>
                      <w:rFonts w:ascii="Times New Roman" w:eastAsia="Times New Roman" w:hAnsi="Times New Roman" w:cs="Times New Roman"/>
                      <w:b/>
                      <w:bCs/>
                      <w:color w:val="000000"/>
                      <w:sz w:val="20"/>
                      <w:szCs w:val="20"/>
                      <w:lang w:eastAsia="lt-LT"/>
                    </w:rPr>
                  </w:pPr>
                  <w:r w:rsidRPr="009C012E">
                    <w:rPr>
                      <w:rFonts w:ascii="Times New Roman" w:eastAsia="Times New Roman" w:hAnsi="Times New Roman" w:cs="Times New Roman"/>
                      <w:b/>
                      <w:bCs/>
                      <w:color w:val="000000"/>
                      <w:sz w:val="20"/>
                      <w:szCs w:val="20"/>
                      <w:lang w:eastAsia="lt-LT"/>
                    </w:rPr>
                    <w:t>Paskolų likučiai</w:t>
                  </w:r>
                </w:p>
              </w:tc>
              <w:tc>
                <w:tcPr>
                  <w:tcW w:w="1266" w:type="dxa"/>
                  <w:tcBorders>
                    <w:top w:val="single" w:sz="4" w:space="0" w:color="auto"/>
                    <w:left w:val="nil"/>
                    <w:bottom w:val="single" w:sz="4" w:space="0" w:color="auto"/>
                    <w:right w:val="single" w:sz="4" w:space="0" w:color="auto"/>
                  </w:tcBorders>
                  <w:noWrap/>
                  <w:vAlign w:val="bottom"/>
                  <w:hideMark/>
                </w:tcPr>
                <w:p w14:paraId="2D12EAE0" w14:textId="77777777" w:rsidR="00243BE2" w:rsidRPr="009C012E" w:rsidRDefault="00243BE2" w:rsidP="00E311E5">
                  <w:pPr>
                    <w:spacing w:line="240" w:lineRule="auto"/>
                    <w:jc w:val="center"/>
                    <w:rPr>
                      <w:rFonts w:ascii="Times New Roman" w:eastAsia="Times New Roman" w:hAnsi="Times New Roman" w:cs="Times New Roman"/>
                      <w:b/>
                      <w:bCs/>
                      <w:color w:val="000000"/>
                      <w:sz w:val="20"/>
                      <w:szCs w:val="20"/>
                      <w:lang w:eastAsia="lt-LT"/>
                    </w:rPr>
                  </w:pPr>
                  <w:r w:rsidRPr="009C012E">
                    <w:rPr>
                      <w:rFonts w:ascii="Times New Roman" w:eastAsia="Times New Roman" w:hAnsi="Times New Roman" w:cs="Times New Roman"/>
                      <w:b/>
                      <w:bCs/>
                      <w:color w:val="000000"/>
                      <w:sz w:val="20"/>
                      <w:szCs w:val="20"/>
                      <w:lang w:eastAsia="lt-LT"/>
                    </w:rPr>
                    <w:t>2462,727</w:t>
                  </w:r>
                </w:p>
              </w:tc>
              <w:tc>
                <w:tcPr>
                  <w:tcW w:w="1311" w:type="dxa"/>
                  <w:tcBorders>
                    <w:top w:val="single" w:sz="4" w:space="0" w:color="auto"/>
                    <w:left w:val="nil"/>
                    <w:bottom w:val="single" w:sz="4" w:space="0" w:color="auto"/>
                    <w:right w:val="single" w:sz="4" w:space="0" w:color="auto"/>
                  </w:tcBorders>
                </w:tcPr>
                <w:p w14:paraId="49C94CFF" w14:textId="77777777" w:rsidR="00243BE2" w:rsidRPr="009C012E" w:rsidRDefault="00243BE2" w:rsidP="00E311E5">
                  <w:pPr>
                    <w:spacing w:line="240" w:lineRule="auto"/>
                    <w:jc w:val="center"/>
                    <w:rPr>
                      <w:rFonts w:ascii="Times New Roman" w:eastAsia="Times New Roman" w:hAnsi="Times New Roman" w:cs="Times New Roman"/>
                      <w:b/>
                      <w:bCs/>
                      <w:color w:val="000000"/>
                      <w:sz w:val="20"/>
                      <w:szCs w:val="20"/>
                      <w:lang w:eastAsia="lt-LT"/>
                    </w:rPr>
                  </w:pPr>
                  <w:r w:rsidRPr="009C012E">
                    <w:rPr>
                      <w:rFonts w:ascii="Times New Roman" w:eastAsia="Times New Roman" w:hAnsi="Times New Roman" w:cs="Times New Roman"/>
                      <w:b/>
                      <w:bCs/>
                      <w:color w:val="000000"/>
                      <w:sz w:val="20"/>
                      <w:szCs w:val="20"/>
                      <w:lang w:eastAsia="lt-LT"/>
                    </w:rPr>
                    <w:t>1762,457</w:t>
                  </w:r>
                </w:p>
              </w:tc>
            </w:tr>
          </w:tbl>
          <w:p w14:paraId="4F600B12" w14:textId="1924E674" w:rsidR="00243BE2" w:rsidRPr="00FB6FBB" w:rsidRDefault="00243BE2" w:rsidP="00E311E5">
            <w:pPr>
              <w:jc w:val="both"/>
              <w:rPr>
                <w:rFonts w:cs="Times New Roman"/>
                <w:szCs w:val="24"/>
              </w:rPr>
            </w:pPr>
          </w:p>
        </w:tc>
      </w:tr>
      <w:tr w:rsidR="00243BE2" w:rsidRPr="0058168C" w14:paraId="3C0346E2" w14:textId="77777777" w:rsidTr="00B031C8">
        <w:tc>
          <w:tcPr>
            <w:tcW w:w="2744" w:type="dxa"/>
            <w:vMerge/>
          </w:tcPr>
          <w:p w14:paraId="063B082B" w14:textId="77777777" w:rsidR="00243BE2" w:rsidRPr="0058168C" w:rsidRDefault="00243BE2" w:rsidP="00B031C8">
            <w:pPr>
              <w:pStyle w:val="Sraopastraipa"/>
              <w:numPr>
                <w:ilvl w:val="0"/>
                <w:numId w:val="31"/>
              </w:numPr>
              <w:spacing w:after="0" w:line="240" w:lineRule="auto"/>
              <w:ind w:left="306"/>
              <w:jc w:val="both"/>
              <w:rPr>
                <w:rFonts w:cs="Times New Roman"/>
                <w:szCs w:val="24"/>
              </w:rPr>
            </w:pPr>
          </w:p>
        </w:tc>
        <w:tc>
          <w:tcPr>
            <w:tcW w:w="6884" w:type="dxa"/>
          </w:tcPr>
          <w:p w14:paraId="21B51C16" w14:textId="225EDCCB" w:rsidR="00243BE2" w:rsidRPr="00243BE2" w:rsidRDefault="00243BE2" w:rsidP="00243BE2">
            <w:pPr>
              <w:jc w:val="both"/>
              <w:rPr>
                <w:rFonts w:cs="Times New Roman"/>
                <w:color w:val="FF0000"/>
                <w:szCs w:val="24"/>
              </w:rPr>
            </w:pPr>
            <w:r w:rsidRPr="0005604F">
              <w:rPr>
                <w:rFonts w:cs="Times New Roman"/>
                <w:color w:val="000000" w:themeColor="text1"/>
                <w:szCs w:val="24"/>
              </w:rPr>
              <w:t xml:space="preserve">Už žemės mokestį surinktos lėšos buvo naudojamos strateginio veiklos plano uždaviniui „Modernizuoti ir plėtoti savivaldybės vietinės reikšmės kelius, gatves ir kitas susisiekimo komunikacijas“ finansuoti. Iš viso per ataskaitinį laikotarpį šio uždavinio įgyvendinimui </w:t>
            </w:r>
            <w:r w:rsidRPr="0000365D">
              <w:rPr>
                <w:rFonts w:cs="Times New Roman"/>
                <w:color w:val="000000" w:themeColor="text1"/>
                <w:szCs w:val="24"/>
              </w:rPr>
              <w:t xml:space="preserve">skirta </w:t>
            </w:r>
            <w:r w:rsidR="0005604F" w:rsidRPr="0000365D">
              <w:rPr>
                <w:rFonts w:cs="Times New Roman"/>
                <w:color w:val="000000" w:themeColor="text1"/>
                <w:szCs w:val="24"/>
              </w:rPr>
              <w:t>3 096 051,23</w:t>
            </w:r>
            <w:r w:rsidRPr="0000365D">
              <w:rPr>
                <w:rFonts w:cs="Times New Roman"/>
                <w:color w:val="000000" w:themeColor="text1"/>
                <w:szCs w:val="24"/>
              </w:rPr>
              <w:t xml:space="preserve"> tūkst. Eur, iš jų</w:t>
            </w:r>
            <w:r w:rsidR="00D23AFA" w:rsidRPr="0000365D">
              <w:rPr>
                <w:rFonts w:cs="Times New Roman"/>
                <w:color w:val="000000" w:themeColor="text1"/>
                <w:szCs w:val="24"/>
              </w:rPr>
              <w:t xml:space="preserve"> seniūnijoms: Barzdų – 28 353,07 Eur, Gelgaudiškio – 25 299,90 Eur, Griškabūdžio – 54 790 Eur, Kidulių – 42 189,74 Eur, Kriūkų – 39 672,55 Eur, Kudirkos Naumiesčio – 28 478,94 Eur, Lekėčių – 21</w:t>
            </w:r>
            <w:r w:rsidR="0005604F" w:rsidRPr="0000365D">
              <w:rPr>
                <w:rFonts w:cs="Times New Roman"/>
                <w:color w:val="000000" w:themeColor="text1"/>
                <w:szCs w:val="24"/>
              </w:rPr>
              <w:t> </w:t>
            </w:r>
            <w:r w:rsidR="00D23AFA" w:rsidRPr="0000365D">
              <w:rPr>
                <w:rFonts w:cs="Times New Roman"/>
                <w:color w:val="000000" w:themeColor="text1"/>
                <w:szCs w:val="24"/>
              </w:rPr>
              <w:t>0</w:t>
            </w:r>
            <w:r w:rsidR="0005604F" w:rsidRPr="0000365D">
              <w:rPr>
                <w:rFonts w:cs="Times New Roman"/>
                <w:color w:val="000000" w:themeColor="text1"/>
                <w:szCs w:val="24"/>
              </w:rPr>
              <w:t>5</w:t>
            </w:r>
            <w:r w:rsidR="00D23AFA" w:rsidRPr="0000365D">
              <w:rPr>
                <w:rFonts w:cs="Times New Roman"/>
                <w:color w:val="000000" w:themeColor="text1"/>
                <w:szCs w:val="24"/>
              </w:rPr>
              <w:t>0</w:t>
            </w:r>
            <w:r w:rsidR="0005604F" w:rsidRPr="0000365D">
              <w:rPr>
                <w:rFonts w:cs="Times New Roman"/>
                <w:color w:val="000000" w:themeColor="text1"/>
                <w:szCs w:val="24"/>
              </w:rPr>
              <w:t>,00</w:t>
            </w:r>
            <w:r w:rsidR="00D23AFA" w:rsidRPr="0000365D">
              <w:rPr>
                <w:rFonts w:cs="Times New Roman"/>
                <w:color w:val="000000" w:themeColor="text1"/>
                <w:szCs w:val="24"/>
              </w:rPr>
              <w:t xml:space="preserve"> Eur, Lukšių – 48 339,95 Eur</w:t>
            </w:r>
            <w:r w:rsidR="0005604F" w:rsidRPr="0000365D">
              <w:rPr>
                <w:rFonts w:cs="Times New Roman"/>
                <w:color w:val="000000" w:themeColor="text1"/>
                <w:szCs w:val="24"/>
              </w:rPr>
              <w:t>, Plokščių – 35 130,00 Eur, Sintautų – 30 349,67 Eur, Slavikų – 14 091,77 Eur, Sudargo – 18 458,00 Eur, Šakių – 82 680,00 Eur, Žvirgždaičių – 16 820,00 Eur</w:t>
            </w:r>
            <w:r w:rsidR="00D23AFA" w:rsidRPr="0000365D">
              <w:rPr>
                <w:rFonts w:cs="Times New Roman"/>
                <w:color w:val="000000" w:themeColor="text1"/>
                <w:szCs w:val="24"/>
              </w:rPr>
              <w:t xml:space="preserve">.  </w:t>
            </w:r>
          </w:p>
        </w:tc>
      </w:tr>
      <w:tr w:rsidR="00B031C8" w:rsidRPr="0058168C" w14:paraId="6655A6FB" w14:textId="77777777" w:rsidTr="00B031C8">
        <w:tc>
          <w:tcPr>
            <w:tcW w:w="2744" w:type="dxa"/>
          </w:tcPr>
          <w:p w14:paraId="30EDD8EF" w14:textId="77777777" w:rsidR="00B031C8" w:rsidRPr="0058168C" w:rsidRDefault="00B031C8" w:rsidP="00B031C8">
            <w:pPr>
              <w:pStyle w:val="Sraopastraipa"/>
              <w:numPr>
                <w:ilvl w:val="0"/>
                <w:numId w:val="31"/>
              </w:numPr>
              <w:spacing w:after="0" w:line="240" w:lineRule="auto"/>
              <w:ind w:left="306"/>
              <w:jc w:val="both"/>
              <w:rPr>
                <w:rFonts w:cs="Times New Roman"/>
                <w:szCs w:val="24"/>
              </w:rPr>
            </w:pPr>
            <w:r w:rsidRPr="0058168C">
              <w:rPr>
                <w:rFonts w:cs="Times New Roman"/>
                <w:szCs w:val="24"/>
              </w:rPr>
              <w:t>Savivaldybės metinių ataskaitų rinkinio teikimas tarybai</w:t>
            </w:r>
            <w:r>
              <w:rPr>
                <w:rFonts w:cs="Times New Roman"/>
                <w:szCs w:val="24"/>
              </w:rPr>
              <w:t>.</w:t>
            </w:r>
            <w:r w:rsidRPr="0058168C">
              <w:rPr>
                <w:rFonts w:cs="Times New Roman"/>
                <w:szCs w:val="24"/>
              </w:rPr>
              <w:t xml:space="preserve"> </w:t>
            </w:r>
          </w:p>
        </w:tc>
        <w:tc>
          <w:tcPr>
            <w:tcW w:w="6884" w:type="dxa"/>
          </w:tcPr>
          <w:p w14:paraId="2FA81328" w14:textId="77777777" w:rsidR="00B031C8" w:rsidRDefault="00B031C8" w:rsidP="00E311E5">
            <w:pPr>
              <w:jc w:val="center"/>
              <w:rPr>
                <w:rFonts w:cs="Times New Roman"/>
                <w:szCs w:val="24"/>
              </w:rPr>
            </w:pPr>
          </w:p>
          <w:p w14:paraId="5DF3A033" w14:textId="77777777" w:rsidR="00B031C8" w:rsidRPr="0058168C" w:rsidRDefault="00B031C8" w:rsidP="00E311E5">
            <w:pPr>
              <w:jc w:val="center"/>
              <w:rPr>
                <w:rFonts w:cs="Times New Roman"/>
                <w:szCs w:val="24"/>
              </w:rPr>
            </w:pPr>
            <w:r w:rsidRPr="0058168C">
              <w:rPr>
                <w:rFonts w:cs="Times New Roman"/>
                <w:szCs w:val="24"/>
              </w:rPr>
              <w:t>1</w:t>
            </w:r>
          </w:p>
        </w:tc>
      </w:tr>
      <w:tr w:rsidR="00B031C8" w:rsidRPr="0058168C" w14:paraId="2454CAC2" w14:textId="77777777" w:rsidTr="00B031C8">
        <w:tc>
          <w:tcPr>
            <w:tcW w:w="2744" w:type="dxa"/>
          </w:tcPr>
          <w:p w14:paraId="7EF3DEF2" w14:textId="77777777" w:rsidR="00B031C8" w:rsidRPr="0058168C" w:rsidRDefault="00B031C8" w:rsidP="00B031C8">
            <w:pPr>
              <w:pStyle w:val="Sraopastraipa"/>
              <w:numPr>
                <w:ilvl w:val="0"/>
                <w:numId w:val="32"/>
              </w:numPr>
              <w:spacing w:after="0" w:line="240" w:lineRule="auto"/>
              <w:ind w:left="306"/>
              <w:jc w:val="both"/>
              <w:rPr>
                <w:rFonts w:cs="Times New Roman"/>
                <w:szCs w:val="24"/>
              </w:rPr>
            </w:pPr>
            <w:r w:rsidRPr="0058168C">
              <w:rPr>
                <w:rFonts w:cs="Times New Roman"/>
                <w:szCs w:val="24"/>
              </w:rPr>
              <w:t>Savivaldybės tarybos posėdžių darbotvarkių sudarymas, savivaldybės tarybos sprendimų projektų teikimas, tarybos posėdžių šaukimas ir jiems pirmininkavimas</w:t>
            </w:r>
            <w:r>
              <w:rPr>
                <w:rFonts w:cs="Times New Roman"/>
                <w:szCs w:val="24"/>
              </w:rPr>
              <w:t>.</w:t>
            </w:r>
            <w:r w:rsidRPr="0058168C">
              <w:rPr>
                <w:rFonts w:cs="Times New Roman"/>
                <w:szCs w:val="24"/>
              </w:rPr>
              <w:t xml:space="preserve"> </w:t>
            </w:r>
          </w:p>
        </w:tc>
        <w:tc>
          <w:tcPr>
            <w:tcW w:w="6884" w:type="dxa"/>
          </w:tcPr>
          <w:p w14:paraId="6CBCDC1A" w14:textId="77777777" w:rsidR="00B031C8" w:rsidRPr="0058168C" w:rsidRDefault="00B031C8" w:rsidP="00E311E5">
            <w:pPr>
              <w:jc w:val="both"/>
              <w:rPr>
                <w:rFonts w:cs="Times New Roman"/>
                <w:szCs w:val="24"/>
              </w:rPr>
            </w:pPr>
            <w:r w:rsidRPr="0058168C">
              <w:rPr>
                <w:rFonts w:cs="Times New Roman"/>
                <w:szCs w:val="24"/>
              </w:rPr>
              <w:t xml:space="preserve">Sudarė 11 posėdžių darbotvarkes, teikė 444 tarybos sprendimų projektus, šaukė ir pirmininkavo 11 tarybos posėdžių. </w:t>
            </w:r>
          </w:p>
        </w:tc>
      </w:tr>
      <w:tr w:rsidR="00B031C8" w:rsidRPr="0058168C" w14:paraId="232C2B7B" w14:textId="77777777" w:rsidTr="00B031C8">
        <w:tc>
          <w:tcPr>
            <w:tcW w:w="2744" w:type="dxa"/>
          </w:tcPr>
          <w:p w14:paraId="63F32AF3" w14:textId="77777777" w:rsidR="00B031C8" w:rsidRPr="0058168C" w:rsidRDefault="00B031C8" w:rsidP="00B031C8">
            <w:pPr>
              <w:pStyle w:val="Sraopastraipa"/>
              <w:numPr>
                <w:ilvl w:val="0"/>
                <w:numId w:val="32"/>
              </w:numPr>
              <w:spacing w:after="0" w:line="240" w:lineRule="auto"/>
              <w:ind w:left="306"/>
              <w:jc w:val="both"/>
              <w:rPr>
                <w:rFonts w:cs="Times New Roman"/>
                <w:szCs w:val="24"/>
              </w:rPr>
            </w:pPr>
            <w:r w:rsidRPr="0058168C">
              <w:rPr>
                <w:rFonts w:cs="Times New Roman"/>
                <w:szCs w:val="24"/>
              </w:rPr>
              <w:t>Savivaldybės tarybos sprendimų ir posėdžių protokolų pasirašymas</w:t>
            </w:r>
            <w:r>
              <w:rPr>
                <w:rFonts w:cs="Times New Roman"/>
                <w:szCs w:val="24"/>
              </w:rPr>
              <w:t>.</w:t>
            </w:r>
            <w:r w:rsidRPr="0058168C">
              <w:rPr>
                <w:rFonts w:cs="Times New Roman"/>
                <w:szCs w:val="24"/>
              </w:rPr>
              <w:t xml:space="preserve"> </w:t>
            </w:r>
          </w:p>
        </w:tc>
        <w:tc>
          <w:tcPr>
            <w:tcW w:w="6884" w:type="dxa"/>
          </w:tcPr>
          <w:p w14:paraId="02C38825" w14:textId="77777777" w:rsidR="00B031C8" w:rsidRDefault="00B031C8" w:rsidP="00E311E5">
            <w:pPr>
              <w:rPr>
                <w:rFonts w:cs="Times New Roman"/>
                <w:szCs w:val="24"/>
              </w:rPr>
            </w:pPr>
            <w:r>
              <w:rPr>
                <w:rFonts w:cs="Times New Roman"/>
                <w:szCs w:val="24"/>
              </w:rPr>
              <w:t xml:space="preserve">Pasirašyti </w:t>
            </w:r>
            <w:r w:rsidRPr="0058168C">
              <w:rPr>
                <w:rFonts w:cs="Times New Roman"/>
                <w:szCs w:val="24"/>
              </w:rPr>
              <w:t>43</w:t>
            </w:r>
            <w:r>
              <w:rPr>
                <w:rFonts w:cs="Times New Roman"/>
                <w:szCs w:val="24"/>
              </w:rPr>
              <w:t xml:space="preserve">7 </w:t>
            </w:r>
            <w:r w:rsidRPr="0058168C">
              <w:rPr>
                <w:rFonts w:cs="Times New Roman"/>
                <w:szCs w:val="24"/>
              </w:rPr>
              <w:t>sprendim</w:t>
            </w:r>
            <w:r>
              <w:rPr>
                <w:rFonts w:cs="Times New Roman"/>
                <w:szCs w:val="24"/>
              </w:rPr>
              <w:t>ai</w:t>
            </w:r>
            <w:r w:rsidRPr="0058168C">
              <w:rPr>
                <w:rFonts w:cs="Times New Roman"/>
                <w:szCs w:val="24"/>
              </w:rPr>
              <w:t xml:space="preserve"> ir 11 posėdžių protokolų.</w:t>
            </w:r>
          </w:p>
          <w:p w14:paraId="224A9B15" w14:textId="77777777" w:rsidR="00B031C8" w:rsidRPr="0058168C" w:rsidRDefault="00B031C8" w:rsidP="00E311E5">
            <w:pPr>
              <w:rPr>
                <w:rFonts w:cs="Times New Roman"/>
                <w:szCs w:val="24"/>
              </w:rPr>
            </w:pPr>
          </w:p>
        </w:tc>
      </w:tr>
      <w:tr w:rsidR="00B031C8" w:rsidRPr="0058168C" w14:paraId="5330D377" w14:textId="77777777" w:rsidTr="00B031C8">
        <w:tc>
          <w:tcPr>
            <w:tcW w:w="2744" w:type="dxa"/>
          </w:tcPr>
          <w:p w14:paraId="708CD6A9" w14:textId="77777777" w:rsidR="00B031C8" w:rsidRPr="0058168C" w:rsidRDefault="00B031C8" w:rsidP="00B031C8">
            <w:pPr>
              <w:pStyle w:val="Sraopastraipa"/>
              <w:numPr>
                <w:ilvl w:val="0"/>
                <w:numId w:val="32"/>
              </w:numPr>
              <w:spacing w:after="0" w:line="240" w:lineRule="auto"/>
              <w:ind w:left="306"/>
              <w:jc w:val="both"/>
              <w:rPr>
                <w:rFonts w:cs="Times New Roman"/>
                <w:szCs w:val="24"/>
              </w:rPr>
            </w:pPr>
            <w:r w:rsidRPr="0058168C">
              <w:rPr>
                <w:rFonts w:cs="Times New Roman"/>
                <w:szCs w:val="24"/>
              </w:rPr>
              <w:t>Savivaldybės biudžetinių įstaigų (išskyrus Kontrolės ir audito tarnybą) nuostatų teikimas tarybai</w:t>
            </w:r>
            <w:r>
              <w:rPr>
                <w:rFonts w:cs="Times New Roman"/>
                <w:szCs w:val="24"/>
              </w:rPr>
              <w:t>.</w:t>
            </w:r>
            <w:r w:rsidRPr="0058168C">
              <w:rPr>
                <w:rFonts w:cs="Times New Roman"/>
                <w:szCs w:val="24"/>
              </w:rPr>
              <w:t xml:space="preserve"> </w:t>
            </w:r>
          </w:p>
        </w:tc>
        <w:tc>
          <w:tcPr>
            <w:tcW w:w="6884" w:type="dxa"/>
          </w:tcPr>
          <w:p w14:paraId="66140E73" w14:textId="77777777" w:rsidR="00B031C8" w:rsidRDefault="00B031C8" w:rsidP="00E311E5">
            <w:pPr>
              <w:jc w:val="center"/>
              <w:rPr>
                <w:rFonts w:cs="Times New Roman"/>
                <w:szCs w:val="24"/>
              </w:rPr>
            </w:pPr>
          </w:p>
          <w:p w14:paraId="2A7B31C3" w14:textId="77777777" w:rsidR="00B031C8" w:rsidRPr="0058168C" w:rsidRDefault="00B031C8" w:rsidP="00E311E5">
            <w:pPr>
              <w:jc w:val="center"/>
              <w:rPr>
                <w:rFonts w:cs="Times New Roman"/>
                <w:szCs w:val="24"/>
              </w:rPr>
            </w:pPr>
            <w:r w:rsidRPr="0058168C">
              <w:rPr>
                <w:rFonts w:cs="Times New Roman"/>
                <w:szCs w:val="24"/>
              </w:rPr>
              <w:t>14</w:t>
            </w:r>
          </w:p>
        </w:tc>
      </w:tr>
      <w:tr w:rsidR="00B031C8" w:rsidRPr="0058168C" w14:paraId="63063757" w14:textId="77777777" w:rsidTr="00B031C8">
        <w:tc>
          <w:tcPr>
            <w:tcW w:w="2744" w:type="dxa"/>
          </w:tcPr>
          <w:p w14:paraId="132D5CF7" w14:textId="77777777" w:rsidR="00B031C8" w:rsidRPr="0058168C" w:rsidRDefault="00B031C8" w:rsidP="00B031C8">
            <w:pPr>
              <w:pStyle w:val="Sraopastraipa"/>
              <w:numPr>
                <w:ilvl w:val="0"/>
                <w:numId w:val="32"/>
              </w:numPr>
              <w:spacing w:after="0" w:line="240" w:lineRule="auto"/>
              <w:ind w:left="306"/>
              <w:jc w:val="both"/>
              <w:rPr>
                <w:rFonts w:cs="Times New Roman"/>
                <w:szCs w:val="24"/>
              </w:rPr>
            </w:pPr>
            <w:r w:rsidRPr="0058168C">
              <w:rPr>
                <w:rFonts w:cs="Times New Roman"/>
                <w:szCs w:val="24"/>
              </w:rPr>
              <w:t>Savivaldybės biudžetinių įstaigų ir viešųjų įstaigų (kurių savininkė yra savivaldybė) vadovų į pareigas priėmimas ir atleidimas</w:t>
            </w:r>
            <w:r>
              <w:rPr>
                <w:rFonts w:cs="Times New Roman"/>
                <w:szCs w:val="24"/>
              </w:rPr>
              <w:t>.</w:t>
            </w:r>
            <w:r w:rsidRPr="0058168C">
              <w:rPr>
                <w:rFonts w:cs="Times New Roman"/>
                <w:szCs w:val="24"/>
              </w:rPr>
              <w:t xml:space="preserve"> </w:t>
            </w:r>
          </w:p>
        </w:tc>
        <w:tc>
          <w:tcPr>
            <w:tcW w:w="6884" w:type="dxa"/>
          </w:tcPr>
          <w:p w14:paraId="4E543650" w14:textId="3B9FEBA1" w:rsidR="00B031C8" w:rsidRDefault="00B031C8" w:rsidP="00E311E5">
            <w:pPr>
              <w:jc w:val="both"/>
              <w:rPr>
                <w:rFonts w:cs="Times New Roman"/>
                <w:szCs w:val="24"/>
              </w:rPr>
            </w:pPr>
            <w:r w:rsidRPr="00B50755">
              <w:rPr>
                <w:rFonts w:cs="Times New Roman"/>
                <w:szCs w:val="24"/>
              </w:rPr>
              <w:t>Priėmimų</w:t>
            </w:r>
            <w:r w:rsidRPr="0058168C">
              <w:rPr>
                <w:rFonts w:cs="Times New Roman"/>
                <w:szCs w:val="24"/>
              </w:rPr>
              <w:t xml:space="preserve"> </w:t>
            </w:r>
            <w:r w:rsidR="00D50D83">
              <w:rPr>
                <w:rFonts w:cs="Times New Roman"/>
                <w:szCs w:val="24"/>
              </w:rPr>
              <w:t>3</w:t>
            </w:r>
            <w:r w:rsidRPr="0058168C">
              <w:rPr>
                <w:rFonts w:cs="Times New Roman"/>
                <w:szCs w:val="24"/>
              </w:rPr>
              <w:t xml:space="preserve"> (</w:t>
            </w:r>
            <w:r w:rsidRPr="0058168C">
              <w:rPr>
                <w:rFonts w:cs="Times New Roman"/>
                <w:color w:val="000000"/>
                <w:szCs w:val="24"/>
              </w:rPr>
              <w:t xml:space="preserve">nuo </w:t>
            </w:r>
            <w:r w:rsidRPr="0058168C">
              <w:rPr>
                <w:rFonts w:cs="Times New Roman"/>
                <w:szCs w:val="24"/>
              </w:rPr>
              <w:t>kovo 1 d. UAB „Šakių šilumos tinklai“ generalinis direktorius Marius Matelis; nuo gegužės 16 d. laikinasis VšĮ Šakių pirminės asmens sveikatos priežiūros centro direktorius (0,4 et. krūviu) Viktoras Lebedžinskas; nuo liepos 31 d. VšĮ Šakių pirminės asmens sveikatos priežiūros centro direktorė Aida Baziliauskienė).</w:t>
            </w:r>
          </w:p>
          <w:p w14:paraId="0FB478F3" w14:textId="77777777" w:rsidR="00B031C8" w:rsidRPr="0058168C" w:rsidRDefault="00B031C8" w:rsidP="00E311E5">
            <w:pPr>
              <w:jc w:val="both"/>
              <w:rPr>
                <w:rFonts w:cs="Times New Roman"/>
                <w:szCs w:val="24"/>
              </w:rPr>
            </w:pPr>
          </w:p>
          <w:p w14:paraId="1990CC9C" w14:textId="77777777" w:rsidR="00B031C8" w:rsidRPr="0058168C" w:rsidRDefault="00B031C8" w:rsidP="00E311E5">
            <w:pPr>
              <w:jc w:val="both"/>
              <w:rPr>
                <w:rFonts w:cs="Times New Roman"/>
                <w:szCs w:val="24"/>
              </w:rPr>
            </w:pPr>
            <w:r w:rsidRPr="00B50755">
              <w:rPr>
                <w:rFonts w:cs="Times New Roman"/>
                <w:szCs w:val="24"/>
              </w:rPr>
              <w:t>Atleidimų</w:t>
            </w:r>
            <w:r w:rsidRPr="0058168C">
              <w:rPr>
                <w:rFonts w:cs="Times New Roman"/>
                <w:szCs w:val="24"/>
              </w:rPr>
              <w:t xml:space="preserve"> 3 (nuo gegužės 15 d. VšĮ Šakių pirminės asmens sveikatos priežiūros centro direktorė Ligita Armonavičienė; nuo liepos 30 d. laikinasis VšĮ Šakių pirminės asmens sveikatos priežiūros centro direktorius (0,4 et. krūviu) Viktoras Lebedžinskas; nuo rugpjūčio 19 d. Šakių rajono Kidulių pagrindinės mokyklos direktorius Robert</w:t>
            </w:r>
            <w:r>
              <w:rPr>
                <w:rFonts w:cs="Times New Roman"/>
                <w:szCs w:val="24"/>
              </w:rPr>
              <w:t>a</w:t>
            </w:r>
            <w:r w:rsidRPr="0058168C">
              <w:rPr>
                <w:rFonts w:cs="Times New Roman"/>
                <w:szCs w:val="24"/>
              </w:rPr>
              <w:t>s Sakas).</w:t>
            </w:r>
          </w:p>
        </w:tc>
      </w:tr>
      <w:tr w:rsidR="00B031C8" w:rsidRPr="0058168C" w14:paraId="19D1B6A6" w14:textId="77777777" w:rsidTr="00B031C8">
        <w:tc>
          <w:tcPr>
            <w:tcW w:w="2744" w:type="dxa"/>
          </w:tcPr>
          <w:p w14:paraId="0085E711" w14:textId="77777777" w:rsidR="00B031C8" w:rsidRPr="0058168C" w:rsidRDefault="00B031C8" w:rsidP="00B031C8">
            <w:pPr>
              <w:pStyle w:val="Sraopastraipa"/>
              <w:numPr>
                <w:ilvl w:val="0"/>
                <w:numId w:val="32"/>
              </w:numPr>
              <w:spacing w:after="0" w:line="240" w:lineRule="auto"/>
              <w:ind w:left="306"/>
              <w:jc w:val="both"/>
              <w:rPr>
                <w:rFonts w:cs="Times New Roman"/>
                <w:szCs w:val="24"/>
              </w:rPr>
            </w:pPr>
            <w:r w:rsidRPr="0058168C">
              <w:rPr>
                <w:rFonts w:cs="Times New Roman"/>
                <w:szCs w:val="24"/>
              </w:rPr>
              <w:t>Savivaldybės bendrųjų planų ar savivaldybės dalių bendrųjų planų teikimas tvirtinti savivaldybės tarybai</w:t>
            </w:r>
            <w:r>
              <w:rPr>
                <w:rFonts w:cs="Times New Roman"/>
                <w:szCs w:val="24"/>
              </w:rPr>
              <w:t>.</w:t>
            </w:r>
            <w:r w:rsidRPr="0058168C">
              <w:rPr>
                <w:rFonts w:cs="Times New Roman"/>
                <w:szCs w:val="24"/>
              </w:rPr>
              <w:t xml:space="preserve"> </w:t>
            </w:r>
          </w:p>
        </w:tc>
        <w:tc>
          <w:tcPr>
            <w:tcW w:w="6884" w:type="dxa"/>
          </w:tcPr>
          <w:p w14:paraId="2BFE1E37" w14:textId="77777777" w:rsidR="00B031C8" w:rsidRDefault="00B031C8" w:rsidP="00E311E5">
            <w:pPr>
              <w:jc w:val="center"/>
              <w:rPr>
                <w:rFonts w:cs="Times New Roman"/>
                <w:szCs w:val="24"/>
              </w:rPr>
            </w:pPr>
          </w:p>
          <w:p w14:paraId="4ED9EFCF" w14:textId="77777777" w:rsidR="00B031C8" w:rsidRPr="0058168C" w:rsidRDefault="00B031C8" w:rsidP="00E311E5">
            <w:pPr>
              <w:jc w:val="center"/>
              <w:rPr>
                <w:rFonts w:cs="Times New Roman"/>
                <w:szCs w:val="24"/>
              </w:rPr>
            </w:pPr>
            <w:r w:rsidRPr="0058168C">
              <w:rPr>
                <w:rFonts w:cs="Times New Roman"/>
                <w:szCs w:val="24"/>
              </w:rPr>
              <w:t>1</w:t>
            </w:r>
          </w:p>
        </w:tc>
      </w:tr>
      <w:tr w:rsidR="00B031C8" w:rsidRPr="0058168C" w14:paraId="22B29429" w14:textId="77777777" w:rsidTr="00B031C8">
        <w:tc>
          <w:tcPr>
            <w:tcW w:w="2744" w:type="dxa"/>
          </w:tcPr>
          <w:p w14:paraId="1D58C364" w14:textId="77777777" w:rsidR="00B031C8" w:rsidRPr="0058168C" w:rsidRDefault="00B031C8" w:rsidP="00B031C8">
            <w:pPr>
              <w:pStyle w:val="Sraopastraipa"/>
              <w:numPr>
                <w:ilvl w:val="0"/>
                <w:numId w:val="32"/>
              </w:numPr>
              <w:spacing w:after="0" w:line="240" w:lineRule="auto"/>
              <w:ind w:left="306"/>
              <w:jc w:val="both"/>
              <w:rPr>
                <w:rFonts w:cs="Times New Roman"/>
                <w:szCs w:val="24"/>
              </w:rPr>
            </w:pPr>
            <w:r w:rsidRPr="0058168C">
              <w:rPr>
                <w:rFonts w:cs="Times New Roman"/>
                <w:szCs w:val="24"/>
              </w:rPr>
              <w:t xml:space="preserve">Detaliųjų planų ir vietovės lygmens </w:t>
            </w:r>
            <w:r w:rsidRPr="0058168C">
              <w:rPr>
                <w:rFonts w:cs="Times New Roman"/>
                <w:szCs w:val="24"/>
              </w:rPr>
              <w:lastRenderedPageBreak/>
              <w:t>specialiųjų teritorijų planavimo dokumentų tvirtinimas</w:t>
            </w:r>
            <w:r>
              <w:rPr>
                <w:rFonts w:cs="Times New Roman"/>
                <w:szCs w:val="24"/>
              </w:rPr>
              <w:t>.</w:t>
            </w:r>
            <w:r w:rsidRPr="0058168C">
              <w:rPr>
                <w:rFonts w:cs="Times New Roman"/>
                <w:szCs w:val="24"/>
              </w:rPr>
              <w:t xml:space="preserve"> </w:t>
            </w:r>
          </w:p>
        </w:tc>
        <w:tc>
          <w:tcPr>
            <w:tcW w:w="6884" w:type="dxa"/>
          </w:tcPr>
          <w:p w14:paraId="714C98EF" w14:textId="77777777" w:rsidR="00B031C8" w:rsidRDefault="00B031C8" w:rsidP="00E311E5">
            <w:pPr>
              <w:jc w:val="center"/>
              <w:rPr>
                <w:rFonts w:cs="Times New Roman"/>
                <w:szCs w:val="24"/>
              </w:rPr>
            </w:pPr>
          </w:p>
          <w:p w14:paraId="2293FF37" w14:textId="77777777" w:rsidR="00B031C8" w:rsidRPr="0058168C" w:rsidRDefault="00B031C8" w:rsidP="00E311E5">
            <w:pPr>
              <w:jc w:val="center"/>
              <w:rPr>
                <w:rFonts w:cs="Times New Roman"/>
                <w:szCs w:val="24"/>
              </w:rPr>
            </w:pPr>
            <w:r w:rsidRPr="0058168C">
              <w:rPr>
                <w:rFonts w:cs="Times New Roman"/>
                <w:szCs w:val="24"/>
              </w:rPr>
              <w:t>0</w:t>
            </w:r>
          </w:p>
        </w:tc>
      </w:tr>
      <w:tr w:rsidR="00B031C8" w:rsidRPr="0058168C" w14:paraId="52E34913" w14:textId="77777777" w:rsidTr="00B031C8">
        <w:tc>
          <w:tcPr>
            <w:tcW w:w="2744" w:type="dxa"/>
          </w:tcPr>
          <w:p w14:paraId="37EA9EB2" w14:textId="77777777" w:rsidR="00B031C8" w:rsidRPr="0058168C" w:rsidRDefault="00B031C8" w:rsidP="00B031C8">
            <w:pPr>
              <w:pStyle w:val="Sraopastraipa"/>
              <w:numPr>
                <w:ilvl w:val="0"/>
                <w:numId w:val="32"/>
              </w:numPr>
              <w:spacing w:after="0" w:line="240" w:lineRule="auto"/>
              <w:ind w:left="306"/>
              <w:jc w:val="both"/>
              <w:rPr>
                <w:rFonts w:cs="Times New Roman"/>
                <w:szCs w:val="24"/>
              </w:rPr>
            </w:pPr>
            <w:r w:rsidRPr="0058168C">
              <w:rPr>
                <w:rFonts w:cs="Times New Roman"/>
                <w:szCs w:val="24"/>
              </w:rPr>
              <w:t>Žemėtvarkos dokumentų tvirtinimas</w:t>
            </w:r>
            <w:r>
              <w:rPr>
                <w:rFonts w:cs="Times New Roman"/>
                <w:szCs w:val="24"/>
              </w:rPr>
              <w:t>.</w:t>
            </w:r>
            <w:r w:rsidRPr="0058168C">
              <w:rPr>
                <w:rFonts w:cs="Times New Roman"/>
                <w:szCs w:val="24"/>
              </w:rPr>
              <w:t xml:space="preserve"> </w:t>
            </w:r>
          </w:p>
        </w:tc>
        <w:tc>
          <w:tcPr>
            <w:tcW w:w="6884" w:type="dxa"/>
          </w:tcPr>
          <w:p w14:paraId="3ED6D62D" w14:textId="77777777" w:rsidR="00B031C8" w:rsidRPr="0058168C" w:rsidRDefault="00B031C8" w:rsidP="00E311E5">
            <w:pPr>
              <w:jc w:val="center"/>
              <w:rPr>
                <w:rFonts w:cs="Times New Roman"/>
                <w:szCs w:val="24"/>
              </w:rPr>
            </w:pPr>
            <w:r w:rsidRPr="0058168C">
              <w:rPr>
                <w:rFonts w:cs="Times New Roman"/>
                <w:szCs w:val="24"/>
              </w:rPr>
              <w:t>91</w:t>
            </w:r>
          </w:p>
        </w:tc>
      </w:tr>
      <w:tr w:rsidR="00B031C8" w:rsidRPr="0058168C" w14:paraId="19AD820E" w14:textId="77777777" w:rsidTr="00B031C8">
        <w:tc>
          <w:tcPr>
            <w:tcW w:w="2744" w:type="dxa"/>
          </w:tcPr>
          <w:p w14:paraId="747737BD" w14:textId="77777777" w:rsidR="00B031C8" w:rsidRPr="0058168C" w:rsidRDefault="00B031C8" w:rsidP="00B031C8">
            <w:pPr>
              <w:pStyle w:val="Sraopastraipa"/>
              <w:numPr>
                <w:ilvl w:val="0"/>
                <w:numId w:val="32"/>
              </w:numPr>
              <w:spacing w:after="0" w:line="240" w:lineRule="auto"/>
              <w:ind w:left="306"/>
              <w:jc w:val="both"/>
              <w:rPr>
                <w:rFonts w:cs="Times New Roman"/>
                <w:szCs w:val="24"/>
              </w:rPr>
            </w:pPr>
            <w:r w:rsidRPr="0058168C">
              <w:rPr>
                <w:rFonts w:cs="Times New Roman"/>
                <w:szCs w:val="24"/>
              </w:rPr>
              <w:t>Gyvenamųjų vietovių ar jų dalių suskirstymo (sugrupavimo) į seniūnaitijas (kai jos sudaromos) teikimas savivaldybės tarybai</w:t>
            </w:r>
            <w:r>
              <w:rPr>
                <w:rFonts w:cs="Times New Roman"/>
                <w:szCs w:val="24"/>
              </w:rPr>
              <w:t>.</w:t>
            </w:r>
          </w:p>
        </w:tc>
        <w:tc>
          <w:tcPr>
            <w:tcW w:w="6884" w:type="dxa"/>
          </w:tcPr>
          <w:p w14:paraId="1CA245B3" w14:textId="77777777" w:rsidR="00B031C8" w:rsidRDefault="00B031C8" w:rsidP="00E311E5">
            <w:pPr>
              <w:jc w:val="center"/>
              <w:rPr>
                <w:rFonts w:cs="Times New Roman"/>
                <w:color w:val="FF0000"/>
                <w:szCs w:val="24"/>
              </w:rPr>
            </w:pPr>
          </w:p>
          <w:p w14:paraId="18589735" w14:textId="77777777" w:rsidR="00B031C8" w:rsidRPr="0058168C" w:rsidRDefault="00B031C8" w:rsidP="00E311E5">
            <w:pPr>
              <w:jc w:val="center"/>
              <w:rPr>
                <w:rFonts w:cs="Times New Roman"/>
                <w:szCs w:val="24"/>
              </w:rPr>
            </w:pPr>
            <w:r w:rsidRPr="004027CB">
              <w:rPr>
                <w:rFonts w:cs="Times New Roman"/>
                <w:color w:val="000000" w:themeColor="text1"/>
                <w:szCs w:val="24"/>
              </w:rPr>
              <w:t>0</w:t>
            </w:r>
          </w:p>
        </w:tc>
      </w:tr>
      <w:tr w:rsidR="00B031C8" w:rsidRPr="0058168C" w14:paraId="53B9888A" w14:textId="77777777" w:rsidTr="00B031C8">
        <w:tc>
          <w:tcPr>
            <w:tcW w:w="2744" w:type="dxa"/>
            <w:shd w:val="clear" w:color="auto" w:fill="D9D9D9" w:themeFill="background1" w:themeFillShade="D9"/>
          </w:tcPr>
          <w:p w14:paraId="30631699" w14:textId="77777777" w:rsidR="00B031C8" w:rsidRPr="0058168C" w:rsidRDefault="00B031C8" w:rsidP="00E311E5">
            <w:pPr>
              <w:jc w:val="both"/>
              <w:rPr>
                <w:rFonts w:cs="Times New Roman"/>
                <w:szCs w:val="24"/>
              </w:rPr>
            </w:pPr>
            <w:r w:rsidRPr="0058168C">
              <w:rPr>
                <w:rFonts w:cs="Times New Roman"/>
                <w:szCs w:val="24"/>
              </w:rPr>
              <w:t>Atstovavimas:</w:t>
            </w:r>
          </w:p>
        </w:tc>
        <w:tc>
          <w:tcPr>
            <w:tcW w:w="6884" w:type="dxa"/>
          </w:tcPr>
          <w:p w14:paraId="6466B84F" w14:textId="77777777" w:rsidR="00B031C8" w:rsidRPr="0058168C" w:rsidRDefault="00B031C8" w:rsidP="00E311E5">
            <w:pPr>
              <w:rPr>
                <w:rFonts w:cs="Times New Roman"/>
                <w:szCs w:val="24"/>
              </w:rPr>
            </w:pPr>
          </w:p>
        </w:tc>
      </w:tr>
      <w:tr w:rsidR="00B031C8" w:rsidRPr="0058168C" w14:paraId="6D36B64B" w14:textId="77777777" w:rsidTr="00B031C8">
        <w:tc>
          <w:tcPr>
            <w:tcW w:w="2744" w:type="dxa"/>
          </w:tcPr>
          <w:p w14:paraId="0FB7E7CF" w14:textId="77777777" w:rsidR="00B031C8" w:rsidRPr="0058168C" w:rsidRDefault="00B031C8" w:rsidP="00B031C8">
            <w:pPr>
              <w:pStyle w:val="Sraopastraipa"/>
              <w:numPr>
                <w:ilvl w:val="0"/>
                <w:numId w:val="32"/>
              </w:numPr>
              <w:spacing w:after="0" w:line="240" w:lineRule="auto"/>
              <w:jc w:val="both"/>
              <w:rPr>
                <w:rFonts w:cs="Times New Roman"/>
                <w:szCs w:val="24"/>
              </w:rPr>
            </w:pPr>
            <w:r w:rsidRPr="0058168C">
              <w:rPr>
                <w:rFonts w:cs="Times New Roman"/>
                <w:szCs w:val="24"/>
              </w:rPr>
              <w:t>Teismuose</w:t>
            </w:r>
          </w:p>
        </w:tc>
        <w:tc>
          <w:tcPr>
            <w:tcW w:w="6884" w:type="dxa"/>
          </w:tcPr>
          <w:p w14:paraId="1D44A33A" w14:textId="77777777" w:rsidR="00B031C8" w:rsidRPr="0058168C" w:rsidRDefault="00B031C8" w:rsidP="00E311E5">
            <w:pPr>
              <w:jc w:val="both"/>
              <w:rPr>
                <w:rFonts w:cs="Times New Roman"/>
                <w:szCs w:val="24"/>
              </w:rPr>
            </w:pPr>
            <w:r w:rsidRPr="0058168C">
              <w:rPr>
                <w:rFonts w:cs="Times New Roman"/>
                <w:szCs w:val="24"/>
              </w:rPr>
              <w:t>Įgaliojo Teisės, personalo ir civilinės metrikacijos skyriaus vedėją atstovauti civilinėje byloje Nr. e2-814-1060/2024 dėl nuomos sutarties su UAB „Lithidro“ nutraukimo Kauno apygardos teisme.</w:t>
            </w:r>
          </w:p>
        </w:tc>
      </w:tr>
      <w:tr w:rsidR="00B031C8" w:rsidRPr="0058168C" w14:paraId="7F965D97" w14:textId="77777777" w:rsidTr="00B031C8">
        <w:tc>
          <w:tcPr>
            <w:tcW w:w="2744" w:type="dxa"/>
          </w:tcPr>
          <w:p w14:paraId="66FC4D5C" w14:textId="77777777" w:rsidR="00B031C8" w:rsidRPr="0058168C" w:rsidRDefault="00B031C8" w:rsidP="00B031C8">
            <w:pPr>
              <w:pStyle w:val="Sraopastraipa"/>
              <w:numPr>
                <w:ilvl w:val="0"/>
                <w:numId w:val="32"/>
              </w:numPr>
              <w:spacing w:after="0" w:line="240" w:lineRule="auto"/>
              <w:jc w:val="both"/>
              <w:rPr>
                <w:rFonts w:cs="Times New Roman"/>
                <w:szCs w:val="24"/>
              </w:rPr>
            </w:pPr>
            <w:r w:rsidRPr="0058168C">
              <w:rPr>
                <w:rFonts w:cs="Times New Roman"/>
                <w:szCs w:val="24"/>
              </w:rPr>
              <w:t xml:space="preserve">Regiono plėtros taryboje </w:t>
            </w:r>
          </w:p>
        </w:tc>
        <w:tc>
          <w:tcPr>
            <w:tcW w:w="6884" w:type="dxa"/>
          </w:tcPr>
          <w:p w14:paraId="7830B4D6" w14:textId="77777777" w:rsidR="00B031C8" w:rsidRPr="0058168C" w:rsidRDefault="00B031C8" w:rsidP="00E311E5">
            <w:pPr>
              <w:rPr>
                <w:rFonts w:cs="Times New Roman"/>
                <w:szCs w:val="24"/>
              </w:rPr>
            </w:pPr>
            <w:r w:rsidRPr="0058168C">
              <w:rPr>
                <w:rFonts w:cs="Times New Roman"/>
                <w:szCs w:val="24"/>
              </w:rPr>
              <w:t>9 kartai (veiklos aprašymas priede)</w:t>
            </w:r>
            <w:r>
              <w:rPr>
                <w:rFonts w:cs="Times New Roman"/>
                <w:szCs w:val="24"/>
              </w:rPr>
              <w:t>.</w:t>
            </w:r>
            <w:r w:rsidRPr="0058168C">
              <w:rPr>
                <w:rFonts w:cs="Times New Roman"/>
                <w:szCs w:val="24"/>
              </w:rPr>
              <w:t xml:space="preserve"> </w:t>
            </w:r>
          </w:p>
        </w:tc>
      </w:tr>
      <w:tr w:rsidR="00B031C8" w:rsidRPr="0058168C" w14:paraId="1B667B15" w14:textId="77777777" w:rsidTr="00B031C8">
        <w:tc>
          <w:tcPr>
            <w:tcW w:w="2744" w:type="dxa"/>
          </w:tcPr>
          <w:p w14:paraId="469160C4" w14:textId="77777777" w:rsidR="00B031C8" w:rsidRPr="0058168C" w:rsidRDefault="00B031C8" w:rsidP="00B031C8">
            <w:pPr>
              <w:pStyle w:val="Sraopastraipa"/>
              <w:numPr>
                <w:ilvl w:val="0"/>
                <w:numId w:val="32"/>
              </w:numPr>
              <w:spacing w:after="0" w:line="240" w:lineRule="auto"/>
              <w:jc w:val="both"/>
              <w:rPr>
                <w:rFonts w:cs="Times New Roman"/>
                <w:szCs w:val="24"/>
              </w:rPr>
            </w:pPr>
            <w:r w:rsidRPr="0058168C">
              <w:rPr>
                <w:rFonts w:cs="Times New Roman"/>
                <w:szCs w:val="24"/>
              </w:rPr>
              <w:t xml:space="preserve">Lietuvos savivaldybių asociacijoje </w:t>
            </w:r>
          </w:p>
        </w:tc>
        <w:tc>
          <w:tcPr>
            <w:tcW w:w="6884" w:type="dxa"/>
          </w:tcPr>
          <w:p w14:paraId="523A233B" w14:textId="77777777" w:rsidR="00B031C8" w:rsidRPr="0058168C" w:rsidRDefault="00B031C8" w:rsidP="00E311E5">
            <w:pPr>
              <w:rPr>
                <w:rFonts w:cs="Times New Roman"/>
                <w:szCs w:val="24"/>
              </w:rPr>
            </w:pPr>
            <w:r w:rsidRPr="0058168C">
              <w:rPr>
                <w:rFonts w:cs="Times New Roman"/>
                <w:szCs w:val="24"/>
              </w:rPr>
              <w:t>4 kartai (veiklos aprašymas priede)</w:t>
            </w:r>
            <w:r>
              <w:rPr>
                <w:rFonts w:cs="Times New Roman"/>
                <w:szCs w:val="24"/>
              </w:rPr>
              <w:t>.</w:t>
            </w:r>
            <w:r w:rsidRPr="0058168C">
              <w:rPr>
                <w:rFonts w:cs="Times New Roman"/>
                <w:szCs w:val="24"/>
              </w:rPr>
              <w:t xml:space="preserve"> </w:t>
            </w:r>
          </w:p>
        </w:tc>
      </w:tr>
      <w:tr w:rsidR="00B031C8" w:rsidRPr="0058168C" w14:paraId="562897DC" w14:textId="77777777" w:rsidTr="00B031C8">
        <w:tc>
          <w:tcPr>
            <w:tcW w:w="2744" w:type="dxa"/>
            <w:shd w:val="clear" w:color="auto" w:fill="D9D9D9" w:themeFill="background1" w:themeFillShade="D9"/>
          </w:tcPr>
          <w:p w14:paraId="458C96A4" w14:textId="77777777" w:rsidR="00B031C8" w:rsidRPr="0058168C" w:rsidRDefault="00B031C8" w:rsidP="00E311E5">
            <w:pPr>
              <w:jc w:val="both"/>
              <w:rPr>
                <w:rFonts w:cs="Times New Roman"/>
                <w:szCs w:val="24"/>
              </w:rPr>
            </w:pPr>
            <w:r w:rsidRPr="0058168C">
              <w:rPr>
                <w:rFonts w:cs="Times New Roman"/>
                <w:szCs w:val="24"/>
              </w:rPr>
              <w:t>Bendradarbiavimas</w:t>
            </w:r>
            <w:r>
              <w:rPr>
                <w:rFonts w:cs="Times New Roman"/>
                <w:szCs w:val="24"/>
              </w:rPr>
              <w:t>:</w:t>
            </w:r>
            <w:r w:rsidRPr="0058168C">
              <w:rPr>
                <w:rFonts w:cs="Times New Roman"/>
                <w:szCs w:val="24"/>
              </w:rPr>
              <w:t xml:space="preserve"> </w:t>
            </w:r>
          </w:p>
        </w:tc>
        <w:tc>
          <w:tcPr>
            <w:tcW w:w="6884" w:type="dxa"/>
          </w:tcPr>
          <w:p w14:paraId="3D7BEC64" w14:textId="77777777" w:rsidR="00B031C8" w:rsidRPr="0058168C" w:rsidRDefault="00B031C8" w:rsidP="00E311E5">
            <w:pPr>
              <w:jc w:val="both"/>
              <w:rPr>
                <w:rFonts w:cs="Times New Roman"/>
                <w:szCs w:val="24"/>
              </w:rPr>
            </w:pPr>
          </w:p>
        </w:tc>
      </w:tr>
      <w:tr w:rsidR="00B031C8" w:rsidRPr="0058168C" w14:paraId="24E5C0B8" w14:textId="77777777" w:rsidTr="00B031C8">
        <w:tc>
          <w:tcPr>
            <w:tcW w:w="2744" w:type="dxa"/>
          </w:tcPr>
          <w:p w14:paraId="6E56C376" w14:textId="77777777" w:rsidR="00B031C8" w:rsidRPr="0058168C" w:rsidRDefault="00B031C8" w:rsidP="00B031C8">
            <w:pPr>
              <w:pStyle w:val="Sraopastraipa"/>
              <w:numPr>
                <w:ilvl w:val="0"/>
                <w:numId w:val="32"/>
              </w:numPr>
              <w:spacing w:after="0" w:line="240" w:lineRule="auto"/>
              <w:jc w:val="both"/>
              <w:rPr>
                <w:rFonts w:cs="Times New Roman"/>
                <w:szCs w:val="24"/>
              </w:rPr>
            </w:pPr>
            <w:r w:rsidRPr="0058168C">
              <w:rPr>
                <w:rStyle w:val="x193iq5w"/>
                <w:rFonts w:cs="Times New Roman"/>
                <w:szCs w:val="24"/>
              </w:rPr>
              <w:t>Mrongovo savivaldyb</w:t>
            </w:r>
            <w:r>
              <w:rPr>
                <w:rStyle w:val="x193iq5w"/>
                <w:rFonts w:cs="Times New Roman"/>
                <w:szCs w:val="24"/>
              </w:rPr>
              <w:t>ė</w:t>
            </w:r>
            <w:r w:rsidRPr="0058168C">
              <w:rPr>
                <w:rStyle w:val="x193iq5w"/>
                <w:rFonts w:cs="Times New Roman"/>
                <w:szCs w:val="24"/>
              </w:rPr>
              <w:t>, Lenkija</w:t>
            </w:r>
          </w:p>
        </w:tc>
        <w:tc>
          <w:tcPr>
            <w:tcW w:w="6884" w:type="dxa"/>
          </w:tcPr>
          <w:p w14:paraId="3E444FDB" w14:textId="77777777" w:rsidR="00D23AFA" w:rsidRDefault="00B031C8" w:rsidP="00E311E5">
            <w:pPr>
              <w:jc w:val="both"/>
              <w:rPr>
                <w:rFonts w:eastAsia="Times New Roman" w:cs="Times New Roman"/>
                <w:szCs w:val="24"/>
                <w:lang w:eastAsia="lt-LT"/>
              </w:rPr>
            </w:pPr>
            <w:r w:rsidRPr="0058168C">
              <w:rPr>
                <w:rStyle w:val="x193iq5w"/>
                <w:rFonts w:cs="Times New Roman"/>
                <w:noProof/>
                <w:szCs w:val="24"/>
              </w:rPr>
              <w:drawing>
                <wp:anchor distT="0" distB="0" distL="114300" distR="114300" simplePos="0" relativeHeight="251742208" behindDoc="0" locked="0" layoutInCell="1" allowOverlap="1" wp14:anchorId="7932FCCD" wp14:editId="3D7A22DE">
                  <wp:simplePos x="0" y="0"/>
                  <wp:positionH relativeFrom="margin">
                    <wp:posOffset>1350010</wp:posOffset>
                  </wp:positionH>
                  <wp:positionV relativeFrom="paragraph">
                    <wp:posOffset>213995</wp:posOffset>
                  </wp:positionV>
                  <wp:extent cx="2858770" cy="1771650"/>
                  <wp:effectExtent l="0" t="0" r="0" b="0"/>
                  <wp:wrapSquare wrapText="bothSides"/>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7435"/>
                          <a:stretch/>
                        </pic:blipFill>
                        <pic:spPr bwMode="auto">
                          <a:xfrm>
                            <a:off x="0" y="0"/>
                            <a:ext cx="2858770" cy="1771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168C">
              <w:rPr>
                <w:rFonts w:eastAsia="Times New Roman" w:cs="Times New Roman"/>
                <w:szCs w:val="24"/>
                <w:lang w:eastAsia="lt-LT"/>
              </w:rPr>
              <w:t xml:space="preserve">Šakių rajono savivaldybė pristatė projektus, kuriuose mato potencialą dalyvauti, tarp jų Zyplių dvaro parko nusausinimo iniciatyvą, siekiant išsaugoti šį kultūros paveldą ir užtikrinti jo patrauklumą lankytojams. </w:t>
            </w:r>
          </w:p>
          <w:p w14:paraId="11957F54" w14:textId="0B1BA2E1" w:rsidR="00B031C8" w:rsidRPr="0058168C" w:rsidRDefault="00B031C8" w:rsidP="00E311E5">
            <w:pPr>
              <w:jc w:val="both"/>
              <w:rPr>
                <w:rFonts w:eastAsia="Times New Roman" w:cs="Times New Roman"/>
                <w:szCs w:val="24"/>
                <w:lang w:eastAsia="lt-LT"/>
              </w:rPr>
            </w:pPr>
            <w:r w:rsidRPr="0058168C">
              <w:rPr>
                <w:rFonts w:eastAsia="Times New Roman" w:cs="Times New Roman"/>
                <w:szCs w:val="24"/>
                <w:lang w:eastAsia="lt-LT"/>
              </w:rPr>
              <w:t xml:space="preserve">Taip pat aptartos galimybės atnaujinti stadioną, skatinant aktyvų laisvalaikį ir sporto infrastruktūros plėtrą rajone. </w:t>
            </w:r>
          </w:p>
          <w:p w14:paraId="2F427DED" w14:textId="77777777" w:rsidR="00B031C8" w:rsidRPr="0058168C" w:rsidRDefault="00B031C8" w:rsidP="00E311E5">
            <w:pPr>
              <w:jc w:val="both"/>
              <w:rPr>
                <w:rStyle w:val="x193iq5w"/>
                <w:rFonts w:cs="Times New Roman"/>
                <w:noProof/>
                <w:szCs w:val="24"/>
              </w:rPr>
            </w:pPr>
            <w:r w:rsidRPr="0058168C">
              <w:rPr>
                <w:rFonts w:eastAsia="Times New Roman" w:cs="Times New Roman"/>
                <w:szCs w:val="24"/>
                <w:lang w:eastAsia="lt-LT"/>
              </w:rPr>
              <w:t>Mrongovo savivaldybė siūlo bendradarbiavimo galimybes kultūros ir infrastruktūros srityse. Susitelkta ties dviem prioritetinėmis sritimis pagal Interreg Lietuva–Lenkija programą. Pirmoji jų – centralizuoto šilumos tiekimo sistemų modernizacija Mrongowo mieste, kuri apima telemetrijos ir telemechanikos sistemų atnaujinimą, siekiant didesnio šilumos tiekimo efektyvumo. Antroji sritis – nuotekų siurblinės P-3 rekonstrukcija ir modernios technologinės įrangos diegimas, užtikrinantis sklandesnį ir efektyvesnį nuotekų valdymą.</w:t>
            </w:r>
          </w:p>
        </w:tc>
      </w:tr>
      <w:tr w:rsidR="00B031C8" w:rsidRPr="0058168C" w14:paraId="38279D75" w14:textId="77777777" w:rsidTr="00B031C8">
        <w:tc>
          <w:tcPr>
            <w:tcW w:w="2744" w:type="dxa"/>
            <w:shd w:val="clear" w:color="auto" w:fill="FFFFFF" w:themeFill="background1"/>
          </w:tcPr>
          <w:p w14:paraId="1D1F2199" w14:textId="60A1453A" w:rsidR="00B031C8" w:rsidRPr="0058168C" w:rsidRDefault="00B031C8" w:rsidP="00B031C8">
            <w:pPr>
              <w:pStyle w:val="Sraopastraipa"/>
              <w:numPr>
                <w:ilvl w:val="0"/>
                <w:numId w:val="32"/>
              </w:numPr>
              <w:spacing w:after="0" w:line="240" w:lineRule="auto"/>
              <w:jc w:val="both"/>
              <w:rPr>
                <w:rFonts w:cs="Times New Roman"/>
                <w:szCs w:val="24"/>
              </w:rPr>
            </w:pPr>
            <w:r w:rsidRPr="0058168C">
              <w:rPr>
                <w:rFonts w:eastAsia="Times New Roman" w:cs="Times New Roman"/>
                <w:szCs w:val="24"/>
                <w:lang w:eastAsia="lt-LT"/>
              </w:rPr>
              <w:lastRenderedPageBreak/>
              <w:t xml:space="preserve">Goldap </w:t>
            </w:r>
            <w:r w:rsidR="00D50D83">
              <w:rPr>
                <w:rFonts w:eastAsia="Times New Roman" w:cs="Times New Roman"/>
                <w:szCs w:val="24"/>
                <w:lang w:eastAsia="lt-LT"/>
              </w:rPr>
              <w:t xml:space="preserve">(Geldapės) </w:t>
            </w:r>
            <w:r w:rsidRPr="0058168C">
              <w:rPr>
                <w:rFonts w:eastAsia="Times New Roman" w:cs="Times New Roman"/>
                <w:szCs w:val="24"/>
                <w:lang w:eastAsia="lt-LT"/>
              </w:rPr>
              <w:t>savivaldybė, Lenkija</w:t>
            </w:r>
          </w:p>
        </w:tc>
        <w:tc>
          <w:tcPr>
            <w:tcW w:w="6884" w:type="dxa"/>
          </w:tcPr>
          <w:p w14:paraId="4E589A63" w14:textId="77777777" w:rsidR="00B031C8" w:rsidRPr="0058168C" w:rsidRDefault="00B031C8" w:rsidP="00E311E5">
            <w:pPr>
              <w:jc w:val="both"/>
              <w:rPr>
                <w:rFonts w:cs="Times New Roman"/>
                <w:szCs w:val="24"/>
              </w:rPr>
            </w:pPr>
            <w:r w:rsidRPr="0058168C">
              <w:rPr>
                <w:rStyle w:val="x193iq5w"/>
                <w:rFonts w:cs="Times New Roman"/>
                <w:noProof/>
                <w:szCs w:val="24"/>
              </w:rPr>
              <w:drawing>
                <wp:anchor distT="0" distB="0" distL="114300" distR="114300" simplePos="0" relativeHeight="251741184" behindDoc="0" locked="0" layoutInCell="1" allowOverlap="1" wp14:anchorId="44EE7ABD" wp14:editId="0BE78DB7">
                  <wp:simplePos x="0" y="0"/>
                  <wp:positionH relativeFrom="margin">
                    <wp:posOffset>-36195</wp:posOffset>
                  </wp:positionH>
                  <wp:positionV relativeFrom="paragraph">
                    <wp:posOffset>17780</wp:posOffset>
                  </wp:positionV>
                  <wp:extent cx="1866900" cy="2419350"/>
                  <wp:effectExtent l="0" t="0" r="0" b="0"/>
                  <wp:wrapSquare wrapText="bothSides"/>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160" b="23886"/>
                          <a:stretch/>
                        </pic:blipFill>
                        <pic:spPr bwMode="auto">
                          <a:xfrm>
                            <a:off x="0" y="0"/>
                            <a:ext cx="1866900" cy="2419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168C">
              <w:rPr>
                <w:rStyle w:val="x193iq5w"/>
                <w:rFonts w:cs="Times New Roman"/>
                <w:szCs w:val="24"/>
              </w:rPr>
              <w:t>Siūlo atnaujinti ir užmegzti naujus kontaktus bei siūlo  bendradarbiavimo projektus sporto, kultūros, turizmo ir „Erasmus+“ srityse. Siūloma bendradarbiavimo galimybė pagal Interreg Lietuvos – Lenkijos bendradarbiavimo programos projektą, kuris skatina projektus tarp Lenkijos ir Lietuvos savivaldybių. Abi pusės mato potencialą plėtoti bendrus projektus, skatinančius jaunimo užimtumą, sporto infrastruktūros gerinimą bei kultūrinių mainų programas.</w:t>
            </w:r>
          </w:p>
        </w:tc>
      </w:tr>
      <w:tr w:rsidR="00B031C8" w:rsidRPr="0058168C" w14:paraId="2ADC28DD" w14:textId="77777777" w:rsidTr="00B031C8">
        <w:tc>
          <w:tcPr>
            <w:tcW w:w="2744" w:type="dxa"/>
            <w:shd w:val="clear" w:color="auto" w:fill="FFFFFF" w:themeFill="background1"/>
          </w:tcPr>
          <w:p w14:paraId="62D07502" w14:textId="77777777" w:rsidR="00B031C8" w:rsidRPr="0058168C" w:rsidRDefault="00B031C8" w:rsidP="00B031C8">
            <w:pPr>
              <w:pStyle w:val="Sraopastraipa"/>
              <w:numPr>
                <w:ilvl w:val="0"/>
                <w:numId w:val="32"/>
              </w:numPr>
              <w:spacing w:after="0" w:line="240" w:lineRule="auto"/>
              <w:jc w:val="both"/>
              <w:rPr>
                <w:rFonts w:cs="Times New Roman"/>
                <w:szCs w:val="24"/>
              </w:rPr>
            </w:pPr>
            <w:r w:rsidRPr="0058168C">
              <w:rPr>
                <w:rStyle w:val="x193iq5w"/>
                <w:rFonts w:cs="Times New Roman"/>
                <w:szCs w:val="24"/>
              </w:rPr>
              <w:t>Budry savivaldyb</w:t>
            </w:r>
            <w:r>
              <w:rPr>
                <w:rStyle w:val="x193iq5w"/>
                <w:rFonts w:cs="Times New Roman"/>
                <w:szCs w:val="24"/>
              </w:rPr>
              <w:t>ė</w:t>
            </w:r>
            <w:r w:rsidRPr="0058168C">
              <w:rPr>
                <w:rStyle w:val="x193iq5w"/>
                <w:rFonts w:cs="Times New Roman"/>
                <w:szCs w:val="24"/>
              </w:rPr>
              <w:t>, Lenkija</w:t>
            </w:r>
          </w:p>
        </w:tc>
        <w:tc>
          <w:tcPr>
            <w:tcW w:w="6884" w:type="dxa"/>
          </w:tcPr>
          <w:p w14:paraId="7225AFF4" w14:textId="67D948CD" w:rsidR="00B031C8" w:rsidRPr="0058168C" w:rsidRDefault="00B031C8" w:rsidP="00E311E5">
            <w:pPr>
              <w:jc w:val="both"/>
              <w:rPr>
                <w:rFonts w:cs="Times New Roman"/>
                <w:szCs w:val="24"/>
              </w:rPr>
            </w:pPr>
            <w:r w:rsidRPr="0058168C">
              <w:rPr>
                <w:rFonts w:eastAsia="Times New Roman" w:cs="Times New Roman"/>
                <w:noProof/>
                <w:szCs w:val="24"/>
                <w:lang w:eastAsia="lt-LT"/>
              </w:rPr>
              <w:drawing>
                <wp:anchor distT="0" distB="0" distL="114300" distR="114300" simplePos="0" relativeHeight="251740160" behindDoc="0" locked="0" layoutInCell="1" allowOverlap="1" wp14:anchorId="4D344BEB" wp14:editId="6A51572D">
                  <wp:simplePos x="0" y="0"/>
                  <wp:positionH relativeFrom="margin">
                    <wp:posOffset>1828800</wp:posOffset>
                  </wp:positionH>
                  <wp:positionV relativeFrom="paragraph">
                    <wp:posOffset>1123950</wp:posOffset>
                  </wp:positionV>
                  <wp:extent cx="2260600" cy="2686050"/>
                  <wp:effectExtent l="0" t="0" r="6350" b="0"/>
                  <wp:wrapSquare wrapText="bothSides"/>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60600" cy="2686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8168C">
              <w:rPr>
                <w:rStyle w:val="x193iq5w"/>
                <w:rFonts w:cs="Times New Roman"/>
                <w:szCs w:val="24"/>
              </w:rPr>
              <w:t>Bendradarbiavimo galimybes pagal Interreg Lietuva</w:t>
            </w:r>
            <w:r w:rsidR="00805B35">
              <w:rPr>
                <w:rStyle w:val="x193iq5w"/>
                <w:rFonts w:cs="Times New Roman"/>
                <w:szCs w:val="24"/>
              </w:rPr>
              <w:t>–</w:t>
            </w:r>
            <w:r w:rsidRPr="0058168C">
              <w:rPr>
                <w:rStyle w:val="x193iq5w"/>
                <w:rFonts w:cs="Times New Roman"/>
                <w:szCs w:val="24"/>
              </w:rPr>
              <w:t xml:space="preserve">Lenkija programą projektuose: </w:t>
            </w:r>
            <w:r w:rsidRPr="0058168C">
              <w:rPr>
                <w:rFonts w:eastAsia="Times New Roman" w:cs="Times New Roman"/>
                <w:szCs w:val="24"/>
                <w:lang w:eastAsia="lt-LT"/>
              </w:rPr>
              <w:t>Šakių vandens bokšto pritaikymas lankytojams – planuojama įkurti istorinę ekspoziciją bei pagerinti aplinkos infrastruktūrą. Vasaros estrados įrengimas Šakių miesto parke, kuri tarnautų kaip daugiafunkcė scena miesto renginiams. Girėnų tvenkinio valymas ir užtvankos tvarkymas – taip pat numatyta sukurti naują rekreacinę erdvę bei sutvarkyti Siesarties upelio vagą. Miestų stebėjimo kamerų skaitmenizavimas – siekiama modernizuoti stebėjimo sistemą Šakių, Gelgaudiškio ir Kudirkos Naumiesčio miestuose.</w:t>
            </w:r>
            <w:r w:rsidRPr="0058168C">
              <w:rPr>
                <w:rFonts w:eastAsia="Times New Roman" w:cs="Times New Roman"/>
                <w:noProof/>
                <w:szCs w:val="24"/>
                <w:lang w:eastAsia="lt-LT"/>
              </w:rPr>
              <w:t xml:space="preserve"> </w:t>
            </w:r>
            <w:r w:rsidRPr="0058168C">
              <w:rPr>
                <w:rFonts w:eastAsia="Times New Roman" w:cs="Times New Roman"/>
                <w:szCs w:val="24"/>
                <w:lang w:eastAsia="lt-LT"/>
              </w:rPr>
              <w:t>Zanavykų muziejaus modernizavimas – numatyti muziejaus atnaujinimo darbai, skirti gerinti jo funkcionalumą ir patrauklumą lankytojams.</w:t>
            </w:r>
            <w:r w:rsidRPr="0058168C">
              <w:rPr>
                <w:rFonts w:eastAsia="Times New Roman" w:cs="Times New Roman"/>
                <w:noProof/>
                <w:szCs w:val="24"/>
                <w:lang w:eastAsia="lt-LT"/>
              </w:rPr>
              <w:t xml:space="preserve"> </w:t>
            </w:r>
            <w:r w:rsidRPr="0058168C">
              <w:rPr>
                <w:rFonts w:eastAsia="Times New Roman" w:cs="Times New Roman"/>
                <w:szCs w:val="24"/>
                <w:lang w:eastAsia="lt-LT"/>
              </w:rPr>
              <w:t>Zanavykų muziejaus svirno pritaikymas kultūrai – planuojama įveiklinti svirną ir paversti jį vieta kultūros renginiams ir kitai veiklai.</w:t>
            </w:r>
            <w:r w:rsidRPr="0058168C">
              <w:rPr>
                <w:rFonts w:eastAsia="Times New Roman" w:cs="Times New Roman"/>
                <w:noProof/>
                <w:szCs w:val="24"/>
                <w:lang w:eastAsia="lt-LT"/>
              </w:rPr>
              <w:t xml:space="preserve"> </w:t>
            </w:r>
          </w:p>
        </w:tc>
      </w:tr>
      <w:tr w:rsidR="00B031C8" w:rsidRPr="0058168C" w14:paraId="0D088030" w14:textId="77777777" w:rsidTr="00B031C8">
        <w:tc>
          <w:tcPr>
            <w:tcW w:w="2744" w:type="dxa"/>
            <w:shd w:val="clear" w:color="auto" w:fill="FFFFFF" w:themeFill="background1"/>
          </w:tcPr>
          <w:p w14:paraId="5B187EA0" w14:textId="77777777" w:rsidR="00B031C8" w:rsidRPr="0058168C" w:rsidRDefault="00B031C8" w:rsidP="00B031C8">
            <w:pPr>
              <w:pStyle w:val="Sraopastraipa"/>
              <w:numPr>
                <w:ilvl w:val="0"/>
                <w:numId w:val="32"/>
              </w:numPr>
              <w:spacing w:after="0" w:line="240" w:lineRule="auto"/>
              <w:jc w:val="both"/>
              <w:rPr>
                <w:rFonts w:cs="Times New Roman"/>
                <w:szCs w:val="24"/>
              </w:rPr>
            </w:pPr>
            <w:r w:rsidRPr="0058168C">
              <w:rPr>
                <w:rFonts w:eastAsia="Times New Roman" w:cs="Times New Roman"/>
                <w:szCs w:val="24"/>
                <w:lang w:eastAsia="lt-LT"/>
              </w:rPr>
              <w:t>Mykolo Romerio universitetas</w:t>
            </w:r>
          </w:p>
        </w:tc>
        <w:tc>
          <w:tcPr>
            <w:tcW w:w="6884" w:type="dxa"/>
          </w:tcPr>
          <w:p w14:paraId="55BE9FE2" w14:textId="77777777" w:rsidR="00B031C8" w:rsidRPr="0058168C" w:rsidRDefault="00B031C8" w:rsidP="00E311E5">
            <w:pPr>
              <w:jc w:val="both"/>
              <w:rPr>
                <w:rFonts w:cs="Times New Roman"/>
                <w:szCs w:val="24"/>
              </w:rPr>
            </w:pPr>
            <w:r w:rsidRPr="0058168C">
              <w:rPr>
                <w:rFonts w:eastAsia="Times New Roman" w:cs="Times New Roman"/>
                <w:szCs w:val="24"/>
                <w:lang w:eastAsia="lt-LT"/>
              </w:rPr>
              <w:t>Siūlo užmegzti glaudesnius bendradarbiavimo ryšius įtraukiant rajono bendrojo ugdymo įstaigas, švietimo bei socialinių paslaugų centrus į įvairias akademines bei socialines iniciatyvas.</w:t>
            </w:r>
          </w:p>
        </w:tc>
      </w:tr>
      <w:tr w:rsidR="00B031C8" w:rsidRPr="0058168C" w14:paraId="3EE4D880" w14:textId="77777777" w:rsidTr="00B031C8">
        <w:tc>
          <w:tcPr>
            <w:tcW w:w="2744" w:type="dxa"/>
            <w:shd w:val="clear" w:color="auto" w:fill="D9D9D9" w:themeFill="background1" w:themeFillShade="D9"/>
          </w:tcPr>
          <w:p w14:paraId="1A2A782C" w14:textId="77777777" w:rsidR="00B031C8" w:rsidRPr="0058168C" w:rsidRDefault="00B031C8" w:rsidP="00E311E5">
            <w:pPr>
              <w:jc w:val="both"/>
              <w:rPr>
                <w:rFonts w:cs="Times New Roman"/>
                <w:szCs w:val="24"/>
              </w:rPr>
            </w:pPr>
            <w:r w:rsidRPr="0058168C">
              <w:rPr>
                <w:rFonts w:cs="Times New Roman"/>
                <w:szCs w:val="24"/>
              </w:rPr>
              <w:t>Lėšų naudojimas:</w:t>
            </w:r>
          </w:p>
        </w:tc>
        <w:tc>
          <w:tcPr>
            <w:tcW w:w="6884" w:type="dxa"/>
          </w:tcPr>
          <w:p w14:paraId="6A50F571" w14:textId="77777777" w:rsidR="00B031C8" w:rsidRPr="0058168C" w:rsidRDefault="00B031C8" w:rsidP="00E311E5">
            <w:pPr>
              <w:rPr>
                <w:rFonts w:cs="Times New Roman"/>
                <w:szCs w:val="24"/>
              </w:rPr>
            </w:pPr>
          </w:p>
        </w:tc>
      </w:tr>
      <w:tr w:rsidR="00B031C8" w:rsidRPr="0058168C" w14:paraId="42030558" w14:textId="77777777" w:rsidTr="00B031C8">
        <w:tc>
          <w:tcPr>
            <w:tcW w:w="2744" w:type="dxa"/>
          </w:tcPr>
          <w:p w14:paraId="6C528847" w14:textId="77777777" w:rsidR="00B031C8" w:rsidRPr="0058168C" w:rsidRDefault="00B031C8" w:rsidP="00B031C8">
            <w:pPr>
              <w:pStyle w:val="Sraopastraipa"/>
              <w:numPr>
                <w:ilvl w:val="0"/>
                <w:numId w:val="32"/>
              </w:numPr>
              <w:spacing w:after="0" w:line="240" w:lineRule="auto"/>
              <w:jc w:val="both"/>
              <w:rPr>
                <w:rFonts w:cs="Times New Roman"/>
                <w:szCs w:val="24"/>
              </w:rPr>
            </w:pPr>
            <w:r w:rsidRPr="0058168C">
              <w:rPr>
                <w:rFonts w:cs="Times New Roman"/>
                <w:szCs w:val="24"/>
              </w:rPr>
              <w:t xml:space="preserve">Mero fondas </w:t>
            </w:r>
          </w:p>
        </w:tc>
        <w:tc>
          <w:tcPr>
            <w:tcW w:w="6884" w:type="dxa"/>
          </w:tcPr>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2410"/>
            </w:tblGrid>
            <w:tr w:rsidR="00B031C8" w:rsidRPr="00543180" w14:paraId="08765DA2" w14:textId="77777777" w:rsidTr="00E311E5">
              <w:trPr>
                <w:jc w:val="center"/>
              </w:trPr>
              <w:tc>
                <w:tcPr>
                  <w:tcW w:w="4248" w:type="dxa"/>
                  <w:shd w:val="clear" w:color="auto" w:fill="auto"/>
                  <w:vAlign w:val="center"/>
                </w:tcPr>
                <w:p w14:paraId="35430D92" w14:textId="77777777" w:rsidR="00B031C8" w:rsidRPr="00543180" w:rsidRDefault="00B031C8" w:rsidP="00E311E5">
                  <w:pPr>
                    <w:tabs>
                      <w:tab w:val="left" w:pos="720"/>
                    </w:tabs>
                    <w:spacing w:line="240" w:lineRule="auto"/>
                    <w:jc w:val="center"/>
                    <w:rPr>
                      <w:rFonts w:ascii="Times New Roman" w:hAnsi="Times New Roman" w:cs="Times New Roman"/>
                      <w:b/>
                      <w:color w:val="000000"/>
                      <w:sz w:val="20"/>
                      <w:szCs w:val="20"/>
                    </w:rPr>
                  </w:pPr>
                  <w:bookmarkStart w:id="2" w:name="_Hlk187237438"/>
                  <w:r w:rsidRPr="00543180">
                    <w:rPr>
                      <w:rFonts w:ascii="Times New Roman" w:hAnsi="Times New Roman" w:cs="Times New Roman"/>
                      <w:b/>
                      <w:color w:val="000000"/>
                      <w:sz w:val="20"/>
                      <w:szCs w:val="20"/>
                    </w:rPr>
                    <w:t xml:space="preserve">Lėšų panaudojimo paskirtis </w:t>
                  </w:r>
                </w:p>
              </w:tc>
              <w:tc>
                <w:tcPr>
                  <w:tcW w:w="2410" w:type="dxa"/>
                </w:tcPr>
                <w:p w14:paraId="686C6497" w14:textId="77777777" w:rsidR="00B031C8" w:rsidRPr="00543180" w:rsidRDefault="00B031C8" w:rsidP="00E311E5">
                  <w:pPr>
                    <w:spacing w:line="240" w:lineRule="auto"/>
                    <w:jc w:val="center"/>
                    <w:rPr>
                      <w:rFonts w:ascii="Times New Roman" w:hAnsi="Times New Roman"/>
                      <w:b/>
                      <w:bCs/>
                      <w:color w:val="000000"/>
                      <w:sz w:val="20"/>
                      <w:szCs w:val="20"/>
                    </w:rPr>
                  </w:pPr>
                  <w:r w:rsidRPr="00543180">
                    <w:rPr>
                      <w:rFonts w:ascii="Times New Roman" w:hAnsi="Times New Roman"/>
                      <w:b/>
                      <w:bCs/>
                      <w:color w:val="000000"/>
                      <w:sz w:val="20"/>
                      <w:szCs w:val="20"/>
                    </w:rPr>
                    <w:t xml:space="preserve">Panaudota lėšų </w:t>
                  </w:r>
                </w:p>
                <w:p w14:paraId="215BEACB" w14:textId="77777777" w:rsidR="00B031C8" w:rsidRPr="00543180" w:rsidRDefault="00B031C8" w:rsidP="00E311E5">
                  <w:pPr>
                    <w:spacing w:line="240" w:lineRule="auto"/>
                    <w:jc w:val="center"/>
                    <w:rPr>
                      <w:rFonts w:ascii="Times New Roman" w:hAnsi="Times New Roman"/>
                      <w:b/>
                      <w:bCs/>
                      <w:color w:val="000000"/>
                      <w:sz w:val="20"/>
                      <w:szCs w:val="20"/>
                    </w:rPr>
                  </w:pPr>
                  <w:r w:rsidRPr="00543180">
                    <w:rPr>
                      <w:rFonts w:ascii="Times New Roman" w:hAnsi="Times New Roman"/>
                      <w:b/>
                      <w:bCs/>
                      <w:color w:val="000000"/>
                      <w:sz w:val="20"/>
                      <w:szCs w:val="20"/>
                    </w:rPr>
                    <w:t xml:space="preserve">(Eur) </w:t>
                  </w:r>
                </w:p>
                <w:p w14:paraId="5E4B43D6" w14:textId="77777777" w:rsidR="00B031C8" w:rsidRPr="00543180" w:rsidRDefault="00B031C8" w:rsidP="00E311E5">
                  <w:pPr>
                    <w:tabs>
                      <w:tab w:val="left" w:pos="720"/>
                    </w:tabs>
                    <w:spacing w:line="240" w:lineRule="auto"/>
                    <w:jc w:val="center"/>
                    <w:rPr>
                      <w:rFonts w:ascii="Times New Roman" w:hAnsi="Times New Roman" w:cs="Times New Roman"/>
                      <w:b/>
                      <w:color w:val="000000"/>
                      <w:sz w:val="20"/>
                      <w:szCs w:val="20"/>
                    </w:rPr>
                  </w:pPr>
                </w:p>
              </w:tc>
            </w:tr>
            <w:tr w:rsidR="00B031C8" w:rsidRPr="00543180" w14:paraId="67ED09B5" w14:textId="77777777" w:rsidTr="00E311E5">
              <w:trPr>
                <w:jc w:val="center"/>
              </w:trPr>
              <w:tc>
                <w:tcPr>
                  <w:tcW w:w="4248" w:type="dxa"/>
                  <w:shd w:val="clear" w:color="auto" w:fill="auto"/>
                </w:tcPr>
                <w:p w14:paraId="3FF2D11D" w14:textId="77777777" w:rsidR="00B031C8" w:rsidRPr="00543180" w:rsidRDefault="00B031C8" w:rsidP="00E311E5">
                  <w:pPr>
                    <w:tabs>
                      <w:tab w:val="left" w:pos="720"/>
                    </w:tabs>
                    <w:spacing w:line="240" w:lineRule="auto"/>
                    <w:rPr>
                      <w:rFonts w:ascii="Times New Roman" w:hAnsi="Times New Roman" w:cs="Times New Roman"/>
                      <w:color w:val="000000" w:themeColor="text1"/>
                      <w:sz w:val="20"/>
                      <w:szCs w:val="20"/>
                    </w:rPr>
                  </w:pPr>
                  <w:r w:rsidRPr="00543180">
                    <w:rPr>
                      <w:rFonts w:ascii="Times New Roman" w:hAnsi="Times New Roman" w:cs="Times New Roman"/>
                      <w:color w:val="000000"/>
                      <w:sz w:val="20"/>
                      <w:szCs w:val="20"/>
                    </w:rPr>
                    <w:t>Gėlės, puokštės, vainikai</w:t>
                  </w:r>
                </w:p>
              </w:tc>
              <w:tc>
                <w:tcPr>
                  <w:tcW w:w="2410" w:type="dxa"/>
                </w:tcPr>
                <w:p w14:paraId="614D2764" w14:textId="77777777" w:rsidR="00B031C8" w:rsidRPr="00543180" w:rsidRDefault="00B031C8" w:rsidP="00E311E5">
                  <w:pPr>
                    <w:tabs>
                      <w:tab w:val="left" w:pos="720"/>
                    </w:tabs>
                    <w:spacing w:line="240" w:lineRule="auto"/>
                    <w:jc w:val="center"/>
                    <w:rPr>
                      <w:rFonts w:ascii="Times New Roman" w:hAnsi="Times New Roman" w:cs="Times New Roman"/>
                      <w:color w:val="000000" w:themeColor="text1"/>
                      <w:sz w:val="20"/>
                      <w:szCs w:val="20"/>
                    </w:rPr>
                  </w:pPr>
                  <w:r w:rsidRPr="00543180">
                    <w:rPr>
                      <w:rFonts w:ascii="Times New Roman" w:hAnsi="Times New Roman" w:cs="Times New Roman"/>
                      <w:color w:val="000000" w:themeColor="text1"/>
                      <w:sz w:val="20"/>
                      <w:szCs w:val="20"/>
                    </w:rPr>
                    <w:t>4 016,15</w:t>
                  </w:r>
                </w:p>
              </w:tc>
            </w:tr>
            <w:tr w:rsidR="00B031C8" w:rsidRPr="00543180" w14:paraId="7924908D" w14:textId="77777777" w:rsidTr="00E311E5">
              <w:trPr>
                <w:jc w:val="center"/>
              </w:trPr>
              <w:tc>
                <w:tcPr>
                  <w:tcW w:w="4248" w:type="dxa"/>
                  <w:shd w:val="clear" w:color="auto" w:fill="auto"/>
                </w:tcPr>
                <w:p w14:paraId="0B9A518E" w14:textId="77777777" w:rsidR="00B031C8" w:rsidRPr="00543180" w:rsidRDefault="00B031C8" w:rsidP="00E311E5">
                  <w:pPr>
                    <w:tabs>
                      <w:tab w:val="left" w:pos="720"/>
                    </w:tabs>
                    <w:spacing w:line="240" w:lineRule="auto"/>
                    <w:rPr>
                      <w:rFonts w:ascii="Times New Roman" w:hAnsi="Times New Roman" w:cs="Times New Roman"/>
                      <w:color w:val="000000" w:themeColor="text1"/>
                      <w:sz w:val="20"/>
                      <w:szCs w:val="20"/>
                    </w:rPr>
                  </w:pPr>
                  <w:r w:rsidRPr="00543180">
                    <w:rPr>
                      <w:rFonts w:ascii="Times New Roman" w:hAnsi="Times New Roman" w:cs="Times New Roman"/>
                      <w:color w:val="000000"/>
                      <w:sz w:val="20"/>
                      <w:szCs w:val="20"/>
                    </w:rPr>
                    <w:t>Maitinimo paslaugos</w:t>
                  </w:r>
                </w:p>
              </w:tc>
              <w:tc>
                <w:tcPr>
                  <w:tcW w:w="2410" w:type="dxa"/>
                </w:tcPr>
                <w:p w14:paraId="3A375E2C" w14:textId="77777777" w:rsidR="00B031C8" w:rsidRPr="00543180" w:rsidRDefault="00B031C8" w:rsidP="00E311E5">
                  <w:pPr>
                    <w:tabs>
                      <w:tab w:val="left" w:pos="720"/>
                    </w:tabs>
                    <w:spacing w:line="240" w:lineRule="auto"/>
                    <w:jc w:val="center"/>
                    <w:rPr>
                      <w:rFonts w:ascii="Times New Roman" w:hAnsi="Times New Roman" w:cs="Times New Roman"/>
                      <w:color w:val="000000" w:themeColor="text1"/>
                      <w:sz w:val="20"/>
                      <w:szCs w:val="20"/>
                    </w:rPr>
                  </w:pPr>
                  <w:r w:rsidRPr="00543180">
                    <w:rPr>
                      <w:rFonts w:ascii="Times New Roman" w:hAnsi="Times New Roman" w:cs="Times New Roman"/>
                      <w:color w:val="000000" w:themeColor="text1"/>
                      <w:sz w:val="20"/>
                      <w:szCs w:val="20"/>
                    </w:rPr>
                    <w:t>5 684,17</w:t>
                  </w:r>
                </w:p>
              </w:tc>
            </w:tr>
            <w:tr w:rsidR="00B031C8" w:rsidRPr="00543180" w14:paraId="118286ED" w14:textId="77777777" w:rsidTr="00E311E5">
              <w:trPr>
                <w:jc w:val="center"/>
              </w:trPr>
              <w:tc>
                <w:tcPr>
                  <w:tcW w:w="4248" w:type="dxa"/>
                  <w:shd w:val="clear" w:color="auto" w:fill="auto"/>
                </w:tcPr>
                <w:p w14:paraId="0ACA77DF" w14:textId="77777777" w:rsidR="00B031C8" w:rsidRPr="00543180" w:rsidRDefault="00B031C8" w:rsidP="00E311E5">
                  <w:pPr>
                    <w:tabs>
                      <w:tab w:val="left" w:pos="720"/>
                    </w:tabs>
                    <w:spacing w:line="240" w:lineRule="auto"/>
                    <w:rPr>
                      <w:rFonts w:ascii="Times New Roman" w:hAnsi="Times New Roman" w:cs="Times New Roman"/>
                      <w:color w:val="000000"/>
                      <w:sz w:val="20"/>
                      <w:szCs w:val="20"/>
                    </w:rPr>
                  </w:pPr>
                  <w:r w:rsidRPr="00543180">
                    <w:rPr>
                      <w:rFonts w:ascii="Times New Roman" w:hAnsi="Times New Roman" w:cs="Times New Roman"/>
                      <w:color w:val="000000"/>
                      <w:sz w:val="20"/>
                      <w:szCs w:val="20"/>
                    </w:rPr>
                    <w:t>Kitos paslaugos (renginių organizavimas, televizijos laidų, fotoreportažų sukūrimas, transporto)</w:t>
                  </w:r>
                </w:p>
              </w:tc>
              <w:tc>
                <w:tcPr>
                  <w:tcW w:w="2410" w:type="dxa"/>
                </w:tcPr>
                <w:p w14:paraId="1465693A" w14:textId="77777777" w:rsidR="00B031C8" w:rsidRPr="00543180" w:rsidRDefault="00B031C8" w:rsidP="00E311E5">
                  <w:pPr>
                    <w:tabs>
                      <w:tab w:val="left" w:pos="720"/>
                    </w:tabs>
                    <w:spacing w:line="240" w:lineRule="auto"/>
                    <w:jc w:val="center"/>
                    <w:rPr>
                      <w:rFonts w:ascii="Times New Roman" w:hAnsi="Times New Roman" w:cs="Times New Roman"/>
                      <w:color w:val="000000" w:themeColor="text1"/>
                      <w:sz w:val="20"/>
                      <w:szCs w:val="20"/>
                    </w:rPr>
                  </w:pPr>
                  <w:r w:rsidRPr="00543180">
                    <w:rPr>
                      <w:rFonts w:ascii="Times New Roman" w:hAnsi="Times New Roman" w:cs="Times New Roman"/>
                      <w:color w:val="000000" w:themeColor="text1"/>
                      <w:sz w:val="20"/>
                      <w:szCs w:val="20"/>
                    </w:rPr>
                    <w:t>278,51</w:t>
                  </w:r>
                </w:p>
              </w:tc>
            </w:tr>
            <w:tr w:rsidR="00B031C8" w:rsidRPr="00543180" w14:paraId="2424543D" w14:textId="77777777" w:rsidTr="00E311E5">
              <w:trPr>
                <w:jc w:val="center"/>
              </w:trPr>
              <w:tc>
                <w:tcPr>
                  <w:tcW w:w="4248" w:type="dxa"/>
                  <w:shd w:val="clear" w:color="auto" w:fill="auto"/>
                </w:tcPr>
                <w:p w14:paraId="577EF60E" w14:textId="77777777" w:rsidR="00B031C8" w:rsidRPr="00543180" w:rsidRDefault="00B031C8" w:rsidP="00E311E5">
                  <w:pPr>
                    <w:tabs>
                      <w:tab w:val="left" w:pos="720"/>
                    </w:tabs>
                    <w:spacing w:line="240" w:lineRule="auto"/>
                    <w:rPr>
                      <w:rFonts w:ascii="Times New Roman" w:hAnsi="Times New Roman" w:cs="Times New Roman"/>
                      <w:color w:val="000000" w:themeColor="text1"/>
                      <w:sz w:val="20"/>
                      <w:szCs w:val="20"/>
                    </w:rPr>
                  </w:pPr>
                  <w:r w:rsidRPr="00543180">
                    <w:rPr>
                      <w:rFonts w:ascii="Times New Roman" w:hAnsi="Times New Roman" w:cs="Times New Roman"/>
                      <w:color w:val="000000"/>
                      <w:sz w:val="20"/>
                      <w:szCs w:val="20"/>
                    </w:rPr>
                    <w:t xml:space="preserve">Suvenyrai, dovanų kuponai, kortelės </w:t>
                  </w:r>
                </w:p>
              </w:tc>
              <w:tc>
                <w:tcPr>
                  <w:tcW w:w="2410" w:type="dxa"/>
                </w:tcPr>
                <w:p w14:paraId="3CB26D9F" w14:textId="77777777" w:rsidR="00B031C8" w:rsidRPr="00543180" w:rsidRDefault="00B031C8" w:rsidP="00E311E5">
                  <w:pPr>
                    <w:tabs>
                      <w:tab w:val="left" w:pos="720"/>
                    </w:tabs>
                    <w:spacing w:line="240" w:lineRule="auto"/>
                    <w:jc w:val="center"/>
                    <w:rPr>
                      <w:rFonts w:ascii="Times New Roman" w:hAnsi="Times New Roman" w:cs="Times New Roman"/>
                      <w:color w:val="000000" w:themeColor="text1"/>
                      <w:sz w:val="20"/>
                      <w:szCs w:val="20"/>
                    </w:rPr>
                  </w:pPr>
                  <w:r w:rsidRPr="00543180">
                    <w:rPr>
                      <w:rFonts w:ascii="Times New Roman" w:hAnsi="Times New Roman" w:cs="Times New Roman"/>
                      <w:color w:val="000000" w:themeColor="text1"/>
                      <w:sz w:val="20"/>
                      <w:szCs w:val="20"/>
                    </w:rPr>
                    <w:t>11 267,66</w:t>
                  </w:r>
                </w:p>
              </w:tc>
            </w:tr>
            <w:tr w:rsidR="00B031C8" w:rsidRPr="00543180" w14:paraId="2339F183" w14:textId="77777777" w:rsidTr="00E311E5">
              <w:trPr>
                <w:jc w:val="center"/>
              </w:trPr>
              <w:tc>
                <w:tcPr>
                  <w:tcW w:w="4248" w:type="dxa"/>
                  <w:shd w:val="clear" w:color="auto" w:fill="auto"/>
                </w:tcPr>
                <w:p w14:paraId="20C07C15" w14:textId="77777777" w:rsidR="00B031C8" w:rsidRPr="00543180" w:rsidRDefault="00B031C8" w:rsidP="00E311E5">
                  <w:pPr>
                    <w:tabs>
                      <w:tab w:val="left" w:pos="720"/>
                    </w:tabs>
                    <w:spacing w:line="240" w:lineRule="auto"/>
                    <w:rPr>
                      <w:rFonts w:ascii="Times New Roman" w:hAnsi="Times New Roman" w:cs="Times New Roman"/>
                      <w:color w:val="000000"/>
                      <w:sz w:val="20"/>
                      <w:szCs w:val="20"/>
                    </w:rPr>
                  </w:pPr>
                  <w:r w:rsidRPr="00543180">
                    <w:rPr>
                      <w:rFonts w:ascii="Times New Roman" w:hAnsi="Times New Roman" w:cs="Times New Roman"/>
                      <w:color w:val="000000"/>
                      <w:sz w:val="20"/>
                      <w:szCs w:val="20"/>
                    </w:rPr>
                    <w:t xml:space="preserve">Konditerijos gaminiai, maisto produktai ir kt. prekės </w:t>
                  </w:r>
                </w:p>
              </w:tc>
              <w:tc>
                <w:tcPr>
                  <w:tcW w:w="2410" w:type="dxa"/>
                </w:tcPr>
                <w:p w14:paraId="1364F5E4" w14:textId="77777777" w:rsidR="00B031C8" w:rsidRPr="00543180" w:rsidRDefault="00B031C8" w:rsidP="00E311E5">
                  <w:pPr>
                    <w:tabs>
                      <w:tab w:val="left" w:pos="720"/>
                    </w:tabs>
                    <w:spacing w:line="240" w:lineRule="auto"/>
                    <w:jc w:val="center"/>
                    <w:rPr>
                      <w:rFonts w:ascii="Times New Roman" w:hAnsi="Times New Roman" w:cs="Times New Roman"/>
                      <w:color w:val="000000" w:themeColor="text1"/>
                      <w:sz w:val="20"/>
                      <w:szCs w:val="20"/>
                    </w:rPr>
                  </w:pPr>
                  <w:r w:rsidRPr="00543180">
                    <w:rPr>
                      <w:rFonts w:ascii="Times New Roman" w:hAnsi="Times New Roman" w:cs="Times New Roman"/>
                      <w:color w:val="000000" w:themeColor="text1"/>
                      <w:sz w:val="20"/>
                      <w:szCs w:val="20"/>
                    </w:rPr>
                    <w:t>2 631,91</w:t>
                  </w:r>
                </w:p>
              </w:tc>
            </w:tr>
            <w:tr w:rsidR="00B031C8" w:rsidRPr="00543180" w14:paraId="137DA966" w14:textId="77777777" w:rsidTr="00E311E5">
              <w:trPr>
                <w:jc w:val="center"/>
              </w:trPr>
              <w:tc>
                <w:tcPr>
                  <w:tcW w:w="4248" w:type="dxa"/>
                  <w:shd w:val="clear" w:color="auto" w:fill="auto"/>
                </w:tcPr>
                <w:p w14:paraId="00F30596" w14:textId="77777777" w:rsidR="00B031C8" w:rsidRPr="00543180" w:rsidRDefault="00B031C8" w:rsidP="00E311E5">
                  <w:pPr>
                    <w:tabs>
                      <w:tab w:val="left" w:pos="720"/>
                    </w:tabs>
                    <w:spacing w:line="240" w:lineRule="auto"/>
                    <w:rPr>
                      <w:rFonts w:ascii="Times New Roman" w:hAnsi="Times New Roman" w:cs="Times New Roman"/>
                      <w:sz w:val="20"/>
                      <w:szCs w:val="20"/>
                    </w:rPr>
                  </w:pPr>
                  <w:r w:rsidRPr="00543180">
                    <w:rPr>
                      <w:rFonts w:ascii="Times New Roman" w:hAnsi="Times New Roman" w:cs="Times New Roman"/>
                      <w:color w:val="000000"/>
                      <w:sz w:val="20"/>
                      <w:szCs w:val="20"/>
                    </w:rPr>
                    <w:lastRenderedPageBreak/>
                    <w:t>Viešinimo paslaugos</w:t>
                  </w:r>
                </w:p>
              </w:tc>
              <w:tc>
                <w:tcPr>
                  <w:tcW w:w="2410" w:type="dxa"/>
                </w:tcPr>
                <w:p w14:paraId="0629FA8D" w14:textId="77777777" w:rsidR="00B031C8" w:rsidRPr="00543180" w:rsidRDefault="00B031C8" w:rsidP="00E311E5">
                  <w:pPr>
                    <w:tabs>
                      <w:tab w:val="left" w:pos="720"/>
                    </w:tabs>
                    <w:spacing w:line="240" w:lineRule="auto"/>
                    <w:jc w:val="center"/>
                    <w:rPr>
                      <w:rFonts w:ascii="Times New Roman" w:hAnsi="Times New Roman" w:cs="Times New Roman"/>
                      <w:color w:val="000000" w:themeColor="text1"/>
                      <w:sz w:val="20"/>
                      <w:szCs w:val="20"/>
                    </w:rPr>
                  </w:pPr>
                  <w:r w:rsidRPr="00543180">
                    <w:rPr>
                      <w:rFonts w:ascii="Times New Roman" w:hAnsi="Times New Roman" w:cs="Times New Roman"/>
                      <w:color w:val="000000" w:themeColor="text1"/>
                      <w:sz w:val="20"/>
                      <w:szCs w:val="20"/>
                    </w:rPr>
                    <w:t>340,00</w:t>
                  </w:r>
                </w:p>
              </w:tc>
            </w:tr>
            <w:tr w:rsidR="00B031C8" w:rsidRPr="00543180" w14:paraId="3A75E201" w14:textId="77777777" w:rsidTr="00E311E5">
              <w:trPr>
                <w:jc w:val="center"/>
              </w:trPr>
              <w:tc>
                <w:tcPr>
                  <w:tcW w:w="4248" w:type="dxa"/>
                  <w:shd w:val="clear" w:color="auto" w:fill="auto"/>
                </w:tcPr>
                <w:p w14:paraId="56D8798A" w14:textId="77777777" w:rsidR="00B031C8" w:rsidRPr="00543180" w:rsidRDefault="00B031C8" w:rsidP="00E311E5">
                  <w:pPr>
                    <w:tabs>
                      <w:tab w:val="left" w:pos="720"/>
                    </w:tabs>
                    <w:spacing w:line="240" w:lineRule="auto"/>
                    <w:jc w:val="right"/>
                    <w:rPr>
                      <w:rFonts w:ascii="Times New Roman" w:hAnsi="Times New Roman" w:cs="Times New Roman"/>
                      <w:b/>
                      <w:bCs/>
                      <w:sz w:val="20"/>
                      <w:szCs w:val="20"/>
                    </w:rPr>
                  </w:pPr>
                  <w:r w:rsidRPr="00543180">
                    <w:rPr>
                      <w:rFonts w:ascii="Times New Roman" w:hAnsi="Times New Roman" w:cs="Times New Roman"/>
                      <w:b/>
                      <w:bCs/>
                      <w:sz w:val="20"/>
                      <w:szCs w:val="20"/>
                    </w:rPr>
                    <w:t xml:space="preserve">Iš viso skirta </w:t>
                  </w:r>
                </w:p>
              </w:tc>
              <w:tc>
                <w:tcPr>
                  <w:tcW w:w="2410" w:type="dxa"/>
                </w:tcPr>
                <w:p w14:paraId="49BB88A4" w14:textId="77777777" w:rsidR="00B031C8" w:rsidRPr="00543180" w:rsidRDefault="00B031C8" w:rsidP="00E311E5">
                  <w:pPr>
                    <w:tabs>
                      <w:tab w:val="left" w:pos="720"/>
                    </w:tabs>
                    <w:spacing w:line="240" w:lineRule="auto"/>
                    <w:jc w:val="center"/>
                    <w:rPr>
                      <w:rFonts w:ascii="Times New Roman" w:hAnsi="Times New Roman" w:cs="Times New Roman"/>
                      <w:b/>
                      <w:bCs/>
                      <w:color w:val="000000" w:themeColor="text1"/>
                      <w:sz w:val="20"/>
                      <w:szCs w:val="20"/>
                    </w:rPr>
                  </w:pPr>
                  <w:r w:rsidRPr="00543180">
                    <w:rPr>
                      <w:rFonts w:ascii="Times New Roman" w:hAnsi="Times New Roman" w:cs="Times New Roman"/>
                      <w:b/>
                      <w:bCs/>
                      <w:color w:val="000000" w:themeColor="text1"/>
                      <w:sz w:val="20"/>
                      <w:szCs w:val="20"/>
                    </w:rPr>
                    <w:t>24 218,40</w:t>
                  </w:r>
                </w:p>
              </w:tc>
            </w:tr>
            <w:tr w:rsidR="00B031C8" w:rsidRPr="00543180" w14:paraId="1E7BA0C2" w14:textId="77777777" w:rsidTr="00E311E5">
              <w:trPr>
                <w:jc w:val="center"/>
              </w:trPr>
              <w:tc>
                <w:tcPr>
                  <w:tcW w:w="4248" w:type="dxa"/>
                  <w:shd w:val="clear" w:color="auto" w:fill="auto"/>
                </w:tcPr>
                <w:p w14:paraId="576C25D1" w14:textId="77777777" w:rsidR="00B031C8" w:rsidRPr="00543180" w:rsidRDefault="00B031C8" w:rsidP="00E311E5">
                  <w:pPr>
                    <w:tabs>
                      <w:tab w:val="left" w:pos="720"/>
                    </w:tabs>
                    <w:spacing w:line="240" w:lineRule="auto"/>
                    <w:jc w:val="right"/>
                    <w:rPr>
                      <w:rFonts w:ascii="Times New Roman" w:hAnsi="Times New Roman" w:cs="Times New Roman"/>
                      <w:b/>
                      <w:color w:val="000000" w:themeColor="text1"/>
                      <w:sz w:val="20"/>
                      <w:szCs w:val="20"/>
                    </w:rPr>
                  </w:pPr>
                  <w:r w:rsidRPr="00543180">
                    <w:rPr>
                      <w:rFonts w:ascii="Times New Roman" w:hAnsi="Times New Roman" w:cs="Times New Roman"/>
                      <w:b/>
                      <w:color w:val="000000"/>
                      <w:sz w:val="20"/>
                      <w:szCs w:val="20"/>
                    </w:rPr>
                    <w:t>Iš viso panaudota</w:t>
                  </w:r>
                </w:p>
              </w:tc>
              <w:tc>
                <w:tcPr>
                  <w:tcW w:w="2410" w:type="dxa"/>
                </w:tcPr>
                <w:p w14:paraId="6AF39A84" w14:textId="77777777" w:rsidR="00B031C8" w:rsidRPr="00543180" w:rsidRDefault="00B031C8" w:rsidP="00E311E5">
                  <w:pPr>
                    <w:tabs>
                      <w:tab w:val="left" w:pos="720"/>
                    </w:tabs>
                    <w:spacing w:line="240" w:lineRule="auto"/>
                    <w:jc w:val="center"/>
                    <w:rPr>
                      <w:rFonts w:ascii="Times New Roman" w:hAnsi="Times New Roman" w:cs="Times New Roman"/>
                      <w:b/>
                      <w:bCs/>
                      <w:color w:val="000000" w:themeColor="text1"/>
                      <w:sz w:val="20"/>
                      <w:szCs w:val="20"/>
                    </w:rPr>
                  </w:pPr>
                  <w:r w:rsidRPr="00543180">
                    <w:rPr>
                      <w:rFonts w:ascii="Times New Roman" w:hAnsi="Times New Roman" w:cs="Times New Roman"/>
                      <w:b/>
                      <w:bCs/>
                      <w:color w:val="000000" w:themeColor="text1"/>
                      <w:sz w:val="20"/>
                      <w:szCs w:val="20"/>
                    </w:rPr>
                    <w:t>24 218,40</w:t>
                  </w:r>
                </w:p>
              </w:tc>
            </w:tr>
            <w:bookmarkEnd w:id="2"/>
          </w:tbl>
          <w:p w14:paraId="07D2EE0C" w14:textId="77777777" w:rsidR="00B031C8" w:rsidRPr="0058168C" w:rsidRDefault="00B031C8" w:rsidP="00E311E5">
            <w:pPr>
              <w:rPr>
                <w:rFonts w:cs="Times New Roman"/>
                <w:szCs w:val="24"/>
              </w:rPr>
            </w:pPr>
          </w:p>
        </w:tc>
      </w:tr>
      <w:tr w:rsidR="00B031C8" w:rsidRPr="0058168C" w14:paraId="426212C1" w14:textId="77777777" w:rsidTr="00B031C8">
        <w:tc>
          <w:tcPr>
            <w:tcW w:w="2744" w:type="dxa"/>
          </w:tcPr>
          <w:p w14:paraId="08F0E9A6" w14:textId="77777777" w:rsidR="00B031C8" w:rsidRPr="0058168C" w:rsidRDefault="00B031C8" w:rsidP="00B031C8">
            <w:pPr>
              <w:pStyle w:val="Sraopastraipa"/>
              <w:numPr>
                <w:ilvl w:val="0"/>
                <w:numId w:val="32"/>
              </w:numPr>
              <w:spacing w:after="0" w:line="240" w:lineRule="auto"/>
              <w:jc w:val="both"/>
              <w:rPr>
                <w:rFonts w:cs="Times New Roman"/>
                <w:szCs w:val="24"/>
              </w:rPr>
            </w:pPr>
            <w:r w:rsidRPr="0058168C">
              <w:rPr>
                <w:rFonts w:cs="Times New Roman"/>
                <w:szCs w:val="24"/>
              </w:rPr>
              <w:lastRenderedPageBreak/>
              <w:t xml:space="preserve">Mero rezervo fondas </w:t>
            </w:r>
          </w:p>
        </w:tc>
        <w:tc>
          <w:tcPr>
            <w:tcW w:w="6884" w:type="dxa"/>
          </w:tcPr>
          <w:p w14:paraId="1D402F44" w14:textId="77777777" w:rsidR="00B031C8" w:rsidRPr="00007B30" w:rsidRDefault="00B031C8" w:rsidP="00E311E5">
            <w:pPr>
              <w:jc w:val="both"/>
              <w:rPr>
                <w:rFonts w:cs="Times New Roman"/>
                <w:szCs w:val="24"/>
              </w:rPr>
            </w:pPr>
            <w:bookmarkStart w:id="3" w:name="_Hlk190695698"/>
            <w:r w:rsidRPr="00007B30">
              <w:rPr>
                <w:rFonts w:cs="Times New Roman"/>
                <w:szCs w:val="24"/>
              </w:rPr>
              <w:t>Tvirtinant savivaldybės biudžetą fondui buvo skirta 325</w:t>
            </w:r>
            <w:r>
              <w:rPr>
                <w:rFonts w:cs="Times New Roman"/>
                <w:szCs w:val="24"/>
              </w:rPr>
              <w:t>,</w:t>
            </w:r>
            <w:r w:rsidRPr="00007B30">
              <w:rPr>
                <w:rFonts w:cs="Times New Roman"/>
                <w:szCs w:val="24"/>
              </w:rPr>
              <w:t xml:space="preserve">386 </w:t>
            </w:r>
            <w:r>
              <w:rPr>
                <w:rFonts w:cs="Times New Roman"/>
                <w:szCs w:val="24"/>
              </w:rPr>
              <w:t xml:space="preserve">tūkst. </w:t>
            </w:r>
            <w:r w:rsidRPr="00007B30">
              <w:rPr>
                <w:rFonts w:cs="Times New Roman"/>
                <w:szCs w:val="24"/>
              </w:rPr>
              <w:t>Eur. L</w:t>
            </w:r>
            <w:r w:rsidRPr="00007B30">
              <w:rPr>
                <w:rFonts w:cs="Times New Roman"/>
                <w:color w:val="000000" w:themeColor="text1"/>
                <w:szCs w:val="24"/>
              </w:rPr>
              <w:t xml:space="preserve">ėšos naudojamos nebuvo, nes </w:t>
            </w:r>
            <w:r w:rsidRPr="00007B30">
              <w:rPr>
                <w:rFonts w:cs="Times New Roman"/>
                <w:szCs w:val="24"/>
              </w:rPr>
              <w:t xml:space="preserve">nebuvo poreikio ir nebuvo paskelbta ekstremalioji situacija. </w:t>
            </w:r>
            <w:bookmarkEnd w:id="3"/>
          </w:p>
        </w:tc>
      </w:tr>
      <w:tr w:rsidR="00B031C8" w:rsidRPr="0058168C" w14:paraId="4BD04A1E" w14:textId="77777777" w:rsidTr="00B031C8">
        <w:tc>
          <w:tcPr>
            <w:tcW w:w="2744" w:type="dxa"/>
          </w:tcPr>
          <w:p w14:paraId="477641CA" w14:textId="77777777" w:rsidR="00B031C8" w:rsidRPr="0058168C" w:rsidRDefault="00B031C8" w:rsidP="00B031C8">
            <w:pPr>
              <w:pStyle w:val="Sraopastraipa"/>
              <w:numPr>
                <w:ilvl w:val="0"/>
                <w:numId w:val="32"/>
              </w:numPr>
              <w:spacing w:after="0" w:line="240" w:lineRule="auto"/>
              <w:ind w:left="306"/>
              <w:jc w:val="both"/>
              <w:rPr>
                <w:rFonts w:cs="Times New Roman"/>
                <w:szCs w:val="24"/>
              </w:rPr>
            </w:pPr>
            <w:r w:rsidRPr="0058168C">
              <w:rPr>
                <w:rFonts w:cs="Times New Roman"/>
                <w:szCs w:val="24"/>
              </w:rPr>
              <w:t>Mero sprendimų įforminimas potvarkiais</w:t>
            </w:r>
            <w:r>
              <w:rPr>
                <w:rFonts w:cs="Times New Roman"/>
                <w:szCs w:val="24"/>
              </w:rPr>
              <w:t>.</w:t>
            </w:r>
            <w:r w:rsidRPr="0058168C">
              <w:rPr>
                <w:rFonts w:cs="Times New Roman"/>
                <w:szCs w:val="24"/>
              </w:rPr>
              <w:t xml:space="preserve"> </w:t>
            </w:r>
          </w:p>
        </w:tc>
        <w:tc>
          <w:tcPr>
            <w:tcW w:w="6884" w:type="dxa"/>
          </w:tcPr>
          <w:p w14:paraId="1EC6CDC2" w14:textId="77777777" w:rsidR="00B031C8" w:rsidRPr="0058168C" w:rsidRDefault="00B031C8" w:rsidP="00E311E5">
            <w:pPr>
              <w:jc w:val="both"/>
              <w:rPr>
                <w:rFonts w:cs="Times New Roman"/>
                <w:szCs w:val="24"/>
              </w:rPr>
            </w:pPr>
            <w:r w:rsidRPr="0058168C">
              <w:rPr>
                <w:rFonts w:cs="Times New Roman"/>
                <w:szCs w:val="24"/>
              </w:rPr>
              <w:t xml:space="preserve">891 </w:t>
            </w:r>
            <w:r w:rsidRPr="0058168C">
              <w:rPr>
                <w:rFonts w:cs="Times New Roman"/>
                <w:color w:val="000000" w:themeColor="text1"/>
                <w:szCs w:val="24"/>
              </w:rPr>
              <w:t>(iš jų: 621 veiklos, 105 personalo, 154 at</w:t>
            </w:r>
            <w:r w:rsidRPr="0058168C">
              <w:rPr>
                <w:rFonts w:cs="Times New Roman"/>
                <w:color w:val="000000"/>
                <w:szCs w:val="24"/>
              </w:rPr>
              <w:t>ostogų ir komandiruočių, 11 turto valdymo klausimais).</w:t>
            </w:r>
          </w:p>
        </w:tc>
      </w:tr>
      <w:tr w:rsidR="00B031C8" w:rsidRPr="0058168C" w14:paraId="62C939E1" w14:textId="77777777" w:rsidTr="00B031C8">
        <w:tc>
          <w:tcPr>
            <w:tcW w:w="2744" w:type="dxa"/>
          </w:tcPr>
          <w:p w14:paraId="10B8350C" w14:textId="77777777" w:rsidR="00B031C8" w:rsidRPr="0058168C" w:rsidRDefault="00B031C8" w:rsidP="00B031C8">
            <w:pPr>
              <w:pStyle w:val="Sraopastraipa"/>
              <w:numPr>
                <w:ilvl w:val="0"/>
                <w:numId w:val="33"/>
              </w:numPr>
              <w:spacing w:after="0" w:line="240" w:lineRule="auto"/>
              <w:ind w:left="306"/>
              <w:jc w:val="both"/>
              <w:rPr>
                <w:rFonts w:cs="Times New Roman"/>
                <w:szCs w:val="24"/>
              </w:rPr>
            </w:pPr>
            <w:r w:rsidRPr="0058168C">
              <w:rPr>
                <w:rFonts w:cs="Times New Roman"/>
                <w:szCs w:val="24"/>
              </w:rPr>
              <w:t>Vicemero (-ų) kandidatūros (-ų) teikimas savivaldybės tarybai</w:t>
            </w:r>
            <w:r>
              <w:rPr>
                <w:rFonts w:cs="Times New Roman"/>
                <w:szCs w:val="24"/>
              </w:rPr>
              <w:t>.</w:t>
            </w:r>
            <w:r w:rsidRPr="0058168C">
              <w:rPr>
                <w:rFonts w:cs="Times New Roman"/>
                <w:szCs w:val="24"/>
              </w:rPr>
              <w:t xml:space="preserve"> </w:t>
            </w:r>
          </w:p>
        </w:tc>
        <w:tc>
          <w:tcPr>
            <w:tcW w:w="6884" w:type="dxa"/>
          </w:tcPr>
          <w:p w14:paraId="05D7C02A" w14:textId="77777777" w:rsidR="00B031C8" w:rsidRDefault="00B031C8" w:rsidP="00E311E5">
            <w:pPr>
              <w:jc w:val="center"/>
              <w:rPr>
                <w:rFonts w:cs="Times New Roman"/>
                <w:szCs w:val="24"/>
              </w:rPr>
            </w:pPr>
          </w:p>
          <w:p w14:paraId="40F3C494" w14:textId="77777777" w:rsidR="00B031C8" w:rsidRPr="0058168C" w:rsidRDefault="00B031C8" w:rsidP="00E311E5">
            <w:pPr>
              <w:jc w:val="center"/>
              <w:rPr>
                <w:rFonts w:cs="Times New Roman"/>
                <w:szCs w:val="24"/>
              </w:rPr>
            </w:pPr>
            <w:r w:rsidRPr="0058168C">
              <w:rPr>
                <w:rFonts w:cs="Times New Roman"/>
                <w:szCs w:val="24"/>
              </w:rPr>
              <w:t>1</w:t>
            </w:r>
          </w:p>
        </w:tc>
      </w:tr>
      <w:tr w:rsidR="00B031C8" w:rsidRPr="0058168C" w14:paraId="6E05FBC0" w14:textId="77777777" w:rsidTr="00B031C8">
        <w:tc>
          <w:tcPr>
            <w:tcW w:w="2744" w:type="dxa"/>
          </w:tcPr>
          <w:p w14:paraId="5CBE5DF4" w14:textId="77777777" w:rsidR="00B031C8" w:rsidRPr="0058168C" w:rsidRDefault="00B031C8" w:rsidP="00B031C8">
            <w:pPr>
              <w:pStyle w:val="Sraopastraipa"/>
              <w:numPr>
                <w:ilvl w:val="0"/>
                <w:numId w:val="33"/>
              </w:numPr>
              <w:spacing w:after="0" w:line="240" w:lineRule="auto"/>
              <w:ind w:left="306"/>
              <w:jc w:val="both"/>
              <w:rPr>
                <w:rFonts w:cs="Times New Roman"/>
                <w:szCs w:val="24"/>
              </w:rPr>
            </w:pPr>
            <w:r w:rsidRPr="0058168C">
              <w:rPr>
                <w:rFonts w:cs="Times New Roman"/>
                <w:szCs w:val="24"/>
              </w:rPr>
              <w:t>Siūlymų dėl mero politinio (asmeninio) pasitikėjimo valstybės tarnautojų pareigybių skaičiaus nustatymo teikimas savivaldybės tarybai</w:t>
            </w:r>
            <w:r>
              <w:rPr>
                <w:rFonts w:cs="Times New Roman"/>
                <w:szCs w:val="24"/>
              </w:rPr>
              <w:t>.</w:t>
            </w:r>
            <w:r w:rsidRPr="0058168C">
              <w:rPr>
                <w:rFonts w:cs="Times New Roman"/>
                <w:szCs w:val="24"/>
              </w:rPr>
              <w:t xml:space="preserve"> </w:t>
            </w:r>
          </w:p>
        </w:tc>
        <w:tc>
          <w:tcPr>
            <w:tcW w:w="6884" w:type="dxa"/>
          </w:tcPr>
          <w:p w14:paraId="0E274517" w14:textId="77777777" w:rsidR="00B031C8" w:rsidRDefault="00B031C8" w:rsidP="00E311E5">
            <w:pPr>
              <w:jc w:val="center"/>
              <w:rPr>
                <w:rFonts w:cs="Times New Roman"/>
                <w:szCs w:val="24"/>
              </w:rPr>
            </w:pPr>
          </w:p>
          <w:p w14:paraId="139248F8" w14:textId="77777777" w:rsidR="00B031C8" w:rsidRPr="0058168C" w:rsidRDefault="00B031C8" w:rsidP="00E311E5">
            <w:pPr>
              <w:jc w:val="center"/>
              <w:rPr>
                <w:rFonts w:cs="Times New Roman"/>
                <w:szCs w:val="24"/>
              </w:rPr>
            </w:pPr>
            <w:r w:rsidRPr="0058168C">
              <w:rPr>
                <w:rFonts w:cs="Times New Roman"/>
                <w:szCs w:val="24"/>
              </w:rPr>
              <w:t>0</w:t>
            </w:r>
          </w:p>
        </w:tc>
      </w:tr>
      <w:tr w:rsidR="00B031C8" w:rsidRPr="0058168C" w14:paraId="6580D2AB" w14:textId="77777777" w:rsidTr="00B031C8">
        <w:tc>
          <w:tcPr>
            <w:tcW w:w="2744" w:type="dxa"/>
          </w:tcPr>
          <w:p w14:paraId="7697F4A6" w14:textId="77777777" w:rsidR="00B031C8" w:rsidRPr="0058168C" w:rsidRDefault="00B031C8" w:rsidP="00B031C8">
            <w:pPr>
              <w:pStyle w:val="Sraopastraipa"/>
              <w:numPr>
                <w:ilvl w:val="0"/>
                <w:numId w:val="33"/>
              </w:numPr>
              <w:spacing w:after="0" w:line="240" w:lineRule="auto"/>
              <w:ind w:left="306"/>
              <w:jc w:val="both"/>
              <w:rPr>
                <w:rFonts w:cs="Times New Roman"/>
                <w:szCs w:val="24"/>
              </w:rPr>
            </w:pPr>
            <w:r w:rsidRPr="0058168C">
              <w:rPr>
                <w:rFonts w:cs="Times New Roman"/>
                <w:szCs w:val="24"/>
              </w:rPr>
              <w:t>Mero politinio (asmeninio) pasitikėjimo valstybės tarnautojų skyrimas ir atleidimas iš pareigų</w:t>
            </w:r>
            <w:r>
              <w:rPr>
                <w:rFonts w:cs="Times New Roman"/>
                <w:szCs w:val="24"/>
              </w:rPr>
              <w:t>.</w:t>
            </w:r>
          </w:p>
        </w:tc>
        <w:tc>
          <w:tcPr>
            <w:tcW w:w="6884" w:type="dxa"/>
          </w:tcPr>
          <w:p w14:paraId="3E9186E8" w14:textId="77777777" w:rsidR="00B031C8" w:rsidRDefault="00B031C8" w:rsidP="00E311E5">
            <w:pPr>
              <w:jc w:val="both"/>
              <w:rPr>
                <w:rFonts w:cs="Times New Roman"/>
                <w:szCs w:val="24"/>
              </w:rPr>
            </w:pPr>
            <w:r w:rsidRPr="0058168C">
              <w:rPr>
                <w:rFonts w:cs="Times New Roman"/>
                <w:szCs w:val="24"/>
              </w:rPr>
              <w:t>3 skyrimai: (</w:t>
            </w:r>
            <w:r>
              <w:rPr>
                <w:rFonts w:cs="Times New Roman"/>
                <w:szCs w:val="24"/>
              </w:rPr>
              <w:t xml:space="preserve">nuo kovo 18 d. </w:t>
            </w:r>
            <w:r w:rsidRPr="0058168C">
              <w:rPr>
                <w:rFonts w:cs="Times New Roman"/>
                <w:szCs w:val="24"/>
              </w:rPr>
              <w:t>tarybos posėdžių sekretorė I. Kanapeckienė</w:t>
            </w:r>
            <w:r>
              <w:rPr>
                <w:rFonts w:cs="Times New Roman"/>
                <w:szCs w:val="24"/>
              </w:rPr>
              <w:t xml:space="preserve">; nuo gruodžio 9 d. </w:t>
            </w:r>
            <w:r w:rsidRPr="0058168C">
              <w:rPr>
                <w:rFonts w:cs="Times New Roman"/>
                <w:szCs w:val="24"/>
              </w:rPr>
              <w:t xml:space="preserve">vicemerė G. Didžbalienė, </w:t>
            </w:r>
            <w:r>
              <w:rPr>
                <w:rFonts w:cs="Times New Roman"/>
                <w:szCs w:val="24"/>
              </w:rPr>
              <w:t xml:space="preserve">nuo gruodžio 16 d. </w:t>
            </w:r>
            <w:r w:rsidRPr="0058168C">
              <w:rPr>
                <w:rFonts w:cs="Times New Roman"/>
                <w:szCs w:val="24"/>
              </w:rPr>
              <w:t>patarėja A. Dereškevičienė).</w:t>
            </w:r>
          </w:p>
          <w:p w14:paraId="6FF13CD5" w14:textId="77777777" w:rsidR="00B031C8" w:rsidRPr="0058168C" w:rsidRDefault="00B031C8" w:rsidP="00E311E5">
            <w:pPr>
              <w:jc w:val="both"/>
              <w:rPr>
                <w:rFonts w:cs="Times New Roman"/>
                <w:szCs w:val="24"/>
              </w:rPr>
            </w:pPr>
          </w:p>
          <w:p w14:paraId="14B7AD52" w14:textId="77777777" w:rsidR="00B031C8" w:rsidRPr="0058168C" w:rsidRDefault="00B031C8" w:rsidP="00E311E5">
            <w:pPr>
              <w:jc w:val="both"/>
              <w:rPr>
                <w:rFonts w:cs="Times New Roman"/>
                <w:szCs w:val="24"/>
              </w:rPr>
            </w:pPr>
            <w:r w:rsidRPr="0058168C">
              <w:rPr>
                <w:rFonts w:cs="Times New Roman"/>
                <w:szCs w:val="24"/>
              </w:rPr>
              <w:t>2 atleidimai: (patarėja V. Sliesoraitytė</w:t>
            </w:r>
            <w:r>
              <w:rPr>
                <w:rFonts w:cs="Times New Roman"/>
                <w:szCs w:val="24"/>
              </w:rPr>
              <w:t xml:space="preserve">; </w:t>
            </w:r>
            <w:r w:rsidRPr="0058168C">
              <w:rPr>
                <w:rFonts w:cs="Times New Roman"/>
                <w:szCs w:val="24"/>
              </w:rPr>
              <w:t>vicemeras D. Jakavičius).</w:t>
            </w:r>
          </w:p>
        </w:tc>
      </w:tr>
      <w:tr w:rsidR="00B031C8" w:rsidRPr="0058168C" w14:paraId="24D38133" w14:textId="77777777" w:rsidTr="00B031C8">
        <w:tc>
          <w:tcPr>
            <w:tcW w:w="2744" w:type="dxa"/>
            <w:shd w:val="clear" w:color="auto" w:fill="D9D9D9" w:themeFill="background1" w:themeFillShade="D9"/>
          </w:tcPr>
          <w:p w14:paraId="1A1EC696" w14:textId="77777777" w:rsidR="00B031C8" w:rsidRPr="0058168C" w:rsidRDefault="00B031C8" w:rsidP="00E311E5">
            <w:pPr>
              <w:jc w:val="both"/>
              <w:rPr>
                <w:rFonts w:cs="Times New Roman"/>
                <w:szCs w:val="24"/>
              </w:rPr>
            </w:pPr>
            <w:bookmarkStart w:id="4" w:name="_Hlk187917671"/>
            <w:r w:rsidRPr="0058168C">
              <w:rPr>
                <w:rFonts w:cs="Times New Roman"/>
                <w:szCs w:val="24"/>
              </w:rPr>
              <w:t xml:space="preserve">Atostogų suteikimas ir siuntimas į komandiruotes: </w:t>
            </w:r>
          </w:p>
        </w:tc>
        <w:tc>
          <w:tcPr>
            <w:tcW w:w="6884" w:type="dxa"/>
          </w:tcPr>
          <w:p w14:paraId="220EE40C" w14:textId="77777777" w:rsidR="00B031C8" w:rsidRDefault="00B031C8" w:rsidP="00E311E5">
            <w:pPr>
              <w:rPr>
                <w:rFonts w:cs="Times New Roman"/>
                <w:szCs w:val="24"/>
              </w:rPr>
            </w:pPr>
          </w:p>
          <w:p w14:paraId="70585301" w14:textId="77777777" w:rsidR="00B031C8" w:rsidRDefault="00B031C8" w:rsidP="00E311E5">
            <w:pPr>
              <w:rPr>
                <w:rFonts w:cs="Times New Roman"/>
                <w:szCs w:val="24"/>
              </w:rPr>
            </w:pPr>
          </w:p>
          <w:p w14:paraId="29B52184" w14:textId="7E32787E" w:rsidR="00B031C8" w:rsidRPr="0058168C" w:rsidRDefault="00B031C8" w:rsidP="00E311E5">
            <w:pPr>
              <w:rPr>
                <w:rFonts w:cs="Times New Roman"/>
                <w:szCs w:val="24"/>
              </w:rPr>
            </w:pPr>
            <w:r>
              <w:rPr>
                <w:rFonts w:cs="Times New Roman"/>
                <w:szCs w:val="24"/>
              </w:rPr>
              <w:t>Potvarkių skaičius:</w:t>
            </w:r>
          </w:p>
        </w:tc>
      </w:tr>
      <w:tr w:rsidR="00B031C8" w:rsidRPr="0058168C" w14:paraId="2113CEE5" w14:textId="77777777" w:rsidTr="00B031C8">
        <w:tc>
          <w:tcPr>
            <w:tcW w:w="2744" w:type="dxa"/>
          </w:tcPr>
          <w:p w14:paraId="61103680" w14:textId="77777777" w:rsidR="00B031C8" w:rsidRDefault="00B031C8" w:rsidP="00B031C8">
            <w:pPr>
              <w:pStyle w:val="Sraopastraipa"/>
              <w:numPr>
                <w:ilvl w:val="0"/>
                <w:numId w:val="33"/>
              </w:numPr>
              <w:spacing w:after="0" w:line="240" w:lineRule="auto"/>
              <w:jc w:val="both"/>
              <w:rPr>
                <w:rFonts w:cs="Times New Roman"/>
                <w:szCs w:val="24"/>
              </w:rPr>
            </w:pPr>
            <w:r>
              <w:rPr>
                <w:rFonts w:cs="Times New Roman"/>
                <w:szCs w:val="24"/>
              </w:rPr>
              <w:t>Savivaldybės merui</w:t>
            </w:r>
          </w:p>
          <w:p w14:paraId="4607B673" w14:textId="77777777" w:rsidR="00B031C8" w:rsidRPr="0058168C" w:rsidRDefault="00B031C8" w:rsidP="00E311E5">
            <w:pPr>
              <w:pStyle w:val="Sraopastraipa"/>
              <w:jc w:val="both"/>
              <w:rPr>
                <w:rFonts w:cs="Times New Roman"/>
                <w:szCs w:val="24"/>
              </w:rPr>
            </w:pPr>
            <w:r>
              <w:rPr>
                <w:rFonts w:cs="Times New Roman"/>
                <w:szCs w:val="24"/>
              </w:rPr>
              <w:t xml:space="preserve">R. Januševičiui </w:t>
            </w:r>
          </w:p>
        </w:tc>
        <w:tc>
          <w:tcPr>
            <w:tcW w:w="6884" w:type="dxa"/>
          </w:tcPr>
          <w:p w14:paraId="30EF2D79" w14:textId="77777777" w:rsidR="00B031C8" w:rsidRDefault="00B031C8" w:rsidP="00E311E5">
            <w:pPr>
              <w:rPr>
                <w:rFonts w:cs="Times New Roman"/>
                <w:szCs w:val="24"/>
              </w:rPr>
            </w:pPr>
          </w:p>
          <w:p w14:paraId="62B050AC" w14:textId="77777777" w:rsidR="00B031C8" w:rsidRDefault="00B031C8" w:rsidP="00E311E5">
            <w:pPr>
              <w:rPr>
                <w:rFonts w:cs="Times New Roman"/>
                <w:szCs w:val="24"/>
              </w:rPr>
            </w:pPr>
            <w:r w:rsidRPr="004027CB">
              <w:rPr>
                <w:rFonts w:cs="Times New Roman"/>
                <w:color w:val="000000" w:themeColor="text1"/>
                <w:szCs w:val="24"/>
              </w:rPr>
              <w:t>Atostogų – 6; komandiruočių – 6.</w:t>
            </w:r>
          </w:p>
        </w:tc>
      </w:tr>
      <w:tr w:rsidR="00B031C8" w:rsidRPr="0058168C" w14:paraId="788B972B" w14:textId="77777777" w:rsidTr="00B031C8">
        <w:tc>
          <w:tcPr>
            <w:tcW w:w="2744" w:type="dxa"/>
          </w:tcPr>
          <w:p w14:paraId="0FF4FD10" w14:textId="77777777" w:rsidR="00B031C8" w:rsidRPr="0058168C" w:rsidRDefault="00B031C8" w:rsidP="00B031C8">
            <w:pPr>
              <w:pStyle w:val="Sraopastraipa"/>
              <w:numPr>
                <w:ilvl w:val="0"/>
                <w:numId w:val="33"/>
              </w:numPr>
              <w:spacing w:after="0" w:line="240" w:lineRule="auto"/>
              <w:jc w:val="both"/>
              <w:rPr>
                <w:rFonts w:cs="Times New Roman"/>
                <w:szCs w:val="24"/>
              </w:rPr>
            </w:pPr>
            <w:r w:rsidRPr="0058168C">
              <w:rPr>
                <w:rFonts w:cs="Times New Roman"/>
                <w:szCs w:val="24"/>
              </w:rPr>
              <w:t>Vicemerams:</w:t>
            </w:r>
          </w:p>
          <w:p w14:paraId="449D086F" w14:textId="77777777" w:rsidR="00B031C8" w:rsidRPr="0058168C" w:rsidRDefault="00B031C8" w:rsidP="00E311E5">
            <w:pPr>
              <w:pStyle w:val="Sraopastraipa"/>
              <w:jc w:val="both"/>
              <w:rPr>
                <w:rFonts w:cs="Times New Roman"/>
                <w:szCs w:val="24"/>
              </w:rPr>
            </w:pPr>
            <w:r w:rsidRPr="0058168C">
              <w:rPr>
                <w:rFonts w:cs="Times New Roman"/>
                <w:szCs w:val="24"/>
              </w:rPr>
              <w:t>D. Jakavičiui</w:t>
            </w:r>
          </w:p>
          <w:p w14:paraId="575957F3" w14:textId="77777777" w:rsidR="00B031C8" w:rsidRPr="0058168C" w:rsidRDefault="00B031C8" w:rsidP="00E311E5">
            <w:pPr>
              <w:pStyle w:val="Sraopastraipa"/>
              <w:jc w:val="both"/>
              <w:rPr>
                <w:rFonts w:cs="Times New Roman"/>
                <w:szCs w:val="24"/>
              </w:rPr>
            </w:pPr>
            <w:r w:rsidRPr="0058168C">
              <w:rPr>
                <w:rFonts w:cs="Times New Roman"/>
                <w:szCs w:val="24"/>
              </w:rPr>
              <w:t>E. Peleckiui</w:t>
            </w:r>
          </w:p>
          <w:p w14:paraId="198FE603" w14:textId="77777777" w:rsidR="00B031C8" w:rsidRPr="0058168C" w:rsidRDefault="00B031C8" w:rsidP="00E311E5">
            <w:pPr>
              <w:pStyle w:val="Sraopastraipa"/>
              <w:jc w:val="both"/>
              <w:rPr>
                <w:rFonts w:cs="Times New Roman"/>
                <w:szCs w:val="24"/>
              </w:rPr>
            </w:pPr>
            <w:r w:rsidRPr="0058168C">
              <w:rPr>
                <w:rFonts w:cs="Times New Roman"/>
                <w:szCs w:val="24"/>
              </w:rPr>
              <w:t xml:space="preserve">G. Didžbalienei  </w:t>
            </w:r>
          </w:p>
        </w:tc>
        <w:tc>
          <w:tcPr>
            <w:tcW w:w="6884" w:type="dxa"/>
          </w:tcPr>
          <w:p w14:paraId="4077C7AC" w14:textId="77777777" w:rsidR="00B031C8" w:rsidRPr="0058168C" w:rsidRDefault="00B031C8" w:rsidP="00E311E5">
            <w:pPr>
              <w:rPr>
                <w:rFonts w:cs="Times New Roman"/>
                <w:szCs w:val="24"/>
              </w:rPr>
            </w:pPr>
          </w:p>
          <w:p w14:paraId="4E33EF5E" w14:textId="77777777" w:rsidR="00B031C8" w:rsidRPr="0058168C" w:rsidRDefault="00B031C8" w:rsidP="00E311E5">
            <w:pPr>
              <w:rPr>
                <w:rFonts w:cs="Times New Roman"/>
                <w:szCs w:val="24"/>
              </w:rPr>
            </w:pPr>
            <w:r w:rsidRPr="0058168C">
              <w:rPr>
                <w:rFonts w:cs="Times New Roman"/>
                <w:szCs w:val="24"/>
              </w:rPr>
              <w:t xml:space="preserve">Atostogų </w:t>
            </w:r>
            <w:r>
              <w:rPr>
                <w:rFonts w:cs="Times New Roman"/>
                <w:szCs w:val="24"/>
              </w:rPr>
              <w:t>– 12</w:t>
            </w:r>
            <w:r w:rsidRPr="0058168C">
              <w:rPr>
                <w:rFonts w:cs="Times New Roman"/>
                <w:szCs w:val="24"/>
              </w:rPr>
              <w:t>; komandiruočių –</w:t>
            </w:r>
            <w:r>
              <w:rPr>
                <w:rFonts w:cs="Times New Roman"/>
                <w:szCs w:val="24"/>
              </w:rPr>
              <w:t xml:space="preserve"> 3.</w:t>
            </w:r>
          </w:p>
          <w:p w14:paraId="3972D9D7" w14:textId="77777777" w:rsidR="00B031C8" w:rsidRPr="0058168C" w:rsidRDefault="00B031C8" w:rsidP="00E311E5">
            <w:pPr>
              <w:rPr>
                <w:rFonts w:cs="Times New Roman"/>
                <w:szCs w:val="24"/>
              </w:rPr>
            </w:pPr>
            <w:r w:rsidRPr="0058168C">
              <w:rPr>
                <w:rFonts w:cs="Times New Roman"/>
                <w:szCs w:val="24"/>
              </w:rPr>
              <w:t xml:space="preserve">Atostogų </w:t>
            </w:r>
            <w:r>
              <w:rPr>
                <w:rFonts w:cs="Times New Roman"/>
                <w:szCs w:val="24"/>
              </w:rPr>
              <w:t>–</w:t>
            </w:r>
            <w:r w:rsidRPr="0058168C">
              <w:rPr>
                <w:rFonts w:cs="Times New Roman"/>
                <w:szCs w:val="24"/>
              </w:rPr>
              <w:t xml:space="preserve"> </w:t>
            </w:r>
            <w:r>
              <w:rPr>
                <w:rFonts w:cs="Times New Roman"/>
                <w:szCs w:val="24"/>
              </w:rPr>
              <w:t>5</w:t>
            </w:r>
            <w:r w:rsidRPr="0058168C">
              <w:rPr>
                <w:rFonts w:cs="Times New Roman"/>
                <w:szCs w:val="24"/>
              </w:rPr>
              <w:t>; komandiruočių –</w:t>
            </w:r>
            <w:r>
              <w:rPr>
                <w:rFonts w:cs="Times New Roman"/>
                <w:szCs w:val="24"/>
              </w:rPr>
              <w:t xml:space="preserve"> 0.</w:t>
            </w:r>
          </w:p>
          <w:p w14:paraId="061BEE24" w14:textId="77777777" w:rsidR="00B031C8" w:rsidRPr="0058168C" w:rsidRDefault="00B031C8" w:rsidP="00E311E5">
            <w:pPr>
              <w:rPr>
                <w:rFonts w:cs="Times New Roman"/>
                <w:szCs w:val="24"/>
              </w:rPr>
            </w:pPr>
            <w:r w:rsidRPr="0058168C">
              <w:rPr>
                <w:rFonts w:cs="Times New Roman"/>
                <w:szCs w:val="24"/>
              </w:rPr>
              <w:t xml:space="preserve">Atostogų </w:t>
            </w:r>
            <w:r>
              <w:rPr>
                <w:rFonts w:cs="Times New Roman"/>
                <w:szCs w:val="24"/>
              </w:rPr>
              <w:t>–</w:t>
            </w:r>
            <w:r w:rsidRPr="0058168C">
              <w:rPr>
                <w:rFonts w:cs="Times New Roman"/>
                <w:szCs w:val="24"/>
              </w:rPr>
              <w:t xml:space="preserve"> </w:t>
            </w:r>
            <w:r>
              <w:rPr>
                <w:rFonts w:cs="Times New Roman"/>
                <w:szCs w:val="24"/>
              </w:rPr>
              <w:t>0</w:t>
            </w:r>
            <w:r w:rsidRPr="0058168C">
              <w:rPr>
                <w:rFonts w:cs="Times New Roman"/>
                <w:szCs w:val="24"/>
              </w:rPr>
              <w:t xml:space="preserve">; komandiruočių </w:t>
            </w:r>
            <w:r>
              <w:rPr>
                <w:rFonts w:cs="Times New Roman"/>
                <w:szCs w:val="24"/>
              </w:rPr>
              <w:t>– 0.</w:t>
            </w:r>
          </w:p>
        </w:tc>
      </w:tr>
      <w:tr w:rsidR="00B031C8" w:rsidRPr="0058168C" w14:paraId="5E007D3F" w14:textId="77777777" w:rsidTr="00B031C8">
        <w:tc>
          <w:tcPr>
            <w:tcW w:w="2744" w:type="dxa"/>
          </w:tcPr>
          <w:p w14:paraId="1E334063" w14:textId="77777777" w:rsidR="00B031C8" w:rsidRPr="0058168C" w:rsidRDefault="00B031C8" w:rsidP="00B031C8">
            <w:pPr>
              <w:pStyle w:val="Sraopastraipa"/>
              <w:numPr>
                <w:ilvl w:val="0"/>
                <w:numId w:val="33"/>
              </w:numPr>
              <w:spacing w:after="0" w:line="240" w:lineRule="auto"/>
              <w:jc w:val="both"/>
              <w:rPr>
                <w:rFonts w:cs="Times New Roman"/>
                <w:szCs w:val="24"/>
              </w:rPr>
            </w:pPr>
            <w:r w:rsidRPr="0058168C">
              <w:rPr>
                <w:rFonts w:cs="Times New Roman"/>
                <w:szCs w:val="24"/>
              </w:rPr>
              <w:t xml:space="preserve">Administracijos direktoriui </w:t>
            </w:r>
          </w:p>
          <w:p w14:paraId="2F39E1DE" w14:textId="77777777" w:rsidR="00B031C8" w:rsidRPr="0058168C" w:rsidRDefault="00B031C8" w:rsidP="00E311E5">
            <w:pPr>
              <w:pStyle w:val="Sraopastraipa"/>
              <w:jc w:val="both"/>
              <w:rPr>
                <w:rFonts w:cs="Times New Roman"/>
                <w:szCs w:val="24"/>
              </w:rPr>
            </w:pPr>
            <w:r w:rsidRPr="0058168C">
              <w:rPr>
                <w:rFonts w:cs="Times New Roman"/>
                <w:szCs w:val="24"/>
              </w:rPr>
              <w:t xml:space="preserve">V. Ižganaičiui </w:t>
            </w:r>
          </w:p>
        </w:tc>
        <w:tc>
          <w:tcPr>
            <w:tcW w:w="6884" w:type="dxa"/>
          </w:tcPr>
          <w:p w14:paraId="5A9ADB90" w14:textId="77777777" w:rsidR="00B031C8" w:rsidRDefault="00B031C8" w:rsidP="00E311E5">
            <w:pPr>
              <w:rPr>
                <w:rFonts w:cs="Times New Roman"/>
                <w:szCs w:val="24"/>
              </w:rPr>
            </w:pPr>
          </w:p>
          <w:p w14:paraId="01E5FBF5" w14:textId="77777777" w:rsidR="00B031C8" w:rsidRDefault="00B031C8" w:rsidP="00E311E5">
            <w:pPr>
              <w:rPr>
                <w:rFonts w:cs="Times New Roman"/>
                <w:szCs w:val="24"/>
              </w:rPr>
            </w:pPr>
          </w:p>
          <w:p w14:paraId="6EFF94E8" w14:textId="77777777" w:rsidR="00B031C8" w:rsidRPr="0058168C" w:rsidRDefault="00B031C8" w:rsidP="00E311E5">
            <w:pPr>
              <w:rPr>
                <w:rFonts w:cs="Times New Roman"/>
                <w:szCs w:val="24"/>
              </w:rPr>
            </w:pPr>
            <w:r w:rsidRPr="0058168C">
              <w:rPr>
                <w:rFonts w:cs="Times New Roman"/>
                <w:szCs w:val="24"/>
              </w:rPr>
              <w:t xml:space="preserve">Atostogų </w:t>
            </w:r>
            <w:r>
              <w:rPr>
                <w:rFonts w:cs="Times New Roman"/>
                <w:szCs w:val="24"/>
              </w:rPr>
              <w:t>–</w:t>
            </w:r>
            <w:r w:rsidRPr="0058168C">
              <w:rPr>
                <w:rFonts w:cs="Times New Roman"/>
                <w:szCs w:val="24"/>
              </w:rPr>
              <w:t xml:space="preserve"> </w:t>
            </w:r>
            <w:r>
              <w:rPr>
                <w:rFonts w:cs="Times New Roman"/>
                <w:szCs w:val="24"/>
              </w:rPr>
              <w:t>1</w:t>
            </w:r>
            <w:r w:rsidRPr="0058168C">
              <w:rPr>
                <w:rFonts w:cs="Times New Roman"/>
                <w:szCs w:val="24"/>
              </w:rPr>
              <w:t xml:space="preserve">; komandiruočių </w:t>
            </w:r>
            <w:r>
              <w:rPr>
                <w:rFonts w:cs="Times New Roman"/>
                <w:szCs w:val="24"/>
              </w:rPr>
              <w:t>– 1.</w:t>
            </w:r>
            <w:r w:rsidRPr="0058168C">
              <w:rPr>
                <w:rFonts w:cs="Times New Roman"/>
                <w:szCs w:val="24"/>
              </w:rPr>
              <w:t xml:space="preserve"> </w:t>
            </w:r>
          </w:p>
        </w:tc>
      </w:tr>
      <w:tr w:rsidR="00B031C8" w:rsidRPr="0058168C" w14:paraId="72CCC087" w14:textId="77777777" w:rsidTr="00B031C8">
        <w:tc>
          <w:tcPr>
            <w:tcW w:w="2744" w:type="dxa"/>
          </w:tcPr>
          <w:p w14:paraId="53D1B91F" w14:textId="77777777" w:rsidR="00B031C8" w:rsidRPr="0058168C" w:rsidRDefault="00B031C8" w:rsidP="00A22CED">
            <w:pPr>
              <w:pStyle w:val="Sraopastraipa"/>
              <w:numPr>
                <w:ilvl w:val="0"/>
                <w:numId w:val="33"/>
              </w:numPr>
              <w:spacing w:after="0" w:line="240" w:lineRule="auto"/>
              <w:ind w:left="589"/>
              <w:jc w:val="both"/>
              <w:rPr>
                <w:rFonts w:cs="Times New Roman"/>
                <w:szCs w:val="24"/>
              </w:rPr>
            </w:pPr>
            <w:r w:rsidRPr="0058168C">
              <w:rPr>
                <w:rFonts w:cs="Times New Roman"/>
                <w:szCs w:val="24"/>
              </w:rPr>
              <w:t>Patarėj</w:t>
            </w:r>
            <w:r>
              <w:rPr>
                <w:rFonts w:cs="Times New Roman"/>
                <w:szCs w:val="24"/>
              </w:rPr>
              <w:t>oms</w:t>
            </w:r>
            <w:r w:rsidRPr="0058168C">
              <w:rPr>
                <w:rFonts w:cs="Times New Roman"/>
                <w:szCs w:val="24"/>
              </w:rPr>
              <w:t>:</w:t>
            </w:r>
          </w:p>
          <w:p w14:paraId="2FB7AEEF" w14:textId="77777777" w:rsidR="00B031C8" w:rsidRPr="0058168C" w:rsidRDefault="00B031C8" w:rsidP="00A22CED">
            <w:pPr>
              <w:pStyle w:val="Sraopastraipa"/>
              <w:ind w:left="589"/>
              <w:jc w:val="both"/>
              <w:rPr>
                <w:rFonts w:cs="Times New Roman"/>
                <w:szCs w:val="24"/>
              </w:rPr>
            </w:pPr>
            <w:r w:rsidRPr="0058168C">
              <w:rPr>
                <w:rFonts w:cs="Times New Roman"/>
                <w:szCs w:val="24"/>
              </w:rPr>
              <w:t xml:space="preserve">V. Sliesoraitytei  </w:t>
            </w:r>
          </w:p>
          <w:p w14:paraId="34BEC40B" w14:textId="77777777" w:rsidR="00B031C8" w:rsidRPr="0058168C" w:rsidRDefault="00B031C8" w:rsidP="00A22CED">
            <w:pPr>
              <w:pStyle w:val="Sraopastraipa"/>
              <w:ind w:left="589"/>
              <w:jc w:val="both"/>
              <w:rPr>
                <w:rFonts w:cs="Times New Roman"/>
                <w:szCs w:val="24"/>
              </w:rPr>
            </w:pPr>
            <w:r w:rsidRPr="0058168C">
              <w:rPr>
                <w:rFonts w:cs="Times New Roman"/>
                <w:szCs w:val="24"/>
              </w:rPr>
              <w:t xml:space="preserve">A. Dereškevičienei </w:t>
            </w:r>
          </w:p>
        </w:tc>
        <w:tc>
          <w:tcPr>
            <w:tcW w:w="6884" w:type="dxa"/>
          </w:tcPr>
          <w:p w14:paraId="15739CD6" w14:textId="77777777" w:rsidR="00B031C8" w:rsidRPr="0058168C" w:rsidRDefault="00B031C8" w:rsidP="00E311E5">
            <w:pPr>
              <w:rPr>
                <w:rFonts w:cs="Times New Roman"/>
                <w:szCs w:val="24"/>
              </w:rPr>
            </w:pPr>
          </w:p>
          <w:p w14:paraId="0F54721F" w14:textId="77777777" w:rsidR="00B031C8" w:rsidRPr="0058168C" w:rsidRDefault="00B031C8" w:rsidP="00E311E5">
            <w:pPr>
              <w:rPr>
                <w:rFonts w:cs="Times New Roman"/>
                <w:szCs w:val="24"/>
              </w:rPr>
            </w:pPr>
            <w:r w:rsidRPr="0058168C">
              <w:rPr>
                <w:rFonts w:cs="Times New Roman"/>
                <w:szCs w:val="24"/>
              </w:rPr>
              <w:t xml:space="preserve">Atostogų </w:t>
            </w:r>
            <w:r>
              <w:rPr>
                <w:rFonts w:cs="Times New Roman"/>
                <w:szCs w:val="24"/>
              </w:rPr>
              <w:t>–</w:t>
            </w:r>
            <w:r w:rsidRPr="0058168C">
              <w:rPr>
                <w:rFonts w:cs="Times New Roman"/>
                <w:szCs w:val="24"/>
              </w:rPr>
              <w:t xml:space="preserve"> </w:t>
            </w:r>
            <w:r>
              <w:rPr>
                <w:rFonts w:cs="Times New Roman"/>
                <w:szCs w:val="24"/>
              </w:rPr>
              <w:t>11</w:t>
            </w:r>
            <w:r w:rsidRPr="0058168C">
              <w:rPr>
                <w:rFonts w:cs="Times New Roman"/>
                <w:szCs w:val="24"/>
              </w:rPr>
              <w:t>; komandiruočių –</w:t>
            </w:r>
            <w:r>
              <w:rPr>
                <w:rFonts w:cs="Times New Roman"/>
                <w:szCs w:val="24"/>
              </w:rPr>
              <w:t xml:space="preserve"> 0.</w:t>
            </w:r>
          </w:p>
          <w:p w14:paraId="35AAC177" w14:textId="77777777" w:rsidR="00B031C8" w:rsidRPr="0058168C" w:rsidRDefault="00B031C8" w:rsidP="00E311E5">
            <w:pPr>
              <w:rPr>
                <w:rFonts w:cs="Times New Roman"/>
                <w:szCs w:val="24"/>
              </w:rPr>
            </w:pPr>
            <w:r w:rsidRPr="0058168C">
              <w:rPr>
                <w:rFonts w:cs="Times New Roman"/>
                <w:szCs w:val="24"/>
              </w:rPr>
              <w:t xml:space="preserve">Atostogų </w:t>
            </w:r>
            <w:r>
              <w:rPr>
                <w:rFonts w:cs="Times New Roman"/>
                <w:szCs w:val="24"/>
              </w:rPr>
              <w:t>–</w:t>
            </w:r>
            <w:r w:rsidRPr="0058168C">
              <w:rPr>
                <w:rFonts w:cs="Times New Roman"/>
                <w:szCs w:val="24"/>
              </w:rPr>
              <w:t xml:space="preserve"> </w:t>
            </w:r>
            <w:r>
              <w:rPr>
                <w:rFonts w:cs="Times New Roman"/>
                <w:szCs w:val="24"/>
              </w:rPr>
              <w:t>0</w:t>
            </w:r>
            <w:r w:rsidRPr="0058168C">
              <w:rPr>
                <w:rFonts w:cs="Times New Roman"/>
                <w:szCs w:val="24"/>
              </w:rPr>
              <w:t xml:space="preserve">; komandiruočių </w:t>
            </w:r>
            <w:r>
              <w:rPr>
                <w:rFonts w:cs="Times New Roman"/>
                <w:szCs w:val="24"/>
              </w:rPr>
              <w:t>– 0.</w:t>
            </w:r>
          </w:p>
        </w:tc>
      </w:tr>
      <w:tr w:rsidR="00B031C8" w:rsidRPr="0058168C" w14:paraId="438F99D1" w14:textId="77777777" w:rsidTr="00B031C8">
        <w:tc>
          <w:tcPr>
            <w:tcW w:w="2744" w:type="dxa"/>
          </w:tcPr>
          <w:p w14:paraId="3402F421" w14:textId="77777777" w:rsidR="00B031C8" w:rsidRDefault="00B031C8" w:rsidP="00B031C8">
            <w:pPr>
              <w:pStyle w:val="Sraopastraipa"/>
              <w:numPr>
                <w:ilvl w:val="0"/>
                <w:numId w:val="33"/>
              </w:numPr>
              <w:spacing w:after="0" w:line="240" w:lineRule="auto"/>
              <w:jc w:val="both"/>
              <w:rPr>
                <w:rFonts w:cs="Times New Roman"/>
                <w:szCs w:val="24"/>
              </w:rPr>
            </w:pPr>
            <w:r w:rsidRPr="0058168C">
              <w:rPr>
                <w:rFonts w:cs="Times New Roman"/>
                <w:szCs w:val="24"/>
              </w:rPr>
              <w:t xml:space="preserve">Padėjėjai </w:t>
            </w:r>
          </w:p>
          <w:p w14:paraId="705C5DD8" w14:textId="77777777" w:rsidR="00B031C8" w:rsidRPr="0058168C" w:rsidRDefault="00B031C8" w:rsidP="00E311E5">
            <w:pPr>
              <w:pStyle w:val="Sraopastraipa"/>
              <w:jc w:val="both"/>
              <w:rPr>
                <w:rFonts w:cs="Times New Roman"/>
                <w:szCs w:val="24"/>
              </w:rPr>
            </w:pPr>
            <w:r w:rsidRPr="0058168C">
              <w:rPr>
                <w:rFonts w:cs="Times New Roman"/>
                <w:szCs w:val="24"/>
              </w:rPr>
              <w:t xml:space="preserve">V. Skaizgirienei </w:t>
            </w:r>
          </w:p>
        </w:tc>
        <w:tc>
          <w:tcPr>
            <w:tcW w:w="6884" w:type="dxa"/>
          </w:tcPr>
          <w:p w14:paraId="228908BA" w14:textId="77777777" w:rsidR="00B031C8" w:rsidRDefault="00B031C8" w:rsidP="00E311E5">
            <w:pPr>
              <w:rPr>
                <w:rFonts w:cs="Times New Roman"/>
                <w:szCs w:val="24"/>
              </w:rPr>
            </w:pPr>
          </w:p>
          <w:p w14:paraId="7E2098B7" w14:textId="77777777" w:rsidR="00B031C8" w:rsidRPr="0058168C" w:rsidRDefault="00B031C8" w:rsidP="00E311E5">
            <w:pPr>
              <w:rPr>
                <w:rFonts w:cs="Times New Roman"/>
                <w:szCs w:val="24"/>
              </w:rPr>
            </w:pPr>
            <w:r w:rsidRPr="0058168C">
              <w:rPr>
                <w:rFonts w:cs="Times New Roman"/>
                <w:szCs w:val="24"/>
              </w:rPr>
              <w:t xml:space="preserve">Atostogų </w:t>
            </w:r>
            <w:r>
              <w:rPr>
                <w:rFonts w:cs="Times New Roman"/>
                <w:szCs w:val="24"/>
              </w:rPr>
              <w:t>–</w:t>
            </w:r>
            <w:r w:rsidRPr="0058168C">
              <w:rPr>
                <w:rFonts w:cs="Times New Roman"/>
                <w:szCs w:val="24"/>
              </w:rPr>
              <w:t xml:space="preserve"> </w:t>
            </w:r>
            <w:r>
              <w:rPr>
                <w:rFonts w:cs="Times New Roman"/>
                <w:szCs w:val="24"/>
              </w:rPr>
              <w:t>4</w:t>
            </w:r>
            <w:r w:rsidRPr="0058168C">
              <w:rPr>
                <w:rFonts w:cs="Times New Roman"/>
                <w:szCs w:val="24"/>
              </w:rPr>
              <w:t xml:space="preserve">; komandiruočių </w:t>
            </w:r>
            <w:r>
              <w:rPr>
                <w:rFonts w:cs="Times New Roman"/>
                <w:szCs w:val="24"/>
              </w:rPr>
              <w:t>– 0.</w:t>
            </w:r>
          </w:p>
        </w:tc>
      </w:tr>
      <w:tr w:rsidR="00B031C8" w:rsidRPr="0058168C" w14:paraId="5E379D28" w14:textId="77777777" w:rsidTr="00B031C8">
        <w:tc>
          <w:tcPr>
            <w:tcW w:w="2744" w:type="dxa"/>
          </w:tcPr>
          <w:p w14:paraId="770CD225" w14:textId="77777777" w:rsidR="00B031C8" w:rsidRPr="0058168C" w:rsidRDefault="00B031C8" w:rsidP="00B031C8">
            <w:pPr>
              <w:pStyle w:val="Sraopastraipa"/>
              <w:numPr>
                <w:ilvl w:val="0"/>
                <w:numId w:val="33"/>
              </w:numPr>
              <w:spacing w:after="0" w:line="240" w:lineRule="auto"/>
              <w:jc w:val="both"/>
              <w:rPr>
                <w:rFonts w:cs="Times New Roman"/>
                <w:szCs w:val="24"/>
              </w:rPr>
            </w:pPr>
            <w:r w:rsidRPr="0058168C">
              <w:rPr>
                <w:rFonts w:cs="Times New Roman"/>
                <w:szCs w:val="24"/>
              </w:rPr>
              <w:t xml:space="preserve">Tarybos posėdžių sekretorei </w:t>
            </w:r>
          </w:p>
          <w:p w14:paraId="41E6D2DF" w14:textId="77777777" w:rsidR="00B031C8" w:rsidRPr="0058168C" w:rsidRDefault="00B031C8" w:rsidP="00E311E5">
            <w:pPr>
              <w:pStyle w:val="Sraopastraipa"/>
              <w:jc w:val="both"/>
              <w:rPr>
                <w:rFonts w:cs="Times New Roman"/>
                <w:szCs w:val="24"/>
              </w:rPr>
            </w:pPr>
            <w:r w:rsidRPr="0058168C">
              <w:rPr>
                <w:rFonts w:cs="Times New Roman"/>
                <w:szCs w:val="24"/>
              </w:rPr>
              <w:t xml:space="preserve">I. Kanapeckienei  </w:t>
            </w:r>
          </w:p>
        </w:tc>
        <w:tc>
          <w:tcPr>
            <w:tcW w:w="6884" w:type="dxa"/>
          </w:tcPr>
          <w:p w14:paraId="4F34918C" w14:textId="77777777" w:rsidR="00B031C8" w:rsidRDefault="00B031C8" w:rsidP="00E311E5">
            <w:pPr>
              <w:rPr>
                <w:rFonts w:cs="Times New Roman"/>
                <w:szCs w:val="24"/>
              </w:rPr>
            </w:pPr>
          </w:p>
          <w:p w14:paraId="2EC08E36" w14:textId="77777777" w:rsidR="00B031C8" w:rsidRDefault="00B031C8" w:rsidP="00E311E5">
            <w:pPr>
              <w:rPr>
                <w:rFonts w:cs="Times New Roman"/>
                <w:szCs w:val="24"/>
              </w:rPr>
            </w:pPr>
          </w:p>
          <w:p w14:paraId="2C1C8C1A" w14:textId="77777777" w:rsidR="00B031C8" w:rsidRPr="0058168C" w:rsidRDefault="00B031C8" w:rsidP="00E311E5">
            <w:pPr>
              <w:rPr>
                <w:rFonts w:cs="Times New Roman"/>
                <w:szCs w:val="24"/>
              </w:rPr>
            </w:pPr>
            <w:r w:rsidRPr="0058168C">
              <w:rPr>
                <w:rFonts w:cs="Times New Roman"/>
                <w:szCs w:val="24"/>
              </w:rPr>
              <w:t xml:space="preserve">Atostogų </w:t>
            </w:r>
            <w:r>
              <w:rPr>
                <w:rFonts w:cs="Times New Roman"/>
                <w:szCs w:val="24"/>
              </w:rPr>
              <w:t>–</w:t>
            </w:r>
            <w:r w:rsidRPr="0058168C">
              <w:rPr>
                <w:rFonts w:cs="Times New Roman"/>
                <w:szCs w:val="24"/>
              </w:rPr>
              <w:t xml:space="preserve"> </w:t>
            </w:r>
            <w:r>
              <w:rPr>
                <w:rFonts w:cs="Times New Roman"/>
                <w:szCs w:val="24"/>
              </w:rPr>
              <w:t>5</w:t>
            </w:r>
            <w:r w:rsidRPr="0058168C">
              <w:rPr>
                <w:rFonts w:cs="Times New Roman"/>
                <w:szCs w:val="24"/>
              </w:rPr>
              <w:t xml:space="preserve">; komandiruočių </w:t>
            </w:r>
            <w:r>
              <w:rPr>
                <w:rFonts w:cs="Times New Roman"/>
                <w:szCs w:val="24"/>
              </w:rPr>
              <w:t>– 0.</w:t>
            </w:r>
          </w:p>
        </w:tc>
      </w:tr>
      <w:tr w:rsidR="00B031C8" w:rsidRPr="0058168C" w14:paraId="5A332118" w14:textId="77777777" w:rsidTr="00B031C8">
        <w:tc>
          <w:tcPr>
            <w:tcW w:w="2744" w:type="dxa"/>
          </w:tcPr>
          <w:p w14:paraId="1694EDF6" w14:textId="77777777" w:rsidR="00B031C8" w:rsidRPr="0058168C" w:rsidRDefault="00B031C8" w:rsidP="00B031C8">
            <w:pPr>
              <w:pStyle w:val="Sraopastraipa"/>
              <w:numPr>
                <w:ilvl w:val="0"/>
                <w:numId w:val="33"/>
              </w:numPr>
              <w:spacing w:after="0" w:line="240" w:lineRule="auto"/>
              <w:ind w:left="306"/>
              <w:jc w:val="both"/>
              <w:rPr>
                <w:rFonts w:cs="Times New Roman"/>
                <w:szCs w:val="24"/>
              </w:rPr>
            </w:pPr>
            <w:bookmarkStart w:id="5" w:name="_Hlk189492787"/>
            <w:bookmarkEnd w:id="4"/>
            <w:r w:rsidRPr="0058168C">
              <w:rPr>
                <w:rFonts w:cs="Times New Roman"/>
                <w:szCs w:val="24"/>
              </w:rPr>
              <w:lastRenderedPageBreak/>
              <w:t>Vietos gyventojų apklausos skelbimas</w:t>
            </w:r>
            <w:bookmarkEnd w:id="5"/>
            <w:r>
              <w:rPr>
                <w:rFonts w:cs="Times New Roman"/>
                <w:szCs w:val="24"/>
              </w:rPr>
              <w:t>.</w:t>
            </w:r>
            <w:r w:rsidRPr="0058168C">
              <w:rPr>
                <w:rFonts w:cs="Times New Roman"/>
                <w:szCs w:val="24"/>
              </w:rPr>
              <w:t xml:space="preserve"> </w:t>
            </w:r>
          </w:p>
        </w:tc>
        <w:tc>
          <w:tcPr>
            <w:tcW w:w="6884" w:type="dxa"/>
          </w:tcPr>
          <w:p w14:paraId="6A79B574" w14:textId="77777777" w:rsidR="00B031C8" w:rsidRPr="0058168C" w:rsidRDefault="00B031C8" w:rsidP="00E311E5">
            <w:pPr>
              <w:jc w:val="center"/>
              <w:rPr>
                <w:rFonts w:cs="Times New Roman"/>
                <w:szCs w:val="24"/>
              </w:rPr>
            </w:pPr>
            <w:r w:rsidRPr="00007B30">
              <w:rPr>
                <w:rFonts w:cs="Times New Roman"/>
                <w:color w:val="000000" w:themeColor="text1"/>
                <w:szCs w:val="24"/>
              </w:rPr>
              <w:t>0</w:t>
            </w:r>
          </w:p>
        </w:tc>
      </w:tr>
      <w:tr w:rsidR="00B031C8" w:rsidRPr="0058168C" w14:paraId="67763457" w14:textId="77777777" w:rsidTr="00B031C8">
        <w:tc>
          <w:tcPr>
            <w:tcW w:w="2744" w:type="dxa"/>
          </w:tcPr>
          <w:p w14:paraId="76897C84" w14:textId="77777777" w:rsidR="00B031C8" w:rsidRPr="0058168C" w:rsidRDefault="00B031C8" w:rsidP="00B031C8">
            <w:pPr>
              <w:pStyle w:val="Sraopastraipa"/>
              <w:numPr>
                <w:ilvl w:val="0"/>
                <w:numId w:val="33"/>
              </w:numPr>
              <w:spacing w:after="0" w:line="240" w:lineRule="auto"/>
              <w:ind w:left="306"/>
              <w:jc w:val="both"/>
              <w:rPr>
                <w:rFonts w:cs="Times New Roman"/>
                <w:szCs w:val="24"/>
              </w:rPr>
            </w:pPr>
            <w:r w:rsidRPr="0058168C">
              <w:rPr>
                <w:rFonts w:cs="Times New Roman"/>
                <w:szCs w:val="24"/>
              </w:rPr>
              <w:t xml:space="preserve">Siūlymai savivaldybės tarybai pavesti Kontrolės ir audito tarnybai atlikti veiksmus numatytus Vietos savivaldos 27 str. 2 d. 25 p. </w:t>
            </w:r>
          </w:p>
        </w:tc>
        <w:tc>
          <w:tcPr>
            <w:tcW w:w="6884" w:type="dxa"/>
          </w:tcPr>
          <w:p w14:paraId="137ADC40" w14:textId="77777777" w:rsidR="00B031C8" w:rsidRDefault="00B031C8" w:rsidP="00E311E5">
            <w:pPr>
              <w:jc w:val="center"/>
              <w:rPr>
                <w:rFonts w:cs="Times New Roman"/>
                <w:szCs w:val="24"/>
              </w:rPr>
            </w:pPr>
          </w:p>
          <w:p w14:paraId="6B60464F" w14:textId="77777777" w:rsidR="00B031C8" w:rsidRPr="0058168C" w:rsidRDefault="00B031C8" w:rsidP="00E311E5">
            <w:pPr>
              <w:jc w:val="center"/>
              <w:rPr>
                <w:rFonts w:cs="Times New Roman"/>
                <w:szCs w:val="24"/>
              </w:rPr>
            </w:pPr>
            <w:r w:rsidRPr="0058168C">
              <w:rPr>
                <w:rFonts w:cs="Times New Roman"/>
                <w:szCs w:val="24"/>
              </w:rPr>
              <w:t>0</w:t>
            </w:r>
          </w:p>
        </w:tc>
      </w:tr>
      <w:tr w:rsidR="00B031C8" w:rsidRPr="0058168C" w14:paraId="6361A314" w14:textId="77777777" w:rsidTr="00B031C8">
        <w:tc>
          <w:tcPr>
            <w:tcW w:w="2744" w:type="dxa"/>
          </w:tcPr>
          <w:p w14:paraId="3CC2E052" w14:textId="77777777" w:rsidR="00B031C8" w:rsidRPr="0058168C" w:rsidRDefault="00B031C8" w:rsidP="00B031C8">
            <w:pPr>
              <w:pStyle w:val="Sraopastraipa"/>
              <w:numPr>
                <w:ilvl w:val="0"/>
                <w:numId w:val="33"/>
              </w:numPr>
              <w:spacing w:after="0" w:line="240" w:lineRule="auto"/>
              <w:ind w:left="306"/>
              <w:jc w:val="both"/>
              <w:rPr>
                <w:rFonts w:cs="Times New Roman"/>
                <w:szCs w:val="24"/>
              </w:rPr>
            </w:pPr>
            <w:r w:rsidRPr="0058168C">
              <w:rPr>
                <w:rFonts w:cs="Times New Roman"/>
                <w:szCs w:val="24"/>
              </w:rPr>
              <w:t>Darbo grupių sudarymas</w:t>
            </w:r>
            <w:r>
              <w:rPr>
                <w:rFonts w:cs="Times New Roman"/>
                <w:szCs w:val="24"/>
              </w:rPr>
              <w:t>.</w:t>
            </w:r>
            <w:r w:rsidRPr="0058168C">
              <w:rPr>
                <w:rFonts w:cs="Times New Roman"/>
                <w:szCs w:val="24"/>
              </w:rPr>
              <w:t xml:space="preserve"> </w:t>
            </w:r>
          </w:p>
        </w:tc>
        <w:tc>
          <w:tcPr>
            <w:tcW w:w="6884" w:type="dxa"/>
          </w:tcPr>
          <w:p w14:paraId="1B248727" w14:textId="2168120D" w:rsidR="00B031C8" w:rsidRPr="001C77B1" w:rsidRDefault="00B031C8" w:rsidP="00E311E5">
            <w:pPr>
              <w:jc w:val="both"/>
              <w:rPr>
                <w:rFonts w:cs="Times New Roman"/>
                <w:szCs w:val="24"/>
              </w:rPr>
            </w:pPr>
            <w:r w:rsidRPr="001C77B1">
              <w:rPr>
                <w:rFonts w:cs="Times New Roman"/>
                <w:color w:val="000000" w:themeColor="text1"/>
                <w:szCs w:val="24"/>
              </w:rPr>
              <w:t>6 (iš jų</w:t>
            </w:r>
            <w:r>
              <w:rPr>
                <w:rFonts w:cs="Times New Roman"/>
                <w:color w:val="000000" w:themeColor="text1"/>
                <w:szCs w:val="24"/>
              </w:rPr>
              <w:t>:</w:t>
            </w:r>
            <w:r w:rsidRPr="001C77B1">
              <w:rPr>
                <w:rFonts w:cs="Times New Roman"/>
                <w:color w:val="000000" w:themeColor="text1"/>
                <w:szCs w:val="24"/>
              </w:rPr>
              <w:t xml:space="preserve"> 5 dėl 2025</w:t>
            </w:r>
            <w:r w:rsidR="00805B35">
              <w:rPr>
                <w:rFonts w:cs="Times New Roman"/>
                <w:color w:val="000000" w:themeColor="text1"/>
                <w:szCs w:val="24"/>
              </w:rPr>
              <w:t>–</w:t>
            </w:r>
            <w:r w:rsidRPr="001C77B1">
              <w:rPr>
                <w:rFonts w:cs="Times New Roman"/>
                <w:color w:val="000000" w:themeColor="text1"/>
                <w:szCs w:val="24"/>
              </w:rPr>
              <w:t xml:space="preserve">2035 m. strateginio plėtros plano, 1 </w:t>
            </w:r>
            <w:r w:rsidRPr="001C77B1">
              <w:rPr>
                <w:rFonts w:eastAsia="Times New Roman" w:cs="Times New Roman"/>
                <w:szCs w:val="24"/>
              </w:rPr>
              <w:t>pasirengimo 2024 m. Dainų šventei „Kad giria žaliuotų“</w:t>
            </w:r>
            <w:r>
              <w:rPr>
                <w:rFonts w:eastAsia="Times New Roman" w:cs="Times New Roman"/>
                <w:szCs w:val="24"/>
              </w:rPr>
              <w:t xml:space="preserve">). </w:t>
            </w:r>
          </w:p>
        </w:tc>
      </w:tr>
      <w:tr w:rsidR="00B031C8" w:rsidRPr="0058168C" w14:paraId="720855A8" w14:textId="77777777" w:rsidTr="00B031C8">
        <w:tc>
          <w:tcPr>
            <w:tcW w:w="2744" w:type="dxa"/>
          </w:tcPr>
          <w:p w14:paraId="33BA3425" w14:textId="77777777" w:rsidR="00B031C8" w:rsidRPr="0058168C" w:rsidRDefault="00B031C8" w:rsidP="00B031C8">
            <w:pPr>
              <w:pStyle w:val="Sraopastraipa"/>
              <w:numPr>
                <w:ilvl w:val="0"/>
                <w:numId w:val="33"/>
              </w:numPr>
              <w:spacing w:after="0" w:line="240" w:lineRule="auto"/>
              <w:ind w:left="306"/>
              <w:jc w:val="both"/>
              <w:rPr>
                <w:rFonts w:cs="Times New Roman"/>
                <w:szCs w:val="24"/>
              </w:rPr>
            </w:pPr>
            <w:r w:rsidRPr="0058168C">
              <w:rPr>
                <w:rFonts w:cs="Times New Roman"/>
                <w:szCs w:val="24"/>
              </w:rPr>
              <w:t>Savivaldybės kolegijos sudarymas, pirmininkavimas jos posėdžiams</w:t>
            </w:r>
            <w:r>
              <w:rPr>
                <w:rFonts w:cs="Times New Roman"/>
                <w:szCs w:val="24"/>
              </w:rPr>
              <w:t>.</w:t>
            </w:r>
            <w:r w:rsidRPr="0058168C">
              <w:rPr>
                <w:rFonts w:cs="Times New Roman"/>
                <w:szCs w:val="24"/>
              </w:rPr>
              <w:t xml:space="preserve"> </w:t>
            </w:r>
          </w:p>
        </w:tc>
        <w:tc>
          <w:tcPr>
            <w:tcW w:w="6884" w:type="dxa"/>
          </w:tcPr>
          <w:p w14:paraId="096F4F47" w14:textId="77777777" w:rsidR="00B031C8" w:rsidRPr="0058168C" w:rsidRDefault="00B031C8" w:rsidP="00E311E5">
            <w:pPr>
              <w:jc w:val="both"/>
              <w:rPr>
                <w:rFonts w:cs="Times New Roman"/>
                <w:szCs w:val="24"/>
              </w:rPr>
            </w:pPr>
            <w:r w:rsidRPr="0058168C">
              <w:rPr>
                <w:rFonts w:cs="Times New Roman"/>
                <w:szCs w:val="24"/>
              </w:rPr>
              <w:t>Sudaryta 1 kartą. Pirmininkauta 3 kartus.</w:t>
            </w:r>
          </w:p>
          <w:p w14:paraId="0E41167C" w14:textId="77777777" w:rsidR="00B031C8" w:rsidRPr="0058168C" w:rsidRDefault="00B031C8" w:rsidP="00E311E5">
            <w:pPr>
              <w:rPr>
                <w:rFonts w:cs="Times New Roman"/>
                <w:szCs w:val="24"/>
              </w:rPr>
            </w:pPr>
            <w:r w:rsidRPr="0058168C">
              <w:rPr>
                <w:rFonts w:cs="Times New Roman"/>
                <w:szCs w:val="24"/>
              </w:rPr>
              <w:t>Kolegijos sudėtis ir posėdžių pr</w:t>
            </w:r>
            <w:r w:rsidRPr="00897D8A">
              <w:rPr>
                <w:rFonts w:cs="Times New Roman"/>
                <w:szCs w:val="24"/>
              </w:rPr>
              <w:t xml:space="preserve">otokolai skelbiami adresu: </w:t>
            </w:r>
            <w:hyperlink r:id="rId11" w:history="1">
              <w:r w:rsidRPr="0058168C">
                <w:rPr>
                  <w:rStyle w:val="Hipersaitas"/>
                  <w:rFonts w:cs="Times New Roman"/>
                  <w:szCs w:val="24"/>
                </w:rPr>
                <w:t>https://www.sakiai.lt/tarybos-kolegija/</w:t>
              </w:r>
            </w:hyperlink>
            <w:r w:rsidRPr="0058168C">
              <w:rPr>
                <w:rFonts w:cs="Times New Roman"/>
                <w:color w:val="000000"/>
                <w:szCs w:val="24"/>
              </w:rPr>
              <w:t>.</w:t>
            </w:r>
            <w:r w:rsidRPr="0058168C">
              <w:rPr>
                <w:rFonts w:cs="Times New Roman"/>
                <w:szCs w:val="24"/>
              </w:rPr>
              <w:t xml:space="preserve">  </w:t>
            </w:r>
          </w:p>
        </w:tc>
      </w:tr>
      <w:tr w:rsidR="00B031C8" w:rsidRPr="0058168C" w14:paraId="6C1FBCA2" w14:textId="77777777" w:rsidTr="00B031C8">
        <w:tc>
          <w:tcPr>
            <w:tcW w:w="2744" w:type="dxa"/>
          </w:tcPr>
          <w:p w14:paraId="44CAFA3A" w14:textId="77777777" w:rsidR="00B031C8" w:rsidRPr="0058168C" w:rsidRDefault="00B031C8" w:rsidP="00B031C8">
            <w:pPr>
              <w:pStyle w:val="Sraopastraipa"/>
              <w:numPr>
                <w:ilvl w:val="0"/>
                <w:numId w:val="34"/>
              </w:numPr>
              <w:spacing w:after="0" w:line="240" w:lineRule="auto"/>
              <w:ind w:left="306"/>
              <w:jc w:val="both"/>
              <w:rPr>
                <w:rFonts w:cs="Times New Roman"/>
                <w:szCs w:val="24"/>
              </w:rPr>
            </w:pPr>
            <w:r w:rsidRPr="0058168C">
              <w:rPr>
                <w:rFonts w:cs="Times New Roman"/>
                <w:szCs w:val="24"/>
              </w:rPr>
              <w:t>Sprendimų dėl žemės sklypų pagrindinės žemės naudojimo paskirties ir (ar) būdo keitimo priėmimas</w:t>
            </w:r>
            <w:r>
              <w:rPr>
                <w:rFonts w:cs="Times New Roman"/>
                <w:szCs w:val="24"/>
              </w:rPr>
              <w:t>.</w:t>
            </w:r>
            <w:r w:rsidRPr="0058168C">
              <w:rPr>
                <w:rFonts w:cs="Times New Roman"/>
                <w:szCs w:val="24"/>
              </w:rPr>
              <w:t xml:space="preserve"> </w:t>
            </w:r>
          </w:p>
        </w:tc>
        <w:tc>
          <w:tcPr>
            <w:tcW w:w="6884" w:type="dxa"/>
          </w:tcPr>
          <w:p w14:paraId="39EE6800" w14:textId="77777777" w:rsidR="00B031C8" w:rsidRDefault="00B031C8" w:rsidP="00E311E5">
            <w:pPr>
              <w:jc w:val="center"/>
              <w:rPr>
                <w:rFonts w:cs="Times New Roman"/>
                <w:szCs w:val="24"/>
              </w:rPr>
            </w:pPr>
          </w:p>
          <w:p w14:paraId="0A18952E" w14:textId="77777777" w:rsidR="00B031C8" w:rsidRPr="0058168C" w:rsidRDefault="00B031C8" w:rsidP="00E311E5">
            <w:pPr>
              <w:jc w:val="center"/>
              <w:rPr>
                <w:rFonts w:cs="Times New Roman"/>
                <w:szCs w:val="24"/>
              </w:rPr>
            </w:pPr>
            <w:r w:rsidRPr="0058168C">
              <w:rPr>
                <w:rFonts w:cs="Times New Roman"/>
                <w:szCs w:val="24"/>
              </w:rPr>
              <w:t>19</w:t>
            </w:r>
          </w:p>
        </w:tc>
      </w:tr>
      <w:tr w:rsidR="00B031C8" w:rsidRPr="0058168C" w14:paraId="35BFC2DE" w14:textId="77777777" w:rsidTr="00B031C8">
        <w:tc>
          <w:tcPr>
            <w:tcW w:w="2744" w:type="dxa"/>
            <w:shd w:val="clear" w:color="auto" w:fill="D9D9D9" w:themeFill="background1" w:themeFillShade="D9"/>
          </w:tcPr>
          <w:p w14:paraId="1894722A" w14:textId="77777777" w:rsidR="00B031C8" w:rsidRPr="0058168C" w:rsidRDefault="00B031C8" w:rsidP="00E311E5">
            <w:pPr>
              <w:jc w:val="both"/>
              <w:rPr>
                <w:rFonts w:cs="Times New Roman"/>
                <w:szCs w:val="24"/>
              </w:rPr>
            </w:pPr>
            <w:r w:rsidRPr="0058168C">
              <w:rPr>
                <w:rFonts w:cs="Times New Roman"/>
                <w:szCs w:val="24"/>
              </w:rPr>
              <w:t>Išdavė sutikimus ir priėmė sprendimus:</w:t>
            </w:r>
          </w:p>
        </w:tc>
        <w:tc>
          <w:tcPr>
            <w:tcW w:w="6884" w:type="dxa"/>
          </w:tcPr>
          <w:p w14:paraId="11EC6A89" w14:textId="77777777" w:rsidR="00B031C8" w:rsidRPr="0058168C" w:rsidRDefault="00B031C8" w:rsidP="00E311E5">
            <w:pPr>
              <w:rPr>
                <w:rFonts w:cs="Times New Roman"/>
                <w:szCs w:val="24"/>
              </w:rPr>
            </w:pPr>
          </w:p>
        </w:tc>
      </w:tr>
      <w:tr w:rsidR="00B031C8" w:rsidRPr="0058168C" w14:paraId="478140CE" w14:textId="77777777" w:rsidTr="00B031C8">
        <w:tc>
          <w:tcPr>
            <w:tcW w:w="2744" w:type="dxa"/>
          </w:tcPr>
          <w:p w14:paraId="18A381DD" w14:textId="77777777" w:rsidR="00B031C8" w:rsidRPr="0058168C" w:rsidRDefault="00B031C8" w:rsidP="00B031C8">
            <w:pPr>
              <w:pStyle w:val="Sraopastraipa"/>
              <w:numPr>
                <w:ilvl w:val="0"/>
                <w:numId w:val="34"/>
              </w:numPr>
              <w:spacing w:after="0" w:line="240" w:lineRule="auto"/>
              <w:jc w:val="both"/>
              <w:rPr>
                <w:rFonts w:cs="Times New Roman"/>
                <w:szCs w:val="24"/>
              </w:rPr>
            </w:pPr>
            <w:r w:rsidRPr="0058168C">
              <w:rPr>
                <w:rFonts w:cs="Times New Roman"/>
                <w:szCs w:val="24"/>
              </w:rPr>
              <w:t>dėl savivaldybės patikėjimo teise valdomos valstybinės žemės naudojimo, susijusius su statytojo teisės įgyvendinimu, susisiekimo komunikacijų, inžinerinių tinklų tiesimu, veikla vandens telkiniuose ir žemės gelmių tyrimų</w:t>
            </w:r>
            <w:r>
              <w:rPr>
                <w:rFonts w:cs="Times New Roman"/>
                <w:szCs w:val="24"/>
              </w:rPr>
              <w:t>;</w:t>
            </w:r>
          </w:p>
        </w:tc>
        <w:tc>
          <w:tcPr>
            <w:tcW w:w="6884" w:type="dxa"/>
          </w:tcPr>
          <w:p w14:paraId="53B9AC23" w14:textId="77777777" w:rsidR="00B031C8" w:rsidRDefault="00B031C8" w:rsidP="00E311E5">
            <w:pPr>
              <w:jc w:val="center"/>
              <w:rPr>
                <w:rFonts w:cs="Times New Roman"/>
                <w:szCs w:val="24"/>
              </w:rPr>
            </w:pPr>
          </w:p>
          <w:p w14:paraId="150DA50B" w14:textId="77777777" w:rsidR="00B031C8" w:rsidRPr="0058168C" w:rsidRDefault="00B031C8" w:rsidP="00E311E5">
            <w:pPr>
              <w:jc w:val="center"/>
              <w:rPr>
                <w:rFonts w:cs="Times New Roman"/>
                <w:szCs w:val="24"/>
              </w:rPr>
            </w:pPr>
            <w:r w:rsidRPr="0058168C">
              <w:rPr>
                <w:rFonts w:cs="Times New Roman"/>
                <w:szCs w:val="24"/>
              </w:rPr>
              <w:t>97</w:t>
            </w:r>
          </w:p>
        </w:tc>
      </w:tr>
      <w:tr w:rsidR="00B031C8" w:rsidRPr="0058168C" w14:paraId="126C43E3" w14:textId="77777777" w:rsidTr="00B031C8">
        <w:tc>
          <w:tcPr>
            <w:tcW w:w="2744" w:type="dxa"/>
          </w:tcPr>
          <w:p w14:paraId="44A00650" w14:textId="77777777" w:rsidR="00B031C8" w:rsidRPr="0058168C" w:rsidRDefault="00B031C8" w:rsidP="00B031C8">
            <w:pPr>
              <w:pStyle w:val="Sraopastraipa"/>
              <w:numPr>
                <w:ilvl w:val="0"/>
                <w:numId w:val="34"/>
              </w:numPr>
              <w:spacing w:after="0" w:line="240" w:lineRule="auto"/>
              <w:jc w:val="both"/>
              <w:rPr>
                <w:rFonts w:cs="Times New Roman"/>
                <w:szCs w:val="24"/>
              </w:rPr>
            </w:pPr>
            <w:r w:rsidRPr="0058168C">
              <w:rPr>
                <w:rFonts w:cs="Times New Roman"/>
                <w:szCs w:val="24"/>
              </w:rPr>
              <w:t>valstybinės žemės nuomos teisės perleidimo ar įkeitimo</w:t>
            </w:r>
            <w:r>
              <w:rPr>
                <w:rFonts w:cs="Times New Roman"/>
                <w:szCs w:val="24"/>
              </w:rPr>
              <w:t>;</w:t>
            </w:r>
            <w:r w:rsidRPr="0058168C">
              <w:rPr>
                <w:rFonts w:cs="Times New Roman"/>
                <w:szCs w:val="24"/>
              </w:rPr>
              <w:t xml:space="preserve"> </w:t>
            </w:r>
          </w:p>
        </w:tc>
        <w:tc>
          <w:tcPr>
            <w:tcW w:w="6884" w:type="dxa"/>
          </w:tcPr>
          <w:p w14:paraId="4A1EFEFB" w14:textId="77777777" w:rsidR="00B031C8" w:rsidRDefault="00B031C8" w:rsidP="00E311E5">
            <w:pPr>
              <w:jc w:val="center"/>
              <w:rPr>
                <w:rFonts w:cs="Times New Roman"/>
                <w:szCs w:val="24"/>
              </w:rPr>
            </w:pPr>
          </w:p>
          <w:p w14:paraId="2228CDCF" w14:textId="77777777" w:rsidR="00B031C8" w:rsidRPr="0058168C" w:rsidRDefault="00B031C8" w:rsidP="00E311E5">
            <w:pPr>
              <w:jc w:val="center"/>
              <w:rPr>
                <w:rFonts w:cs="Times New Roman"/>
                <w:szCs w:val="24"/>
              </w:rPr>
            </w:pPr>
            <w:r w:rsidRPr="0058168C">
              <w:rPr>
                <w:rFonts w:cs="Times New Roman"/>
                <w:szCs w:val="24"/>
              </w:rPr>
              <w:t>6</w:t>
            </w:r>
          </w:p>
        </w:tc>
      </w:tr>
      <w:tr w:rsidR="00B031C8" w:rsidRPr="0058168C" w14:paraId="4171E69A" w14:textId="77777777" w:rsidTr="00B031C8">
        <w:tc>
          <w:tcPr>
            <w:tcW w:w="2744" w:type="dxa"/>
          </w:tcPr>
          <w:p w14:paraId="5E750C17" w14:textId="77777777" w:rsidR="00B031C8" w:rsidRPr="0058168C" w:rsidRDefault="00B031C8" w:rsidP="00B031C8">
            <w:pPr>
              <w:pStyle w:val="Sraopastraipa"/>
              <w:numPr>
                <w:ilvl w:val="0"/>
                <w:numId w:val="34"/>
              </w:numPr>
              <w:spacing w:after="0" w:line="240" w:lineRule="auto"/>
              <w:jc w:val="both"/>
              <w:rPr>
                <w:rFonts w:cs="Times New Roman"/>
                <w:szCs w:val="24"/>
              </w:rPr>
            </w:pPr>
            <w:r w:rsidRPr="0058168C">
              <w:rPr>
                <w:rFonts w:cs="Times New Roman"/>
                <w:szCs w:val="24"/>
              </w:rPr>
              <w:t>teritorijų, kuriose taikomos specialiosios žemės naudojimo sąlygos, nustatymo</w:t>
            </w:r>
            <w:r>
              <w:rPr>
                <w:rFonts w:cs="Times New Roman"/>
                <w:szCs w:val="24"/>
              </w:rPr>
              <w:t>;</w:t>
            </w:r>
          </w:p>
        </w:tc>
        <w:tc>
          <w:tcPr>
            <w:tcW w:w="6884" w:type="dxa"/>
          </w:tcPr>
          <w:p w14:paraId="4B5DCA23" w14:textId="77777777" w:rsidR="00B031C8" w:rsidRDefault="00B031C8" w:rsidP="00E311E5">
            <w:pPr>
              <w:jc w:val="center"/>
              <w:rPr>
                <w:rFonts w:cs="Times New Roman"/>
                <w:szCs w:val="24"/>
              </w:rPr>
            </w:pPr>
          </w:p>
          <w:p w14:paraId="68207D40" w14:textId="77777777" w:rsidR="00B031C8" w:rsidRPr="0058168C" w:rsidRDefault="00B031C8" w:rsidP="00E311E5">
            <w:pPr>
              <w:jc w:val="center"/>
              <w:rPr>
                <w:rFonts w:cs="Times New Roman"/>
                <w:szCs w:val="24"/>
              </w:rPr>
            </w:pPr>
            <w:r w:rsidRPr="0058168C">
              <w:rPr>
                <w:rFonts w:cs="Times New Roman"/>
                <w:szCs w:val="24"/>
              </w:rPr>
              <w:t>1</w:t>
            </w:r>
          </w:p>
        </w:tc>
      </w:tr>
      <w:tr w:rsidR="00B031C8" w:rsidRPr="0058168C" w14:paraId="26531B19" w14:textId="77777777" w:rsidTr="00B031C8">
        <w:tc>
          <w:tcPr>
            <w:tcW w:w="2744" w:type="dxa"/>
          </w:tcPr>
          <w:p w14:paraId="49A8806E" w14:textId="77777777" w:rsidR="00B031C8" w:rsidRPr="0058168C" w:rsidRDefault="00B031C8" w:rsidP="00B031C8">
            <w:pPr>
              <w:pStyle w:val="Sraopastraipa"/>
              <w:numPr>
                <w:ilvl w:val="0"/>
                <w:numId w:val="34"/>
              </w:numPr>
              <w:spacing w:after="0" w:line="240" w:lineRule="auto"/>
              <w:jc w:val="both"/>
              <w:rPr>
                <w:rFonts w:cs="Times New Roman"/>
                <w:szCs w:val="24"/>
              </w:rPr>
            </w:pPr>
            <w:r w:rsidRPr="0058168C">
              <w:rPr>
                <w:rFonts w:cs="Times New Roman"/>
                <w:szCs w:val="24"/>
              </w:rPr>
              <w:t xml:space="preserve">sandoriu nustatomų </w:t>
            </w:r>
            <w:r w:rsidRPr="0058168C">
              <w:rPr>
                <w:rFonts w:cs="Times New Roman"/>
                <w:szCs w:val="24"/>
              </w:rPr>
              <w:lastRenderedPageBreak/>
              <w:t>servitutų patikėjimo teise valdomuose valstybinės žemės sklypuose nustatymo</w:t>
            </w:r>
            <w:r>
              <w:rPr>
                <w:rFonts w:cs="Times New Roman"/>
                <w:szCs w:val="24"/>
              </w:rPr>
              <w:t>;</w:t>
            </w:r>
          </w:p>
        </w:tc>
        <w:tc>
          <w:tcPr>
            <w:tcW w:w="6884" w:type="dxa"/>
          </w:tcPr>
          <w:p w14:paraId="6053D7AC" w14:textId="77777777" w:rsidR="00B031C8" w:rsidRDefault="00B031C8" w:rsidP="00E311E5">
            <w:pPr>
              <w:jc w:val="center"/>
              <w:rPr>
                <w:rFonts w:cs="Times New Roman"/>
                <w:szCs w:val="24"/>
              </w:rPr>
            </w:pPr>
          </w:p>
          <w:p w14:paraId="0B85C7EA" w14:textId="77777777" w:rsidR="00B031C8" w:rsidRPr="0058168C" w:rsidRDefault="00B031C8" w:rsidP="00E311E5">
            <w:pPr>
              <w:jc w:val="center"/>
              <w:rPr>
                <w:rFonts w:cs="Times New Roman"/>
                <w:szCs w:val="24"/>
              </w:rPr>
            </w:pPr>
            <w:r w:rsidRPr="0058168C">
              <w:rPr>
                <w:rFonts w:cs="Times New Roman"/>
                <w:szCs w:val="24"/>
              </w:rPr>
              <w:t>6</w:t>
            </w:r>
          </w:p>
        </w:tc>
      </w:tr>
      <w:tr w:rsidR="00B031C8" w:rsidRPr="0058168C" w14:paraId="26413D34" w14:textId="77777777" w:rsidTr="00B031C8">
        <w:tc>
          <w:tcPr>
            <w:tcW w:w="2744" w:type="dxa"/>
          </w:tcPr>
          <w:p w14:paraId="5D4365AC" w14:textId="77777777" w:rsidR="00B031C8" w:rsidRPr="0058168C" w:rsidRDefault="00B031C8" w:rsidP="00B031C8">
            <w:pPr>
              <w:pStyle w:val="Sraopastraipa"/>
              <w:numPr>
                <w:ilvl w:val="0"/>
                <w:numId w:val="34"/>
              </w:numPr>
              <w:spacing w:after="0" w:line="240" w:lineRule="auto"/>
              <w:jc w:val="both"/>
              <w:rPr>
                <w:rFonts w:cs="Times New Roman"/>
                <w:szCs w:val="24"/>
              </w:rPr>
            </w:pPr>
            <w:r w:rsidRPr="0058168C">
              <w:rPr>
                <w:rFonts w:cs="Times New Roman"/>
                <w:szCs w:val="24"/>
              </w:rPr>
              <w:t>bendraturčio teisių įgyvendinimo ir pasirašymo žemės sklypo ribų paženklinimo akte ir (ar) žemės sklypo plane</w:t>
            </w:r>
            <w:r>
              <w:rPr>
                <w:rFonts w:cs="Times New Roman"/>
                <w:szCs w:val="24"/>
              </w:rPr>
              <w:t>;</w:t>
            </w:r>
          </w:p>
        </w:tc>
        <w:tc>
          <w:tcPr>
            <w:tcW w:w="6884" w:type="dxa"/>
          </w:tcPr>
          <w:p w14:paraId="7DA05E48" w14:textId="77777777" w:rsidR="00B031C8" w:rsidRDefault="00B031C8" w:rsidP="00E311E5">
            <w:pPr>
              <w:jc w:val="center"/>
              <w:rPr>
                <w:rFonts w:cs="Times New Roman"/>
                <w:szCs w:val="24"/>
              </w:rPr>
            </w:pPr>
          </w:p>
          <w:p w14:paraId="0C4DF874" w14:textId="77777777" w:rsidR="00B031C8" w:rsidRPr="0058168C" w:rsidRDefault="00B031C8" w:rsidP="00E311E5">
            <w:pPr>
              <w:jc w:val="center"/>
              <w:rPr>
                <w:rFonts w:cs="Times New Roman"/>
                <w:szCs w:val="24"/>
              </w:rPr>
            </w:pPr>
            <w:r w:rsidRPr="0058168C">
              <w:rPr>
                <w:rFonts w:cs="Times New Roman"/>
                <w:szCs w:val="24"/>
              </w:rPr>
              <w:t>87</w:t>
            </w:r>
          </w:p>
        </w:tc>
      </w:tr>
      <w:tr w:rsidR="00B031C8" w:rsidRPr="0058168C" w14:paraId="4A541B71" w14:textId="77777777" w:rsidTr="00B031C8">
        <w:tc>
          <w:tcPr>
            <w:tcW w:w="2744" w:type="dxa"/>
          </w:tcPr>
          <w:p w14:paraId="2FD5BD2C" w14:textId="77777777" w:rsidR="00B031C8" w:rsidRPr="0058168C" w:rsidRDefault="00B031C8" w:rsidP="00B031C8">
            <w:pPr>
              <w:pStyle w:val="Sraopastraipa"/>
              <w:numPr>
                <w:ilvl w:val="0"/>
                <w:numId w:val="34"/>
              </w:numPr>
              <w:spacing w:after="0" w:line="240" w:lineRule="auto"/>
              <w:jc w:val="both"/>
              <w:rPr>
                <w:rFonts w:cs="Times New Roman"/>
                <w:szCs w:val="24"/>
              </w:rPr>
            </w:pPr>
            <w:r w:rsidRPr="0058168C">
              <w:rPr>
                <w:rFonts w:cs="Times New Roman"/>
                <w:szCs w:val="24"/>
              </w:rPr>
              <w:t>laikinai naudotis žemės ūkio veiklai vykdyti žemės sklypais nesuformuotais laisvos valstybinės žemės fondo žemės plotais, patikėjimo teise valdomais savivaldybių</w:t>
            </w:r>
            <w:r>
              <w:rPr>
                <w:rFonts w:cs="Times New Roman"/>
                <w:szCs w:val="24"/>
              </w:rPr>
              <w:t>.</w:t>
            </w:r>
          </w:p>
        </w:tc>
        <w:tc>
          <w:tcPr>
            <w:tcW w:w="6884" w:type="dxa"/>
          </w:tcPr>
          <w:p w14:paraId="35C70D30" w14:textId="77777777" w:rsidR="00B031C8" w:rsidRDefault="00B031C8" w:rsidP="00E311E5">
            <w:pPr>
              <w:jc w:val="center"/>
              <w:rPr>
                <w:rFonts w:cs="Times New Roman"/>
                <w:szCs w:val="24"/>
              </w:rPr>
            </w:pPr>
          </w:p>
          <w:p w14:paraId="3051B9DD" w14:textId="77777777" w:rsidR="00B031C8" w:rsidRPr="0058168C" w:rsidRDefault="00B031C8" w:rsidP="00E311E5">
            <w:pPr>
              <w:jc w:val="center"/>
              <w:rPr>
                <w:rFonts w:cs="Times New Roman"/>
                <w:szCs w:val="24"/>
              </w:rPr>
            </w:pPr>
            <w:r w:rsidRPr="0058168C">
              <w:rPr>
                <w:rFonts w:cs="Times New Roman"/>
                <w:szCs w:val="24"/>
              </w:rPr>
              <w:t>108</w:t>
            </w:r>
          </w:p>
        </w:tc>
      </w:tr>
    </w:tbl>
    <w:p w14:paraId="4D888D2A" w14:textId="6E192A45" w:rsidR="007467CD" w:rsidRPr="008D416E" w:rsidRDefault="007467CD" w:rsidP="007467CD">
      <w:pPr>
        <w:spacing w:line="240" w:lineRule="auto"/>
        <w:ind w:firstLine="720"/>
        <w:jc w:val="both"/>
        <w:rPr>
          <w:rFonts w:ascii="Times New Roman" w:hAnsi="Times New Roman" w:cs="Times New Roman"/>
          <w:color w:val="000000" w:themeColor="text1"/>
          <w:sz w:val="24"/>
          <w:szCs w:val="24"/>
        </w:rPr>
      </w:pPr>
      <w:bookmarkStart w:id="6" w:name="_Hlk155619841"/>
    </w:p>
    <w:p w14:paraId="3B3E13D4" w14:textId="24CBD2AF" w:rsidR="007467CD" w:rsidRPr="008D416E" w:rsidRDefault="002B4193" w:rsidP="002B4193">
      <w:pPr>
        <w:spacing w:line="240" w:lineRule="auto"/>
        <w:ind w:firstLine="720"/>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Kita mero veikla: </w:t>
      </w:r>
    </w:p>
    <w:p w14:paraId="2A2D911E" w14:textId="1B3E785D" w:rsidR="000D6D87" w:rsidRPr="008D416E" w:rsidRDefault="007467CD" w:rsidP="007467CD">
      <w:pPr>
        <w:jc w:val="both"/>
        <w:rPr>
          <w:rFonts w:ascii="Times New Roman" w:eastAsia="Times New Roman" w:hAnsi="Times New Roman" w:cs="Times New Roman"/>
          <w:sz w:val="24"/>
          <w:szCs w:val="24"/>
          <w:lang w:eastAsia="lt-LT"/>
        </w:rPr>
      </w:pPr>
      <w:r w:rsidRPr="008D416E">
        <w:rPr>
          <w:rFonts w:ascii="Times New Roman" w:hAnsi="Times New Roman" w:cs="Times New Roman"/>
          <w:color w:val="000000" w:themeColor="text1"/>
          <w:sz w:val="24"/>
          <w:szCs w:val="24"/>
        </w:rPr>
        <w:tab/>
      </w:r>
      <w:r w:rsidRPr="008D416E">
        <w:rPr>
          <w:rFonts w:ascii="Times New Roman" w:hAnsi="Times New Roman" w:cs="Times New Roman"/>
          <w:b/>
          <w:bCs/>
          <w:color w:val="000000" w:themeColor="text1"/>
          <w:sz w:val="24"/>
          <w:szCs w:val="24"/>
        </w:rPr>
        <w:t>Apdovanojimai</w:t>
      </w:r>
      <w:r w:rsidRPr="008D416E">
        <w:rPr>
          <w:rFonts w:ascii="Times New Roman" w:hAnsi="Times New Roman" w:cs="Times New Roman"/>
          <w:color w:val="000000" w:themeColor="text1"/>
          <w:sz w:val="24"/>
          <w:szCs w:val="24"/>
        </w:rPr>
        <w:t xml:space="preserve">. </w:t>
      </w:r>
      <w:bookmarkEnd w:id="6"/>
      <w:r w:rsidRPr="008D416E">
        <w:rPr>
          <w:rFonts w:ascii="Times New Roman" w:hAnsi="Times New Roman" w:cs="Times New Roman"/>
          <w:color w:val="000000" w:themeColor="text1"/>
          <w:sz w:val="24"/>
          <w:szCs w:val="24"/>
        </w:rPr>
        <w:t>A</w:t>
      </w:r>
      <w:r w:rsidR="000D6D87" w:rsidRPr="000D6D87">
        <w:rPr>
          <w:rFonts w:ascii="Times New Roman" w:eastAsia="Times New Roman" w:hAnsi="Times New Roman" w:cs="Times New Roman"/>
          <w:sz w:val="24"/>
          <w:szCs w:val="24"/>
          <w:lang w:eastAsia="lt-LT"/>
        </w:rPr>
        <w:t>pdovanoti Kalėdinės akcijos „Žėrintys Šakiai“ nugalėtojai.</w:t>
      </w:r>
      <w:r w:rsidRPr="008D416E">
        <w:rPr>
          <w:rFonts w:ascii="Times New Roman" w:eastAsia="Times New Roman" w:hAnsi="Times New Roman" w:cs="Times New Roman"/>
          <w:sz w:val="24"/>
          <w:szCs w:val="24"/>
          <w:lang w:eastAsia="lt-LT"/>
        </w:rPr>
        <w:t xml:space="preserve"> </w:t>
      </w:r>
      <w:r w:rsidR="000D6D87" w:rsidRPr="000D6D87">
        <w:rPr>
          <w:rFonts w:ascii="Times New Roman" w:eastAsia="Times New Roman" w:hAnsi="Times New Roman" w:cs="Times New Roman"/>
          <w:sz w:val="24"/>
          <w:szCs w:val="24"/>
          <w:lang w:eastAsia="lt-LT"/>
        </w:rPr>
        <w:t>Biudžetinių įstaigų kategorijoje prizines vietas iškovojo:</w:t>
      </w:r>
      <w:r w:rsidRPr="008D416E">
        <w:rPr>
          <w:rFonts w:ascii="Times New Roman" w:eastAsia="Times New Roman" w:hAnsi="Times New Roman" w:cs="Times New Roman"/>
          <w:sz w:val="24"/>
          <w:szCs w:val="24"/>
          <w:lang w:eastAsia="lt-LT"/>
        </w:rPr>
        <w:t xml:space="preserve"> </w:t>
      </w:r>
      <w:r w:rsidR="000D6D87" w:rsidRPr="000D6D87">
        <w:rPr>
          <w:rFonts w:ascii="Times New Roman" w:eastAsia="Times New Roman" w:hAnsi="Times New Roman" w:cs="Times New Roman"/>
          <w:sz w:val="24"/>
          <w:szCs w:val="24"/>
          <w:lang w:eastAsia="lt-LT"/>
        </w:rPr>
        <w:t>Sudargo seniūnija</w:t>
      </w:r>
      <w:r w:rsidRPr="008D416E">
        <w:rPr>
          <w:rFonts w:ascii="Times New Roman" w:eastAsia="Times New Roman" w:hAnsi="Times New Roman" w:cs="Times New Roman"/>
          <w:sz w:val="24"/>
          <w:szCs w:val="24"/>
          <w:lang w:eastAsia="lt-LT"/>
        </w:rPr>
        <w:t xml:space="preserve">, </w:t>
      </w:r>
      <w:r w:rsidR="000D6D87" w:rsidRPr="000D6D87">
        <w:rPr>
          <w:rFonts w:ascii="Times New Roman" w:eastAsia="Times New Roman" w:hAnsi="Times New Roman" w:cs="Times New Roman"/>
          <w:sz w:val="24"/>
          <w:szCs w:val="24"/>
          <w:lang w:eastAsia="lt-LT"/>
        </w:rPr>
        <w:t>Šakių kultūros centras</w:t>
      </w:r>
      <w:r w:rsidRPr="008D416E">
        <w:rPr>
          <w:rFonts w:ascii="Times New Roman" w:eastAsia="Times New Roman" w:hAnsi="Times New Roman" w:cs="Times New Roman"/>
          <w:sz w:val="24"/>
          <w:szCs w:val="24"/>
          <w:lang w:eastAsia="lt-LT"/>
        </w:rPr>
        <w:t xml:space="preserve">, </w:t>
      </w:r>
      <w:r w:rsidR="000D6D87" w:rsidRPr="000D6D87">
        <w:rPr>
          <w:rFonts w:ascii="Times New Roman" w:eastAsia="Times New Roman" w:hAnsi="Times New Roman" w:cs="Times New Roman"/>
          <w:sz w:val="24"/>
          <w:szCs w:val="24"/>
          <w:lang w:eastAsia="lt-LT"/>
        </w:rPr>
        <w:t>Kriūkų seniūnija</w:t>
      </w:r>
      <w:r w:rsidRPr="008D416E">
        <w:rPr>
          <w:rFonts w:ascii="Times New Roman" w:eastAsia="Times New Roman" w:hAnsi="Times New Roman" w:cs="Times New Roman"/>
          <w:sz w:val="24"/>
          <w:szCs w:val="24"/>
          <w:lang w:eastAsia="lt-LT"/>
        </w:rPr>
        <w:t xml:space="preserve">. </w:t>
      </w:r>
      <w:r w:rsidR="000D6D87" w:rsidRPr="000D6D87">
        <w:rPr>
          <w:rFonts w:ascii="Times New Roman" w:eastAsia="Times New Roman" w:hAnsi="Times New Roman" w:cs="Times New Roman"/>
          <w:sz w:val="24"/>
          <w:szCs w:val="24"/>
          <w:lang w:eastAsia="lt-LT"/>
        </w:rPr>
        <w:t>Verslo įstaigų kategorijoje nugalėtojais išrink</w:t>
      </w:r>
      <w:r w:rsidRPr="008D416E">
        <w:rPr>
          <w:rFonts w:ascii="Times New Roman" w:eastAsia="Times New Roman" w:hAnsi="Times New Roman" w:cs="Times New Roman"/>
          <w:sz w:val="24"/>
          <w:szCs w:val="24"/>
          <w:lang w:eastAsia="lt-LT"/>
        </w:rPr>
        <w:t>ti</w:t>
      </w:r>
      <w:r w:rsidR="000D6D87" w:rsidRPr="000D6D87">
        <w:rPr>
          <w:rFonts w:ascii="Times New Roman" w:eastAsia="Times New Roman" w:hAnsi="Times New Roman" w:cs="Times New Roman"/>
          <w:sz w:val="24"/>
          <w:szCs w:val="24"/>
          <w:lang w:eastAsia="lt-LT"/>
        </w:rPr>
        <w:t>: Lekėčių bendruomenės moterų klubas, Lekėčių bendruomenė</w:t>
      </w:r>
      <w:r w:rsidRPr="008D416E">
        <w:rPr>
          <w:rFonts w:ascii="Times New Roman" w:eastAsia="Times New Roman" w:hAnsi="Times New Roman" w:cs="Times New Roman"/>
          <w:sz w:val="24"/>
          <w:szCs w:val="24"/>
          <w:lang w:eastAsia="lt-LT"/>
        </w:rPr>
        <w:t xml:space="preserve">, </w:t>
      </w:r>
      <w:r w:rsidR="000D6D87" w:rsidRPr="000D6D87">
        <w:rPr>
          <w:rFonts w:ascii="Times New Roman" w:eastAsia="Times New Roman" w:hAnsi="Times New Roman" w:cs="Times New Roman"/>
          <w:sz w:val="24"/>
          <w:szCs w:val="24"/>
          <w:lang w:eastAsia="lt-LT"/>
        </w:rPr>
        <w:t>UAB „Gulbelė“</w:t>
      </w:r>
      <w:r w:rsidRPr="008D416E">
        <w:rPr>
          <w:rFonts w:ascii="Times New Roman" w:eastAsia="Times New Roman" w:hAnsi="Times New Roman" w:cs="Times New Roman"/>
          <w:sz w:val="24"/>
          <w:szCs w:val="24"/>
          <w:lang w:eastAsia="lt-LT"/>
        </w:rPr>
        <w:t>,</w:t>
      </w:r>
      <w:r w:rsidR="000D6D87" w:rsidRPr="000D6D87">
        <w:rPr>
          <w:rFonts w:ascii="Times New Roman" w:eastAsia="Times New Roman" w:hAnsi="Times New Roman" w:cs="Times New Roman"/>
          <w:sz w:val="24"/>
          <w:szCs w:val="24"/>
          <w:lang w:eastAsia="lt-LT"/>
        </w:rPr>
        <w:t xml:space="preserve"> „Varlių namelis“</w:t>
      </w:r>
      <w:r w:rsidRPr="008D416E">
        <w:rPr>
          <w:rFonts w:ascii="Times New Roman" w:eastAsia="Times New Roman" w:hAnsi="Times New Roman" w:cs="Times New Roman"/>
          <w:sz w:val="24"/>
          <w:szCs w:val="24"/>
          <w:lang w:eastAsia="lt-LT"/>
        </w:rPr>
        <w:t xml:space="preserve">. </w:t>
      </w:r>
      <w:r w:rsidR="000D6D87" w:rsidRPr="000D6D87">
        <w:rPr>
          <w:rFonts w:ascii="Times New Roman" w:eastAsia="Times New Roman" w:hAnsi="Times New Roman" w:cs="Times New Roman"/>
          <w:sz w:val="24"/>
          <w:szCs w:val="24"/>
          <w:lang w:eastAsia="lt-LT"/>
        </w:rPr>
        <w:t>Gyventojų būstų kategorijoje gražiausiais išrinkta:</w:t>
      </w:r>
      <w:r w:rsidRPr="008D416E">
        <w:rPr>
          <w:rFonts w:ascii="Times New Roman" w:eastAsia="Times New Roman" w:hAnsi="Times New Roman" w:cs="Times New Roman"/>
          <w:sz w:val="24"/>
          <w:szCs w:val="24"/>
          <w:lang w:eastAsia="lt-LT"/>
        </w:rPr>
        <w:t xml:space="preserve"> </w:t>
      </w:r>
      <w:r w:rsidR="000D6D87" w:rsidRPr="000D6D87">
        <w:rPr>
          <w:rFonts w:ascii="Times New Roman" w:eastAsia="Times New Roman" w:hAnsi="Times New Roman" w:cs="Times New Roman"/>
          <w:sz w:val="24"/>
          <w:szCs w:val="24"/>
          <w:lang w:eastAsia="lt-LT"/>
        </w:rPr>
        <w:t>Kristinos Kriščiūnaitės sodyba</w:t>
      </w:r>
      <w:r w:rsidRPr="008D416E">
        <w:rPr>
          <w:rFonts w:ascii="Times New Roman" w:eastAsia="Times New Roman" w:hAnsi="Times New Roman" w:cs="Times New Roman"/>
          <w:sz w:val="24"/>
          <w:szCs w:val="24"/>
          <w:lang w:eastAsia="lt-LT"/>
        </w:rPr>
        <w:t xml:space="preserve">, </w:t>
      </w:r>
      <w:r w:rsidR="000D6D87" w:rsidRPr="000D6D87">
        <w:rPr>
          <w:rFonts w:ascii="Times New Roman" w:eastAsia="Times New Roman" w:hAnsi="Times New Roman" w:cs="Times New Roman"/>
          <w:sz w:val="24"/>
          <w:szCs w:val="24"/>
          <w:lang w:eastAsia="lt-LT"/>
        </w:rPr>
        <w:t>Ramūno Atgalainio sodyba</w:t>
      </w:r>
      <w:r w:rsidRPr="008D416E">
        <w:rPr>
          <w:rFonts w:ascii="Times New Roman" w:eastAsia="Times New Roman" w:hAnsi="Times New Roman" w:cs="Times New Roman"/>
          <w:sz w:val="24"/>
          <w:szCs w:val="24"/>
          <w:lang w:eastAsia="lt-LT"/>
        </w:rPr>
        <w:t xml:space="preserve">, </w:t>
      </w:r>
      <w:r w:rsidR="000D6D87" w:rsidRPr="000D6D87">
        <w:rPr>
          <w:rFonts w:ascii="Times New Roman" w:eastAsia="Times New Roman" w:hAnsi="Times New Roman" w:cs="Times New Roman"/>
          <w:sz w:val="24"/>
          <w:szCs w:val="24"/>
          <w:lang w:eastAsia="lt-LT"/>
        </w:rPr>
        <w:t>Vitalijos ir Igno Bacevičių sodyba</w:t>
      </w:r>
      <w:r w:rsidRPr="008D416E">
        <w:rPr>
          <w:rFonts w:ascii="Times New Roman" w:eastAsia="Times New Roman" w:hAnsi="Times New Roman" w:cs="Times New Roman"/>
          <w:sz w:val="24"/>
          <w:szCs w:val="24"/>
          <w:lang w:eastAsia="lt-LT"/>
        </w:rPr>
        <w:t xml:space="preserve">. </w:t>
      </w:r>
    </w:p>
    <w:p w14:paraId="3D7D726A" w14:textId="5924C946" w:rsidR="001C622F" w:rsidRPr="008D416E" w:rsidRDefault="00A22CED" w:rsidP="001E2690">
      <w:pPr>
        <w:ind w:firstLine="567"/>
        <w:jc w:val="both"/>
        <w:rPr>
          <w:rFonts w:ascii="Times New Roman" w:hAnsi="Times New Roman" w:cs="Times New Roman"/>
          <w:color w:val="000000" w:themeColor="text1"/>
          <w:sz w:val="24"/>
          <w:szCs w:val="24"/>
        </w:rPr>
      </w:pPr>
      <w:r>
        <w:rPr>
          <w:rFonts w:ascii="Times New Roman" w:hAnsi="Times New Roman" w:cs="Times New Roman"/>
          <w:bCs/>
          <w:noProof/>
          <w:color w:val="000000"/>
          <w:sz w:val="24"/>
          <w:szCs w:val="24"/>
        </w:rPr>
        <w:drawing>
          <wp:anchor distT="0" distB="0" distL="114300" distR="114300" simplePos="0" relativeHeight="251738112" behindDoc="0" locked="0" layoutInCell="1" allowOverlap="1" wp14:anchorId="136E4C51" wp14:editId="0B558255">
            <wp:simplePos x="0" y="0"/>
            <wp:positionH relativeFrom="margin">
              <wp:align>right</wp:align>
            </wp:positionH>
            <wp:positionV relativeFrom="paragraph">
              <wp:posOffset>621030</wp:posOffset>
            </wp:positionV>
            <wp:extent cx="3142800" cy="2275200"/>
            <wp:effectExtent l="0" t="0" r="635" b="0"/>
            <wp:wrapSquare wrapText="bothSides"/>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42800" cy="2275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622F" w:rsidRPr="008D416E">
        <w:rPr>
          <w:rFonts w:ascii="Times New Roman" w:hAnsi="Times New Roman" w:cs="Times New Roman"/>
          <w:color w:val="000000" w:themeColor="text1"/>
          <w:sz w:val="24"/>
          <w:szCs w:val="24"/>
        </w:rPr>
        <w:t>„Verslo diena 2024“ renginyje apdovanotas</w:t>
      </w:r>
      <w:r w:rsidR="001C622F" w:rsidRPr="008D416E">
        <w:rPr>
          <w:rStyle w:val="x193iq5w"/>
          <w:rFonts w:ascii="Times New Roman" w:hAnsi="Times New Roman" w:cs="Times New Roman"/>
          <w:sz w:val="24"/>
          <w:szCs w:val="24"/>
        </w:rPr>
        <w:t xml:space="preserve"> konkurso „Sukurta Šakių krašte 2024“ laimėtojas. </w:t>
      </w:r>
      <w:r w:rsidR="00805B35">
        <w:rPr>
          <w:rStyle w:val="x193iq5w"/>
          <w:rFonts w:ascii="Times New Roman" w:hAnsi="Times New Roman" w:cs="Times New Roman"/>
          <w:sz w:val="24"/>
          <w:szCs w:val="24"/>
        </w:rPr>
        <w:t>„</w:t>
      </w:r>
      <w:r w:rsidR="001C622F" w:rsidRPr="008D416E">
        <w:rPr>
          <w:rStyle w:val="x193iq5w"/>
          <w:rFonts w:ascii="Times New Roman" w:hAnsi="Times New Roman" w:cs="Times New Roman"/>
          <w:sz w:val="24"/>
          <w:szCs w:val="24"/>
        </w:rPr>
        <w:t>Verslo skruzdė</w:t>
      </w:r>
      <w:r w:rsidR="00805B35">
        <w:rPr>
          <w:rStyle w:val="x193iq5w"/>
          <w:rFonts w:ascii="Times New Roman" w:hAnsi="Times New Roman" w:cs="Times New Roman"/>
          <w:sz w:val="24"/>
          <w:szCs w:val="24"/>
        </w:rPr>
        <w:t>“</w:t>
      </w:r>
      <w:r w:rsidR="001C622F" w:rsidRPr="008D416E">
        <w:rPr>
          <w:rStyle w:val="x193iq5w"/>
          <w:rFonts w:ascii="Times New Roman" w:hAnsi="Times New Roman" w:cs="Times New Roman"/>
          <w:sz w:val="24"/>
          <w:szCs w:val="24"/>
        </w:rPr>
        <w:t xml:space="preserve"> atiteko UAB Naturus</w:t>
      </w:r>
      <w:r w:rsidR="00805B35">
        <w:rPr>
          <w:rStyle w:val="x193iq5w"/>
          <w:rFonts w:ascii="Times New Roman" w:hAnsi="Times New Roman" w:cs="Times New Roman"/>
          <w:sz w:val="24"/>
          <w:szCs w:val="24"/>
        </w:rPr>
        <w:t xml:space="preserve"> –</w:t>
      </w:r>
      <w:r w:rsidR="001C622F" w:rsidRPr="008D416E">
        <w:rPr>
          <w:rStyle w:val="x193iq5w"/>
          <w:rFonts w:ascii="Times New Roman" w:hAnsi="Times New Roman" w:cs="Times New Roman"/>
          <w:sz w:val="24"/>
          <w:szCs w:val="24"/>
        </w:rPr>
        <w:t xml:space="preserve"> už skrudintų moliūgų sėklų aliejų. Šis inovatyvus ir aukštos kokybės produktas sužavėjo komisiją ir buvo įvertintas ne tik renginio metu, bet ir prestižinėse parodose</w:t>
      </w:r>
      <w:r w:rsidR="001C622F" w:rsidRPr="008D416E">
        <w:rPr>
          <w:rFonts w:ascii="Times New Roman" w:hAnsi="Times New Roman" w:cs="Times New Roman"/>
          <w:color w:val="000000" w:themeColor="text1"/>
          <w:sz w:val="24"/>
          <w:szCs w:val="24"/>
        </w:rPr>
        <w:t xml:space="preserve">. </w:t>
      </w:r>
    </w:p>
    <w:p w14:paraId="5C54EFB2" w14:textId="5F949E71" w:rsidR="007C1B21" w:rsidRDefault="001E2690" w:rsidP="00A22CED">
      <w:pPr>
        <w:ind w:firstLine="567"/>
        <w:jc w:val="both"/>
        <w:rPr>
          <w:rFonts w:ascii="Times New Roman" w:eastAsia="Times New Roman" w:hAnsi="Times New Roman" w:cs="Times New Roman"/>
          <w:sz w:val="24"/>
          <w:szCs w:val="24"/>
          <w:lang w:eastAsia="lt-LT"/>
        </w:rPr>
      </w:pPr>
      <w:r w:rsidRPr="008D416E">
        <w:rPr>
          <w:rFonts w:ascii="Times New Roman" w:hAnsi="Times New Roman" w:cs="Times New Roman"/>
          <w:color w:val="000000" w:themeColor="text1"/>
          <w:sz w:val="24"/>
          <w:szCs w:val="24"/>
        </w:rPr>
        <w:t xml:space="preserve">Lapkričio 14 d. </w:t>
      </w:r>
      <w:r w:rsidRPr="008D416E">
        <w:rPr>
          <w:rStyle w:val="x193iq5w"/>
          <w:rFonts w:ascii="Times New Roman" w:hAnsi="Times New Roman" w:cs="Times New Roman"/>
          <w:sz w:val="24"/>
          <w:szCs w:val="24"/>
        </w:rPr>
        <w:t xml:space="preserve">Kauno prekybos, pramonės ir amatų rūmų Marijampolės filialo rengiama verslo šventė „Metų žvilgsnis 2024“. </w:t>
      </w:r>
      <w:r w:rsidRPr="008D416E">
        <w:rPr>
          <w:rFonts w:ascii="Times New Roman" w:eastAsia="Times New Roman" w:hAnsi="Times New Roman" w:cs="Times New Roman"/>
          <w:sz w:val="24"/>
          <w:szCs w:val="24"/>
          <w:lang w:eastAsia="lt-LT"/>
        </w:rPr>
        <w:t xml:space="preserve">Šiais metais į Šakių rajoną „Metų žvilgsnio 2024“ apdovanojimą ir statulėlę parvežė rankų darbo pagardų ir padažų gamintojai – įmonė </w:t>
      </w:r>
      <w:r w:rsidRPr="008D416E">
        <w:rPr>
          <w:rFonts w:ascii="Times New Roman" w:eastAsia="Times New Roman" w:hAnsi="Times New Roman" w:cs="Times New Roman"/>
          <w:sz w:val="24"/>
          <w:szCs w:val="24"/>
          <w:lang w:eastAsia="lt-LT"/>
        </w:rPr>
        <w:lastRenderedPageBreak/>
        <w:t>„Rocky Spoon“. Įvertinimą, kuris simbolizuoja inovacijas ir indėlį į vietos verslo plėtrą, atsiėmė įmonės atstovas Martynas Papievis.</w:t>
      </w:r>
    </w:p>
    <w:p w14:paraId="72F3ACC2" w14:textId="213160A8" w:rsidR="007C1B21" w:rsidRPr="008D416E" w:rsidRDefault="00A22CED" w:rsidP="000147BA">
      <w:pPr>
        <w:jc w:val="both"/>
        <w:rPr>
          <w:rFonts w:ascii="Times New Roman" w:eastAsia="Times New Roman" w:hAnsi="Times New Roman" w:cs="Times New Roman"/>
          <w:sz w:val="24"/>
          <w:szCs w:val="24"/>
          <w:lang w:eastAsia="lt-LT"/>
        </w:rPr>
      </w:pPr>
      <w:r>
        <w:rPr>
          <w:rFonts w:ascii="Times New Roman" w:hAnsi="Times New Roman" w:cs="Times New Roman"/>
          <w:noProof/>
          <w:color w:val="000000" w:themeColor="text1"/>
          <w:sz w:val="24"/>
          <w:szCs w:val="24"/>
        </w:rPr>
        <w:drawing>
          <wp:anchor distT="0" distB="0" distL="114300" distR="114300" simplePos="0" relativeHeight="251729920" behindDoc="0" locked="0" layoutInCell="1" allowOverlap="1" wp14:anchorId="56E1DBA3" wp14:editId="5D1F6297">
            <wp:simplePos x="0" y="0"/>
            <wp:positionH relativeFrom="margin">
              <wp:align>right</wp:align>
            </wp:positionH>
            <wp:positionV relativeFrom="margin">
              <wp:posOffset>1776095</wp:posOffset>
            </wp:positionV>
            <wp:extent cx="3416300" cy="2274570"/>
            <wp:effectExtent l="0" t="0" r="0" b="0"/>
            <wp:wrapSquare wrapText="bothSides"/>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16300" cy="2274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1B21">
        <w:rPr>
          <w:rFonts w:ascii="Times New Roman" w:eastAsia="Times New Roman" w:hAnsi="Times New Roman" w:cs="Times New Roman"/>
          <w:sz w:val="24"/>
          <w:szCs w:val="24"/>
          <w:lang w:eastAsia="lt-LT"/>
        </w:rPr>
        <w:tab/>
        <w:t xml:space="preserve">Profesinių veiklų proga </w:t>
      </w:r>
      <w:r w:rsidR="00C91CEA">
        <w:rPr>
          <w:rFonts w:ascii="Times New Roman" w:eastAsia="Times New Roman" w:hAnsi="Times New Roman" w:cs="Times New Roman"/>
          <w:sz w:val="24"/>
          <w:szCs w:val="24"/>
          <w:lang w:eastAsia="lt-LT"/>
        </w:rPr>
        <w:t xml:space="preserve">darbuotojai </w:t>
      </w:r>
      <w:r w:rsidR="00805B35">
        <w:rPr>
          <w:rFonts w:ascii="Times New Roman" w:eastAsia="Times New Roman" w:hAnsi="Times New Roman" w:cs="Times New Roman"/>
          <w:sz w:val="24"/>
          <w:szCs w:val="24"/>
          <w:lang w:eastAsia="lt-LT"/>
        </w:rPr>
        <w:t xml:space="preserve">apdovanoti </w:t>
      </w:r>
      <w:r w:rsidR="007C1B21">
        <w:rPr>
          <w:rFonts w:ascii="Times New Roman" w:eastAsia="Times New Roman" w:hAnsi="Times New Roman" w:cs="Times New Roman"/>
          <w:sz w:val="24"/>
          <w:szCs w:val="24"/>
          <w:lang w:eastAsia="lt-LT"/>
        </w:rPr>
        <w:t xml:space="preserve">mero padėkos raštais, </w:t>
      </w:r>
      <w:r w:rsidR="00805B35">
        <w:rPr>
          <w:rFonts w:ascii="Times New Roman" w:eastAsia="Times New Roman" w:hAnsi="Times New Roman" w:cs="Times New Roman"/>
          <w:sz w:val="24"/>
          <w:szCs w:val="24"/>
          <w:lang w:eastAsia="lt-LT"/>
        </w:rPr>
        <w:t xml:space="preserve">pagerbti </w:t>
      </w:r>
      <w:r w:rsidR="007C1B21">
        <w:rPr>
          <w:rFonts w:ascii="Times New Roman" w:eastAsia="Times New Roman" w:hAnsi="Times New Roman" w:cs="Times New Roman"/>
          <w:sz w:val="24"/>
          <w:szCs w:val="24"/>
          <w:lang w:eastAsia="lt-LT"/>
        </w:rPr>
        <w:t>sveikinimo žodžiais</w:t>
      </w:r>
      <w:r w:rsidR="00805B35">
        <w:rPr>
          <w:rFonts w:ascii="Times New Roman" w:eastAsia="Times New Roman" w:hAnsi="Times New Roman" w:cs="Times New Roman"/>
          <w:sz w:val="24"/>
          <w:szCs w:val="24"/>
          <w:lang w:eastAsia="lt-LT"/>
        </w:rPr>
        <w:t>.</w:t>
      </w:r>
      <w:r w:rsidR="00C91CEA">
        <w:rPr>
          <w:rFonts w:ascii="Times New Roman" w:eastAsia="Times New Roman" w:hAnsi="Times New Roman" w:cs="Times New Roman"/>
          <w:sz w:val="24"/>
          <w:szCs w:val="24"/>
          <w:lang w:eastAsia="lt-LT"/>
        </w:rPr>
        <w:t xml:space="preserve"> </w:t>
      </w:r>
      <w:r w:rsidR="00805B35">
        <w:rPr>
          <w:rFonts w:ascii="Times New Roman" w:eastAsia="Times New Roman" w:hAnsi="Times New Roman" w:cs="Times New Roman"/>
          <w:sz w:val="24"/>
          <w:szCs w:val="24"/>
          <w:lang w:eastAsia="lt-LT"/>
        </w:rPr>
        <w:t>A</w:t>
      </w:r>
      <w:r w:rsidR="007C1B21">
        <w:rPr>
          <w:rFonts w:ascii="Times New Roman" w:eastAsia="Times New Roman" w:hAnsi="Times New Roman" w:cs="Times New Roman"/>
          <w:sz w:val="24"/>
          <w:szCs w:val="24"/>
          <w:lang w:eastAsia="lt-LT"/>
        </w:rPr>
        <w:t>pdovanot</w:t>
      </w:r>
      <w:r w:rsidR="00805B35">
        <w:rPr>
          <w:rFonts w:ascii="Times New Roman" w:eastAsia="Times New Roman" w:hAnsi="Times New Roman" w:cs="Times New Roman"/>
          <w:sz w:val="24"/>
          <w:szCs w:val="24"/>
          <w:lang w:eastAsia="lt-LT"/>
        </w:rPr>
        <w:t>a</w:t>
      </w:r>
      <w:r w:rsidR="00794BBE">
        <w:rPr>
          <w:rFonts w:ascii="Times New Roman" w:eastAsia="Times New Roman" w:hAnsi="Times New Roman" w:cs="Times New Roman"/>
          <w:sz w:val="24"/>
          <w:szCs w:val="24"/>
          <w:lang w:eastAsia="lt-LT"/>
        </w:rPr>
        <w:t xml:space="preserve"> ir </w:t>
      </w:r>
      <w:r w:rsidR="007C1B21">
        <w:rPr>
          <w:rFonts w:ascii="Times New Roman" w:eastAsia="Times New Roman" w:hAnsi="Times New Roman" w:cs="Times New Roman"/>
          <w:sz w:val="24"/>
          <w:szCs w:val="24"/>
          <w:lang w:eastAsia="lt-LT"/>
        </w:rPr>
        <w:t>pasveikint</w:t>
      </w:r>
      <w:r w:rsidR="00805B35">
        <w:rPr>
          <w:rFonts w:ascii="Times New Roman" w:eastAsia="Times New Roman" w:hAnsi="Times New Roman" w:cs="Times New Roman"/>
          <w:sz w:val="24"/>
          <w:szCs w:val="24"/>
          <w:lang w:eastAsia="lt-LT"/>
        </w:rPr>
        <w:t>a</w:t>
      </w:r>
      <w:r w:rsidR="007C1B21">
        <w:rPr>
          <w:rFonts w:ascii="Times New Roman" w:eastAsia="Times New Roman" w:hAnsi="Times New Roman" w:cs="Times New Roman"/>
          <w:sz w:val="24"/>
          <w:szCs w:val="24"/>
          <w:lang w:eastAsia="lt-LT"/>
        </w:rPr>
        <w:t xml:space="preserve"> </w:t>
      </w:r>
      <w:r w:rsidR="00805B35">
        <w:rPr>
          <w:rFonts w:ascii="Times New Roman" w:eastAsia="Times New Roman" w:hAnsi="Times New Roman" w:cs="Times New Roman"/>
          <w:sz w:val="24"/>
          <w:szCs w:val="24"/>
          <w:lang w:eastAsia="lt-LT"/>
        </w:rPr>
        <w:t xml:space="preserve">60-mečio proga </w:t>
      </w:r>
      <w:r w:rsidR="007C1B21">
        <w:rPr>
          <w:rFonts w:ascii="Times New Roman" w:eastAsia="Times New Roman" w:hAnsi="Times New Roman" w:cs="Times New Roman"/>
          <w:sz w:val="24"/>
          <w:szCs w:val="24"/>
          <w:lang w:eastAsia="lt-LT"/>
        </w:rPr>
        <w:t>liaudiškų šokių grupė „Vijūras“</w:t>
      </w:r>
      <w:r w:rsidR="00805B35">
        <w:rPr>
          <w:rFonts w:ascii="Times New Roman" w:eastAsia="Times New Roman" w:hAnsi="Times New Roman" w:cs="Times New Roman"/>
          <w:sz w:val="24"/>
          <w:szCs w:val="24"/>
          <w:lang w:eastAsia="lt-LT"/>
        </w:rPr>
        <w:t>,</w:t>
      </w:r>
      <w:r w:rsidR="007C1B21">
        <w:rPr>
          <w:rFonts w:ascii="Times New Roman" w:eastAsia="Times New Roman" w:hAnsi="Times New Roman" w:cs="Times New Roman"/>
          <w:sz w:val="24"/>
          <w:szCs w:val="24"/>
          <w:lang w:eastAsia="lt-LT"/>
        </w:rPr>
        <w:t xml:space="preserve"> žmonių su negalia bendrija „Viltis“ </w:t>
      </w:r>
      <w:r w:rsidR="00805B35">
        <w:rPr>
          <w:rFonts w:ascii="Times New Roman" w:eastAsia="Times New Roman" w:hAnsi="Times New Roman" w:cs="Times New Roman"/>
          <w:sz w:val="24"/>
          <w:szCs w:val="24"/>
          <w:lang w:eastAsia="lt-LT"/>
        </w:rPr>
        <w:t xml:space="preserve">– </w:t>
      </w:r>
      <w:r w:rsidR="007C1B21">
        <w:rPr>
          <w:rFonts w:ascii="Times New Roman" w:eastAsia="Times New Roman" w:hAnsi="Times New Roman" w:cs="Times New Roman"/>
          <w:sz w:val="24"/>
          <w:szCs w:val="24"/>
          <w:lang w:eastAsia="lt-LT"/>
        </w:rPr>
        <w:t xml:space="preserve">35 metų veiklos proga, Kidulių miestelio </w:t>
      </w:r>
      <w:r w:rsidR="00794BBE">
        <w:rPr>
          <w:rFonts w:ascii="Times New Roman" w:eastAsia="Times New Roman" w:hAnsi="Times New Roman" w:cs="Times New Roman"/>
          <w:sz w:val="24"/>
          <w:szCs w:val="24"/>
          <w:lang w:eastAsia="lt-LT"/>
        </w:rPr>
        <w:t xml:space="preserve">bendruomenė </w:t>
      </w:r>
      <w:r w:rsidR="00805B35">
        <w:rPr>
          <w:rFonts w:ascii="Times New Roman" w:eastAsia="Times New Roman" w:hAnsi="Times New Roman" w:cs="Times New Roman"/>
          <w:sz w:val="24"/>
          <w:szCs w:val="24"/>
          <w:lang w:eastAsia="lt-LT"/>
        </w:rPr>
        <w:t xml:space="preserve">– </w:t>
      </w:r>
      <w:r w:rsidR="007C1B21">
        <w:rPr>
          <w:rFonts w:ascii="Times New Roman" w:eastAsia="Times New Roman" w:hAnsi="Times New Roman" w:cs="Times New Roman"/>
          <w:sz w:val="24"/>
          <w:szCs w:val="24"/>
          <w:lang w:eastAsia="lt-LT"/>
        </w:rPr>
        <w:t>465-ojo jubiliejaus proga</w:t>
      </w:r>
      <w:r w:rsidR="00794BBE">
        <w:rPr>
          <w:rFonts w:ascii="Times New Roman" w:eastAsia="Times New Roman" w:hAnsi="Times New Roman" w:cs="Times New Roman"/>
          <w:sz w:val="24"/>
          <w:szCs w:val="24"/>
          <w:lang w:eastAsia="lt-LT"/>
        </w:rPr>
        <w:t>, bendruomenės centras „Vink</w:t>
      </w:r>
      <w:r w:rsidR="00805B35">
        <w:rPr>
          <w:rFonts w:ascii="Times New Roman" w:eastAsia="Times New Roman" w:hAnsi="Times New Roman" w:cs="Times New Roman"/>
          <w:sz w:val="24"/>
          <w:szCs w:val="24"/>
          <w:lang w:eastAsia="lt-LT"/>
        </w:rPr>
        <w:t>š</w:t>
      </w:r>
      <w:r w:rsidR="00794BBE">
        <w:rPr>
          <w:rFonts w:ascii="Times New Roman" w:eastAsia="Times New Roman" w:hAnsi="Times New Roman" w:cs="Times New Roman"/>
          <w:sz w:val="24"/>
          <w:szCs w:val="24"/>
          <w:lang w:eastAsia="lt-LT"/>
        </w:rPr>
        <w:t xml:space="preserve">nupis“ </w:t>
      </w:r>
      <w:r w:rsidR="00805B35">
        <w:rPr>
          <w:rFonts w:ascii="Times New Roman" w:eastAsia="Times New Roman" w:hAnsi="Times New Roman" w:cs="Times New Roman"/>
          <w:sz w:val="24"/>
          <w:szCs w:val="24"/>
          <w:lang w:eastAsia="lt-LT"/>
        </w:rPr>
        <w:t xml:space="preserve">– </w:t>
      </w:r>
      <w:r w:rsidR="00794BBE">
        <w:rPr>
          <w:rFonts w:ascii="Times New Roman" w:eastAsia="Times New Roman" w:hAnsi="Times New Roman" w:cs="Times New Roman"/>
          <w:sz w:val="24"/>
          <w:szCs w:val="24"/>
          <w:lang w:eastAsia="lt-LT"/>
        </w:rPr>
        <w:t xml:space="preserve">20-mečio proga, gitaristų-bardų festivalio dalyviai </w:t>
      </w:r>
      <w:r w:rsidR="00805B35">
        <w:rPr>
          <w:rFonts w:ascii="Times New Roman" w:eastAsia="Times New Roman" w:hAnsi="Times New Roman" w:cs="Times New Roman"/>
          <w:sz w:val="24"/>
          <w:szCs w:val="24"/>
          <w:lang w:eastAsia="lt-LT"/>
        </w:rPr>
        <w:t xml:space="preserve">– </w:t>
      </w:r>
      <w:r w:rsidR="00794BBE">
        <w:rPr>
          <w:rFonts w:ascii="Times New Roman" w:eastAsia="Times New Roman" w:hAnsi="Times New Roman" w:cs="Times New Roman"/>
          <w:sz w:val="24"/>
          <w:szCs w:val="24"/>
          <w:lang w:eastAsia="lt-LT"/>
        </w:rPr>
        <w:t xml:space="preserve">25-ojo festivalio proga.  </w:t>
      </w:r>
      <w:r w:rsidR="007C1B21">
        <w:rPr>
          <w:rFonts w:ascii="Times New Roman" w:eastAsia="Times New Roman" w:hAnsi="Times New Roman" w:cs="Times New Roman"/>
          <w:sz w:val="24"/>
          <w:szCs w:val="24"/>
          <w:lang w:eastAsia="lt-LT"/>
        </w:rPr>
        <w:t xml:space="preserve">  </w:t>
      </w:r>
    </w:p>
    <w:p w14:paraId="1BC2F077" w14:textId="13F4E5C7" w:rsidR="007467CD" w:rsidRPr="008D416E" w:rsidRDefault="007467CD" w:rsidP="001E2690">
      <w:pPr>
        <w:ind w:firstLine="567"/>
        <w:jc w:val="both"/>
        <w:rPr>
          <w:rStyle w:val="x193iq5w"/>
          <w:rFonts w:ascii="Times New Roman" w:hAnsi="Times New Roman" w:cs="Times New Roman"/>
          <w:sz w:val="24"/>
          <w:szCs w:val="24"/>
        </w:rPr>
      </w:pPr>
      <w:r w:rsidRPr="008D416E">
        <w:rPr>
          <w:rFonts w:ascii="Times New Roman" w:eastAsia="Times New Roman" w:hAnsi="Times New Roman" w:cs="Times New Roman"/>
          <w:b/>
          <w:bCs/>
          <w:sz w:val="24"/>
          <w:szCs w:val="24"/>
          <w:lang w:eastAsia="lt-LT"/>
        </w:rPr>
        <w:t>Vizitai</w:t>
      </w:r>
      <w:r w:rsidRPr="008D416E">
        <w:rPr>
          <w:rFonts w:ascii="Times New Roman" w:eastAsia="Times New Roman" w:hAnsi="Times New Roman" w:cs="Times New Roman"/>
          <w:sz w:val="24"/>
          <w:szCs w:val="24"/>
          <w:lang w:eastAsia="lt-LT"/>
        </w:rPr>
        <w:t xml:space="preserve">. </w:t>
      </w:r>
      <w:r w:rsidRPr="008D416E">
        <w:rPr>
          <w:rFonts w:ascii="Times New Roman" w:hAnsi="Times New Roman" w:cs="Times New Roman"/>
          <w:color w:val="000000" w:themeColor="text1"/>
          <w:sz w:val="24"/>
          <w:szCs w:val="24"/>
        </w:rPr>
        <w:t>Balandžio 15 d. L</w:t>
      </w:r>
      <w:r w:rsidR="00805B35">
        <w:rPr>
          <w:rFonts w:ascii="Times New Roman" w:hAnsi="Times New Roman" w:cs="Times New Roman"/>
          <w:color w:val="000000" w:themeColor="text1"/>
          <w:sz w:val="24"/>
          <w:szCs w:val="24"/>
        </w:rPr>
        <w:t xml:space="preserve">ietuvos </w:t>
      </w:r>
      <w:r w:rsidRPr="008D416E">
        <w:rPr>
          <w:rFonts w:ascii="Times New Roman" w:hAnsi="Times New Roman" w:cs="Times New Roman"/>
          <w:color w:val="000000" w:themeColor="text1"/>
          <w:sz w:val="24"/>
          <w:szCs w:val="24"/>
        </w:rPr>
        <w:t>R</w:t>
      </w:r>
      <w:r w:rsidR="00805B35">
        <w:rPr>
          <w:rFonts w:ascii="Times New Roman" w:hAnsi="Times New Roman" w:cs="Times New Roman"/>
          <w:color w:val="000000" w:themeColor="text1"/>
          <w:sz w:val="24"/>
          <w:szCs w:val="24"/>
        </w:rPr>
        <w:t>espublikos</w:t>
      </w:r>
      <w:r w:rsidRPr="008D416E">
        <w:rPr>
          <w:rFonts w:ascii="Times New Roman" w:hAnsi="Times New Roman" w:cs="Times New Roman"/>
          <w:color w:val="000000" w:themeColor="text1"/>
          <w:sz w:val="24"/>
          <w:szCs w:val="24"/>
        </w:rPr>
        <w:t xml:space="preserve"> Prezidento ir jo komandos vizitas </w:t>
      </w:r>
      <w:r w:rsidRPr="008D416E">
        <w:rPr>
          <w:rStyle w:val="x193iq5w"/>
          <w:rFonts w:ascii="Times New Roman" w:hAnsi="Times New Roman" w:cs="Times New Roman"/>
          <w:sz w:val="24"/>
          <w:szCs w:val="24"/>
        </w:rPr>
        <w:t>Šakių rajono savivaldybėje. Aptarta kelių būklė, sveikatos apsaugos reforma – Šakių ligoninės aktualum</w:t>
      </w:r>
      <w:r w:rsidR="00805B35">
        <w:rPr>
          <w:rStyle w:val="x193iq5w"/>
          <w:rFonts w:ascii="Times New Roman" w:hAnsi="Times New Roman" w:cs="Times New Roman"/>
          <w:sz w:val="24"/>
          <w:szCs w:val="24"/>
        </w:rPr>
        <w:t>as</w:t>
      </w:r>
      <w:r w:rsidRPr="008D416E">
        <w:rPr>
          <w:rStyle w:val="x193iq5w"/>
          <w:rFonts w:ascii="Times New Roman" w:hAnsi="Times New Roman" w:cs="Times New Roman"/>
          <w:sz w:val="24"/>
          <w:szCs w:val="24"/>
        </w:rPr>
        <w:t xml:space="preserve"> ir išlikimo perspektyv</w:t>
      </w:r>
      <w:r w:rsidR="00805B35">
        <w:rPr>
          <w:rStyle w:val="x193iq5w"/>
          <w:rFonts w:ascii="Times New Roman" w:hAnsi="Times New Roman" w:cs="Times New Roman"/>
          <w:sz w:val="24"/>
          <w:szCs w:val="24"/>
        </w:rPr>
        <w:t>o</w:t>
      </w:r>
      <w:r w:rsidRPr="008D416E">
        <w:rPr>
          <w:rStyle w:val="x193iq5w"/>
          <w:rFonts w:ascii="Times New Roman" w:hAnsi="Times New Roman" w:cs="Times New Roman"/>
          <w:sz w:val="24"/>
          <w:szCs w:val="24"/>
        </w:rPr>
        <w:t>s, švietimo įstaigų situacija, pramoginio-pramoninio-keleivinio uosto įrengimo Gelgaudiškyje plan</w:t>
      </w:r>
      <w:r w:rsidR="00FA4D39" w:rsidRPr="008D416E">
        <w:rPr>
          <w:rStyle w:val="x193iq5w"/>
          <w:rFonts w:ascii="Times New Roman" w:hAnsi="Times New Roman" w:cs="Times New Roman"/>
          <w:sz w:val="24"/>
          <w:szCs w:val="24"/>
        </w:rPr>
        <w:t>ai</w:t>
      </w:r>
      <w:r w:rsidRPr="008D416E">
        <w:rPr>
          <w:rStyle w:val="x193iq5w"/>
          <w:rFonts w:ascii="Times New Roman" w:hAnsi="Times New Roman" w:cs="Times New Roman"/>
          <w:sz w:val="24"/>
          <w:szCs w:val="24"/>
        </w:rPr>
        <w:t xml:space="preserve"> ir sieki</w:t>
      </w:r>
      <w:r w:rsidR="00FA4D39" w:rsidRPr="008D416E">
        <w:rPr>
          <w:rStyle w:val="x193iq5w"/>
          <w:rFonts w:ascii="Times New Roman" w:hAnsi="Times New Roman" w:cs="Times New Roman"/>
          <w:sz w:val="24"/>
          <w:szCs w:val="24"/>
        </w:rPr>
        <w:t>ai</w:t>
      </w:r>
      <w:r w:rsidRPr="008D416E">
        <w:rPr>
          <w:rStyle w:val="x193iq5w"/>
          <w:rFonts w:ascii="Times New Roman" w:hAnsi="Times New Roman" w:cs="Times New Roman"/>
          <w:sz w:val="24"/>
          <w:szCs w:val="24"/>
        </w:rPr>
        <w:t xml:space="preserve"> išnaudoti turimą vandens kelią.</w:t>
      </w:r>
    </w:p>
    <w:p w14:paraId="2C1E02D2" w14:textId="7544C9AA" w:rsidR="008D416E" w:rsidRDefault="00FA4D39" w:rsidP="008D416E">
      <w:pPr>
        <w:ind w:firstLine="720"/>
        <w:jc w:val="both"/>
        <w:rPr>
          <w:rFonts w:ascii="Times New Roman" w:eastAsia="Times New Roman" w:hAnsi="Times New Roman" w:cs="Times New Roman"/>
          <w:sz w:val="24"/>
          <w:szCs w:val="24"/>
          <w:lang w:eastAsia="lt-LT"/>
        </w:rPr>
      </w:pPr>
      <w:r w:rsidRPr="008D416E">
        <w:rPr>
          <w:rFonts w:ascii="Times New Roman" w:hAnsi="Times New Roman" w:cs="Times New Roman"/>
          <w:color w:val="000000" w:themeColor="text1"/>
          <w:sz w:val="24"/>
          <w:szCs w:val="24"/>
        </w:rPr>
        <w:t xml:space="preserve">Rugsėjo 19 d. </w:t>
      </w:r>
      <w:r w:rsidRPr="008D416E">
        <w:rPr>
          <w:rFonts w:ascii="Times New Roman" w:eastAsia="Times New Roman" w:hAnsi="Times New Roman" w:cs="Times New Roman"/>
          <w:sz w:val="24"/>
          <w:szCs w:val="24"/>
          <w:lang w:eastAsia="lt-LT"/>
        </w:rPr>
        <w:t>Lietuvos muziejų asociacijos valdybos atstovų vizitas Zanavykų muziejuje dėl  muziejinių vertybių saugyklos problemų. Vizito metu buvo apžiūrėta šiuo metu Lukšių žemės ūkio bendrovės teritorijoje esanti saugykla, kurioje laikoma apie 400 eksponatų. Susitikimo metu buvo aptartos alternatyvos, siekiant pagerinti eksponatų saugojimo sąlygas. Taip pat buvo apžiūrėtos Zanavykų muziejaus teritorijoje esančios patalpos, kurios neatitinka reikalavimų eksponatų laikymui. Atsižvelgiant į šią situaciją, buvo svarstytos galimybės laikinai perkelti eksponatus į kitose savivaldybės patalpose esančias erdves, kad būtų užtikrinta jų tinkama apsauga ir išsaugojimas.</w:t>
      </w:r>
    </w:p>
    <w:p w14:paraId="37A2018F" w14:textId="03881A0D" w:rsidR="008D416E" w:rsidRPr="008D416E" w:rsidRDefault="007C1B21" w:rsidP="00795D83">
      <w:pPr>
        <w:jc w:val="both"/>
        <w:rPr>
          <w:rFonts w:ascii="Times New Roman" w:eastAsia="Times New Roman" w:hAnsi="Times New Roman" w:cs="Times New Roman"/>
          <w:sz w:val="24"/>
          <w:szCs w:val="24"/>
          <w:lang w:eastAsia="lt-LT"/>
        </w:rPr>
      </w:pPr>
      <w:r>
        <w:rPr>
          <w:rFonts w:ascii="Times New Roman" w:hAnsi="Times New Roman" w:cs="Times New Roman"/>
          <w:noProof/>
          <w:color w:val="000000" w:themeColor="text1"/>
          <w:sz w:val="24"/>
          <w:szCs w:val="24"/>
        </w:rPr>
        <w:drawing>
          <wp:anchor distT="0" distB="0" distL="114300" distR="114300" simplePos="0" relativeHeight="251730944" behindDoc="0" locked="0" layoutInCell="1" allowOverlap="1" wp14:anchorId="2406B8A3" wp14:editId="2877DC61">
            <wp:simplePos x="0" y="0"/>
            <wp:positionH relativeFrom="margin">
              <wp:align>left</wp:align>
            </wp:positionH>
            <wp:positionV relativeFrom="paragraph">
              <wp:posOffset>6350</wp:posOffset>
            </wp:positionV>
            <wp:extent cx="3754800" cy="2275200"/>
            <wp:effectExtent l="0" t="0" r="0" b="0"/>
            <wp:wrapSquare wrapText="bothSides"/>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t="4492" b="10526"/>
                    <a:stretch/>
                  </pic:blipFill>
                  <pic:spPr bwMode="auto">
                    <a:xfrm>
                      <a:off x="0" y="0"/>
                      <a:ext cx="3754800" cy="2275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416E" w:rsidRPr="008D416E">
        <w:rPr>
          <w:rFonts w:ascii="Times New Roman" w:eastAsia="Times New Roman" w:hAnsi="Times New Roman" w:cs="Times New Roman"/>
          <w:sz w:val="24"/>
          <w:szCs w:val="24"/>
          <w:lang w:eastAsia="lt-LT"/>
        </w:rPr>
        <w:t>Spalio 11 d</w:t>
      </w:r>
      <w:r w:rsidR="008D416E">
        <w:rPr>
          <w:rFonts w:ascii="Times New Roman" w:eastAsia="Times New Roman" w:hAnsi="Times New Roman" w:cs="Times New Roman"/>
          <w:sz w:val="24"/>
          <w:szCs w:val="24"/>
          <w:lang w:eastAsia="lt-LT"/>
        </w:rPr>
        <w:t xml:space="preserve">. </w:t>
      </w:r>
      <w:r w:rsidR="008D416E" w:rsidRPr="008D416E">
        <w:rPr>
          <w:rFonts w:ascii="Times New Roman" w:eastAsia="Times New Roman" w:hAnsi="Times New Roman" w:cs="Times New Roman"/>
          <w:sz w:val="24"/>
          <w:szCs w:val="24"/>
          <w:lang w:eastAsia="lt-LT"/>
        </w:rPr>
        <w:t>Visagino savivaldybės atstov</w:t>
      </w:r>
      <w:r w:rsidR="008D416E">
        <w:rPr>
          <w:rFonts w:ascii="Times New Roman" w:eastAsia="Times New Roman" w:hAnsi="Times New Roman" w:cs="Times New Roman"/>
          <w:sz w:val="24"/>
          <w:szCs w:val="24"/>
          <w:lang w:eastAsia="lt-LT"/>
        </w:rPr>
        <w:t xml:space="preserve">ų </w:t>
      </w:r>
      <w:r w:rsidR="007E688F">
        <w:rPr>
          <w:rFonts w:ascii="Times New Roman" w:eastAsia="Times New Roman" w:hAnsi="Times New Roman" w:cs="Times New Roman"/>
          <w:sz w:val="24"/>
          <w:szCs w:val="24"/>
          <w:lang w:eastAsia="lt-LT"/>
        </w:rPr>
        <w:t xml:space="preserve">apsilankymas </w:t>
      </w:r>
      <w:r w:rsidR="008D416E" w:rsidRPr="008D416E">
        <w:rPr>
          <w:rFonts w:ascii="Times New Roman" w:eastAsia="Times New Roman" w:hAnsi="Times New Roman" w:cs="Times New Roman"/>
          <w:sz w:val="24"/>
          <w:szCs w:val="24"/>
          <w:lang w:eastAsia="lt-LT"/>
        </w:rPr>
        <w:t xml:space="preserve">Šakių rajono savivaldybėje. </w:t>
      </w:r>
      <w:r w:rsidR="008D416E">
        <w:rPr>
          <w:rFonts w:ascii="Times New Roman" w:eastAsia="Times New Roman" w:hAnsi="Times New Roman" w:cs="Times New Roman"/>
          <w:sz w:val="24"/>
          <w:szCs w:val="24"/>
          <w:lang w:eastAsia="lt-LT"/>
        </w:rPr>
        <w:t>V</w:t>
      </w:r>
      <w:r w:rsidR="008D416E" w:rsidRPr="008D416E">
        <w:rPr>
          <w:rFonts w:ascii="Times New Roman" w:eastAsia="Times New Roman" w:hAnsi="Times New Roman" w:cs="Times New Roman"/>
          <w:sz w:val="24"/>
          <w:szCs w:val="24"/>
          <w:lang w:eastAsia="lt-LT"/>
        </w:rPr>
        <w:t xml:space="preserve">izito </w:t>
      </w:r>
      <w:r w:rsidR="008D416E">
        <w:rPr>
          <w:rFonts w:ascii="Times New Roman" w:eastAsia="Times New Roman" w:hAnsi="Times New Roman" w:cs="Times New Roman"/>
          <w:sz w:val="24"/>
          <w:szCs w:val="24"/>
          <w:lang w:eastAsia="lt-LT"/>
        </w:rPr>
        <w:t>metu</w:t>
      </w:r>
      <w:r w:rsidR="008D416E" w:rsidRPr="008D416E">
        <w:rPr>
          <w:rFonts w:ascii="Times New Roman" w:eastAsia="Times New Roman" w:hAnsi="Times New Roman" w:cs="Times New Roman"/>
          <w:sz w:val="24"/>
          <w:szCs w:val="24"/>
          <w:lang w:eastAsia="lt-LT"/>
        </w:rPr>
        <w:t xml:space="preserve"> aprodytas modernus Šakių kultūros centras – šiuolaikiška erdvė, kurioje vyksta įvairūs kultūriniai renginiai ir koncertai</w:t>
      </w:r>
      <w:r w:rsidR="008D416E">
        <w:rPr>
          <w:rFonts w:ascii="Times New Roman" w:eastAsia="Times New Roman" w:hAnsi="Times New Roman" w:cs="Times New Roman"/>
          <w:sz w:val="24"/>
          <w:szCs w:val="24"/>
          <w:lang w:eastAsia="lt-LT"/>
        </w:rPr>
        <w:t>, C</w:t>
      </w:r>
      <w:r w:rsidR="008D416E" w:rsidRPr="008D416E">
        <w:rPr>
          <w:rFonts w:ascii="Times New Roman" w:eastAsia="Times New Roman" w:hAnsi="Times New Roman" w:cs="Times New Roman"/>
          <w:sz w:val="24"/>
          <w:szCs w:val="24"/>
          <w:lang w:eastAsia="lt-LT"/>
        </w:rPr>
        <w:t>irko mokykl</w:t>
      </w:r>
      <w:r w:rsidR="00795D83">
        <w:rPr>
          <w:rFonts w:ascii="Times New Roman" w:eastAsia="Times New Roman" w:hAnsi="Times New Roman" w:cs="Times New Roman"/>
          <w:sz w:val="24"/>
          <w:szCs w:val="24"/>
          <w:lang w:eastAsia="lt-LT"/>
        </w:rPr>
        <w:t>a</w:t>
      </w:r>
      <w:r w:rsidR="008D416E" w:rsidRPr="008D416E">
        <w:rPr>
          <w:rFonts w:ascii="Times New Roman" w:eastAsia="Times New Roman" w:hAnsi="Times New Roman" w:cs="Times New Roman"/>
          <w:sz w:val="24"/>
          <w:szCs w:val="24"/>
          <w:lang w:eastAsia="lt-LT"/>
        </w:rPr>
        <w:t>, kuri garsėja unikalia programa, suteikiančia jaunie</w:t>
      </w:r>
      <w:r w:rsidR="007E688F">
        <w:rPr>
          <w:rFonts w:ascii="Times New Roman" w:eastAsia="Times New Roman" w:hAnsi="Times New Roman" w:cs="Times New Roman"/>
          <w:sz w:val="24"/>
          <w:szCs w:val="24"/>
          <w:lang w:eastAsia="lt-LT"/>
        </w:rPr>
        <w:t>sie</w:t>
      </w:r>
      <w:r w:rsidR="008D416E" w:rsidRPr="008D416E">
        <w:rPr>
          <w:rFonts w:ascii="Times New Roman" w:eastAsia="Times New Roman" w:hAnsi="Times New Roman" w:cs="Times New Roman"/>
          <w:sz w:val="24"/>
          <w:szCs w:val="24"/>
          <w:lang w:eastAsia="lt-LT"/>
        </w:rPr>
        <w:t>ms talentams galimybę išbandyti cirko menų subtilybes.</w:t>
      </w:r>
      <w:r w:rsidR="00795D83">
        <w:rPr>
          <w:rFonts w:ascii="Times New Roman" w:eastAsia="Times New Roman" w:hAnsi="Times New Roman" w:cs="Times New Roman"/>
          <w:sz w:val="24"/>
          <w:szCs w:val="24"/>
          <w:lang w:eastAsia="lt-LT"/>
        </w:rPr>
        <w:t xml:space="preserve"> Vizito metu </w:t>
      </w:r>
      <w:r w:rsidR="008D416E" w:rsidRPr="008D416E">
        <w:rPr>
          <w:rFonts w:ascii="Times New Roman" w:eastAsia="Times New Roman" w:hAnsi="Times New Roman" w:cs="Times New Roman"/>
          <w:sz w:val="24"/>
          <w:szCs w:val="24"/>
          <w:lang w:eastAsia="lt-LT"/>
        </w:rPr>
        <w:t>kalbėta apie Šakių rajono savivaldybės veiklą, administracijos darbą, vietos iniciatyvas ir bendradarbiavimo galimybes tarp abiejų savivaldybių</w:t>
      </w:r>
      <w:r w:rsidR="00795D83">
        <w:rPr>
          <w:rFonts w:ascii="Times New Roman" w:eastAsia="Times New Roman" w:hAnsi="Times New Roman" w:cs="Times New Roman"/>
          <w:sz w:val="24"/>
          <w:szCs w:val="24"/>
          <w:lang w:eastAsia="lt-LT"/>
        </w:rPr>
        <w:t xml:space="preserve">, </w:t>
      </w:r>
      <w:r w:rsidR="00795D83" w:rsidRPr="008D416E">
        <w:rPr>
          <w:rFonts w:ascii="Times New Roman" w:eastAsia="Times New Roman" w:hAnsi="Times New Roman" w:cs="Times New Roman"/>
          <w:sz w:val="24"/>
          <w:szCs w:val="24"/>
          <w:lang w:eastAsia="lt-LT"/>
        </w:rPr>
        <w:lastRenderedPageBreak/>
        <w:t>Zyplių dvaro kompleks</w:t>
      </w:r>
      <w:r w:rsidR="00795D83">
        <w:rPr>
          <w:rFonts w:ascii="Times New Roman" w:eastAsia="Times New Roman" w:hAnsi="Times New Roman" w:cs="Times New Roman"/>
          <w:sz w:val="24"/>
          <w:szCs w:val="24"/>
          <w:lang w:eastAsia="lt-LT"/>
        </w:rPr>
        <w:t xml:space="preserve">e supažindinta su </w:t>
      </w:r>
      <w:r w:rsidR="008D416E" w:rsidRPr="008D416E">
        <w:rPr>
          <w:rFonts w:ascii="Times New Roman" w:eastAsia="Times New Roman" w:hAnsi="Times New Roman" w:cs="Times New Roman"/>
          <w:sz w:val="24"/>
          <w:szCs w:val="24"/>
          <w:lang w:eastAsia="lt-LT"/>
        </w:rPr>
        <w:t>Zanavykijos regiono kultūriniu ir istoriniu paveldu</w:t>
      </w:r>
      <w:r w:rsidR="00795D83">
        <w:rPr>
          <w:rFonts w:ascii="Times New Roman" w:eastAsia="Times New Roman" w:hAnsi="Times New Roman" w:cs="Times New Roman"/>
          <w:sz w:val="24"/>
          <w:szCs w:val="24"/>
          <w:lang w:eastAsia="lt-LT"/>
        </w:rPr>
        <w:t xml:space="preserve">, </w:t>
      </w:r>
      <w:r w:rsidR="008D416E" w:rsidRPr="008D416E">
        <w:rPr>
          <w:rFonts w:ascii="Times New Roman" w:eastAsia="Times New Roman" w:hAnsi="Times New Roman" w:cs="Times New Roman"/>
          <w:sz w:val="24"/>
          <w:szCs w:val="24"/>
          <w:lang w:eastAsia="lt-LT"/>
        </w:rPr>
        <w:t>vietos tradicijomis.</w:t>
      </w:r>
    </w:p>
    <w:p w14:paraId="0640D7DA" w14:textId="1C174AF6" w:rsidR="00FA4D39" w:rsidRPr="008D416E" w:rsidRDefault="00795D83" w:rsidP="00FA4D39">
      <w:pPr>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noProof/>
          <w:sz w:val="24"/>
          <w:szCs w:val="24"/>
          <w:lang w:eastAsia="lt-LT"/>
        </w:rPr>
        <w:drawing>
          <wp:anchor distT="0" distB="0" distL="114300" distR="114300" simplePos="0" relativeHeight="251731968" behindDoc="0" locked="0" layoutInCell="1" allowOverlap="1" wp14:anchorId="0A5FA24C" wp14:editId="6DB497C4">
            <wp:simplePos x="0" y="0"/>
            <wp:positionH relativeFrom="margin">
              <wp:align>right</wp:align>
            </wp:positionH>
            <wp:positionV relativeFrom="paragraph">
              <wp:posOffset>0</wp:posOffset>
            </wp:positionV>
            <wp:extent cx="2167200" cy="2887200"/>
            <wp:effectExtent l="0" t="0" r="5080" b="8890"/>
            <wp:wrapSquare wrapText="bothSides"/>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67200" cy="288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4D39" w:rsidRPr="008D416E">
        <w:rPr>
          <w:rFonts w:ascii="Times New Roman" w:hAnsi="Times New Roman" w:cs="Times New Roman"/>
          <w:color w:val="000000" w:themeColor="text1"/>
          <w:sz w:val="24"/>
          <w:szCs w:val="24"/>
        </w:rPr>
        <w:t xml:space="preserve">Lapkričio 19 d. </w:t>
      </w:r>
      <w:r w:rsidR="00FA4D39" w:rsidRPr="008D416E">
        <w:rPr>
          <w:rFonts w:ascii="Times New Roman" w:eastAsia="Times New Roman" w:hAnsi="Times New Roman" w:cs="Times New Roman"/>
          <w:sz w:val="24"/>
          <w:szCs w:val="24"/>
          <w:lang w:eastAsia="lt-LT"/>
        </w:rPr>
        <w:t xml:space="preserve">Kauno Tado Ivanausko zoologijos muziejaus specialisto vizitas rajone </w:t>
      </w:r>
      <w:r w:rsidR="00FA4D39" w:rsidRPr="008D416E">
        <w:rPr>
          <w:rFonts w:ascii="Times New Roman" w:hAnsi="Times New Roman" w:cs="Times New Roman"/>
          <w:color w:val="000000" w:themeColor="text1"/>
          <w:sz w:val="24"/>
          <w:szCs w:val="24"/>
        </w:rPr>
        <w:t xml:space="preserve">dėl Miško muziejaus kolekcijos perkėlimo į naujas patalpas. </w:t>
      </w:r>
      <w:r w:rsidR="00FA4D39" w:rsidRPr="008D416E">
        <w:rPr>
          <w:rFonts w:ascii="Times New Roman" w:eastAsia="Times New Roman" w:hAnsi="Times New Roman" w:cs="Times New Roman"/>
          <w:sz w:val="24"/>
          <w:szCs w:val="24"/>
          <w:lang w:eastAsia="lt-LT"/>
        </w:rPr>
        <w:t xml:space="preserve">Susitikimo metu aptartos esamų patalpų pritaikymo galimybės ir įvertintos įvairios alternatyvos, siekiant užtikrinti kokybišką ekspozicijos perkėlimą. </w:t>
      </w:r>
    </w:p>
    <w:p w14:paraId="74C275ED" w14:textId="729AF68B" w:rsidR="00FA4D39" w:rsidRPr="008D416E" w:rsidRDefault="00FA4D39" w:rsidP="00FA4D39">
      <w:pPr>
        <w:ind w:firstLine="567"/>
        <w:jc w:val="both"/>
        <w:rPr>
          <w:rFonts w:ascii="Times New Roman" w:eastAsia="Times New Roman" w:hAnsi="Times New Roman" w:cs="Times New Roman"/>
          <w:sz w:val="24"/>
          <w:szCs w:val="24"/>
          <w:lang w:eastAsia="lt-LT"/>
        </w:rPr>
      </w:pPr>
      <w:r w:rsidRPr="008D416E">
        <w:rPr>
          <w:rFonts w:ascii="Times New Roman" w:hAnsi="Times New Roman" w:cs="Times New Roman"/>
          <w:color w:val="000000" w:themeColor="text1"/>
          <w:sz w:val="24"/>
          <w:szCs w:val="24"/>
        </w:rPr>
        <w:t xml:space="preserve">Gruodžio 9 d. </w:t>
      </w:r>
      <w:r w:rsidR="007E688F">
        <w:rPr>
          <w:rFonts w:ascii="Times New Roman" w:hAnsi="Times New Roman" w:cs="Times New Roman"/>
          <w:color w:val="000000" w:themeColor="text1"/>
          <w:sz w:val="24"/>
          <w:szCs w:val="24"/>
        </w:rPr>
        <w:t xml:space="preserve">Kultūros ir paveldo departamento prie Kultūros ministerijos </w:t>
      </w:r>
      <w:r w:rsidRPr="008D416E">
        <w:rPr>
          <w:rStyle w:val="x193iq5w"/>
          <w:rFonts w:ascii="Times New Roman" w:hAnsi="Times New Roman" w:cs="Times New Roman"/>
          <w:sz w:val="24"/>
          <w:szCs w:val="24"/>
        </w:rPr>
        <w:t xml:space="preserve">Alytaus-Marijampolės teritorinio skyriaus vedėjo vizitas </w:t>
      </w:r>
      <w:r w:rsidRPr="008D416E">
        <w:rPr>
          <w:rFonts w:ascii="Times New Roman" w:hAnsi="Times New Roman" w:cs="Times New Roman"/>
          <w:color w:val="000000" w:themeColor="text1"/>
          <w:sz w:val="24"/>
          <w:szCs w:val="24"/>
        </w:rPr>
        <w:t>Zyplių dvare dėl</w:t>
      </w:r>
      <w:r w:rsidRPr="008D416E">
        <w:rPr>
          <w:rFonts w:ascii="Times New Roman" w:eastAsia="Times New Roman" w:hAnsi="Times New Roman" w:cs="Times New Roman"/>
          <w:sz w:val="24"/>
          <w:szCs w:val="24"/>
          <w:lang w:eastAsia="lt-LT"/>
        </w:rPr>
        <w:t xml:space="preserve"> Zyplių dvaro ansamblio pastatų būklės ir restauravimo galimybės. Aplank</w:t>
      </w:r>
      <w:r w:rsidR="007E688F">
        <w:rPr>
          <w:rFonts w:ascii="Times New Roman" w:eastAsia="Times New Roman" w:hAnsi="Times New Roman" w:cs="Times New Roman"/>
          <w:sz w:val="24"/>
          <w:szCs w:val="24"/>
          <w:lang w:eastAsia="lt-LT"/>
        </w:rPr>
        <w:t>yta</w:t>
      </w:r>
      <w:r w:rsidRPr="008D416E">
        <w:rPr>
          <w:rFonts w:ascii="Times New Roman" w:eastAsia="Times New Roman" w:hAnsi="Times New Roman" w:cs="Times New Roman"/>
          <w:sz w:val="24"/>
          <w:szCs w:val="24"/>
          <w:lang w:eastAsia="lt-LT"/>
        </w:rPr>
        <w:t xml:space="preserve"> šunidė, karvidės, antrasis svirnas</w:t>
      </w:r>
      <w:r w:rsidR="007E688F">
        <w:rPr>
          <w:rFonts w:ascii="Times New Roman" w:eastAsia="Times New Roman" w:hAnsi="Times New Roman" w:cs="Times New Roman"/>
          <w:sz w:val="24"/>
          <w:szCs w:val="24"/>
          <w:lang w:eastAsia="lt-LT"/>
        </w:rPr>
        <w:t>, a</w:t>
      </w:r>
      <w:r w:rsidRPr="008D416E">
        <w:rPr>
          <w:rFonts w:ascii="Times New Roman" w:eastAsia="Times New Roman" w:hAnsi="Times New Roman" w:cs="Times New Roman"/>
          <w:sz w:val="24"/>
          <w:szCs w:val="24"/>
          <w:lang w:eastAsia="lt-LT"/>
        </w:rPr>
        <w:t xml:space="preserve">ptarta šiuo metu vykdomo Zyplių dvaro parko sausinimo projektavimo eiga. </w:t>
      </w:r>
    </w:p>
    <w:p w14:paraId="453FC720" w14:textId="69AB8957" w:rsidR="000347A6" w:rsidRPr="008D416E" w:rsidRDefault="000A116D" w:rsidP="001C622F">
      <w:pPr>
        <w:ind w:firstLine="567"/>
        <w:jc w:val="both"/>
        <w:rPr>
          <w:rFonts w:ascii="Times New Roman" w:eastAsia="Times New Roman" w:hAnsi="Times New Roman" w:cs="Times New Roman"/>
          <w:sz w:val="24"/>
          <w:szCs w:val="24"/>
          <w:lang w:eastAsia="lt-LT"/>
        </w:rPr>
      </w:pPr>
      <w:r w:rsidRPr="008D416E">
        <w:rPr>
          <w:rFonts w:ascii="Times New Roman" w:eastAsia="Times New Roman" w:hAnsi="Times New Roman" w:cs="Times New Roman"/>
          <w:b/>
          <w:bCs/>
          <w:sz w:val="24"/>
          <w:szCs w:val="24"/>
          <w:lang w:eastAsia="lt-LT"/>
        </w:rPr>
        <w:t>Susitikimai</w:t>
      </w:r>
      <w:r w:rsidRPr="008D416E">
        <w:rPr>
          <w:rFonts w:ascii="Times New Roman" w:eastAsia="Times New Roman" w:hAnsi="Times New Roman" w:cs="Times New Roman"/>
          <w:sz w:val="24"/>
          <w:szCs w:val="24"/>
          <w:lang w:eastAsia="lt-LT"/>
        </w:rPr>
        <w:t>.</w:t>
      </w:r>
      <w:r w:rsidR="001C622F" w:rsidRPr="008D416E">
        <w:rPr>
          <w:rFonts w:ascii="Times New Roman" w:eastAsia="Times New Roman" w:hAnsi="Times New Roman" w:cs="Times New Roman"/>
          <w:sz w:val="24"/>
          <w:szCs w:val="24"/>
          <w:lang w:eastAsia="lt-LT"/>
        </w:rPr>
        <w:t xml:space="preserve"> </w:t>
      </w:r>
      <w:r w:rsidR="000347A6" w:rsidRPr="008D416E">
        <w:rPr>
          <w:rFonts w:ascii="Times New Roman" w:eastAsia="Times New Roman" w:hAnsi="Times New Roman" w:cs="Times New Roman"/>
          <w:sz w:val="24"/>
          <w:szCs w:val="24"/>
          <w:lang w:eastAsia="lt-LT"/>
        </w:rPr>
        <w:t>Susitikta su įstaigų vadovais, darbuotojais</w:t>
      </w:r>
      <w:r w:rsidR="007E688F">
        <w:rPr>
          <w:rFonts w:ascii="Times New Roman" w:eastAsia="Times New Roman" w:hAnsi="Times New Roman" w:cs="Times New Roman"/>
          <w:sz w:val="24"/>
          <w:szCs w:val="24"/>
          <w:lang w:eastAsia="lt-LT"/>
        </w:rPr>
        <w:t>,</w:t>
      </w:r>
      <w:r w:rsidR="000347A6" w:rsidRPr="008D416E">
        <w:rPr>
          <w:rFonts w:ascii="Times New Roman" w:eastAsia="Times New Roman" w:hAnsi="Times New Roman" w:cs="Times New Roman"/>
          <w:sz w:val="24"/>
          <w:szCs w:val="24"/>
          <w:lang w:eastAsia="lt-LT"/>
        </w:rPr>
        <w:t xml:space="preserve"> apžiūrėt</w:t>
      </w:r>
      <w:r w:rsidR="007E688F">
        <w:rPr>
          <w:rFonts w:ascii="Times New Roman" w:eastAsia="Times New Roman" w:hAnsi="Times New Roman" w:cs="Times New Roman"/>
          <w:sz w:val="24"/>
          <w:szCs w:val="24"/>
          <w:lang w:eastAsia="lt-LT"/>
        </w:rPr>
        <w:t>os</w:t>
      </w:r>
      <w:r w:rsidR="000347A6" w:rsidRPr="008D416E">
        <w:rPr>
          <w:rFonts w:ascii="Times New Roman" w:eastAsia="Times New Roman" w:hAnsi="Times New Roman" w:cs="Times New Roman"/>
          <w:sz w:val="24"/>
          <w:szCs w:val="24"/>
          <w:lang w:eastAsia="lt-LT"/>
        </w:rPr>
        <w:t xml:space="preserve"> </w:t>
      </w:r>
      <w:r w:rsidR="000347A6" w:rsidRPr="00097C09">
        <w:rPr>
          <w:rFonts w:ascii="Times New Roman" w:eastAsia="Times New Roman" w:hAnsi="Times New Roman" w:cs="Times New Roman"/>
          <w:sz w:val="24"/>
          <w:szCs w:val="24"/>
          <w:lang w:eastAsia="lt-LT"/>
        </w:rPr>
        <w:t>mokykl</w:t>
      </w:r>
      <w:r w:rsidR="007E688F">
        <w:rPr>
          <w:rFonts w:ascii="Times New Roman" w:eastAsia="Times New Roman" w:hAnsi="Times New Roman" w:cs="Times New Roman"/>
          <w:sz w:val="24"/>
          <w:szCs w:val="24"/>
          <w:lang w:eastAsia="lt-LT"/>
        </w:rPr>
        <w:t>os</w:t>
      </w:r>
      <w:r w:rsidR="000347A6" w:rsidRPr="00097C09">
        <w:rPr>
          <w:rFonts w:ascii="Times New Roman" w:eastAsia="Times New Roman" w:hAnsi="Times New Roman" w:cs="Times New Roman"/>
          <w:sz w:val="24"/>
          <w:szCs w:val="24"/>
          <w:lang w:eastAsia="lt-LT"/>
        </w:rPr>
        <w:t>, vykdanči</w:t>
      </w:r>
      <w:r w:rsidR="007E688F">
        <w:rPr>
          <w:rFonts w:ascii="Times New Roman" w:eastAsia="Times New Roman" w:hAnsi="Times New Roman" w:cs="Times New Roman"/>
          <w:sz w:val="24"/>
          <w:szCs w:val="24"/>
          <w:lang w:eastAsia="lt-LT"/>
        </w:rPr>
        <w:t>o</w:t>
      </w:r>
      <w:r w:rsidR="000347A6" w:rsidRPr="00097C09">
        <w:rPr>
          <w:rFonts w:ascii="Times New Roman" w:eastAsia="Times New Roman" w:hAnsi="Times New Roman" w:cs="Times New Roman"/>
          <w:sz w:val="24"/>
          <w:szCs w:val="24"/>
          <w:lang w:eastAsia="lt-LT"/>
        </w:rPr>
        <w:t>s ar jau baigusi</w:t>
      </w:r>
      <w:r w:rsidR="007E688F">
        <w:rPr>
          <w:rFonts w:ascii="Times New Roman" w:eastAsia="Times New Roman" w:hAnsi="Times New Roman" w:cs="Times New Roman"/>
          <w:sz w:val="24"/>
          <w:szCs w:val="24"/>
          <w:lang w:eastAsia="lt-LT"/>
        </w:rPr>
        <w:t>o</w:t>
      </w:r>
      <w:r w:rsidR="000347A6" w:rsidRPr="00097C09">
        <w:rPr>
          <w:rFonts w:ascii="Times New Roman" w:eastAsia="Times New Roman" w:hAnsi="Times New Roman" w:cs="Times New Roman"/>
          <w:sz w:val="24"/>
          <w:szCs w:val="24"/>
          <w:lang w:eastAsia="lt-LT"/>
        </w:rPr>
        <w:t xml:space="preserve">s remonto darbus pagal projektą „Tūkstantmečio programa II srautas“. </w:t>
      </w:r>
      <w:r w:rsidR="008D416E" w:rsidRPr="008D416E">
        <w:rPr>
          <w:rFonts w:ascii="Times New Roman" w:eastAsia="Times New Roman" w:hAnsi="Times New Roman" w:cs="Times New Roman"/>
          <w:sz w:val="24"/>
          <w:szCs w:val="24"/>
          <w:lang w:eastAsia="lt-LT"/>
        </w:rPr>
        <w:t>I</w:t>
      </w:r>
      <w:r w:rsidR="000347A6" w:rsidRPr="00097C09">
        <w:rPr>
          <w:rFonts w:ascii="Times New Roman" w:eastAsia="Times New Roman" w:hAnsi="Times New Roman" w:cs="Times New Roman"/>
          <w:sz w:val="24"/>
          <w:szCs w:val="24"/>
          <w:lang w:eastAsia="lt-LT"/>
        </w:rPr>
        <w:t>ki mokslo metų pradžios atlikti patalpų atnaujinimo darb</w:t>
      </w:r>
      <w:r w:rsidR="007E688F">
        <w:rPr>
          <w:rFonts w:ascii="Times New Roman" w:eastAsia="Times New Roman" w:hAnsi="Times New Roman" w:cs="Times New Roman"/>
          <w:sz w:val="24"/>
          <w:szCs w:val="24"/>
          <w:lang w:eastAsia="lt-LT"/>
        </w:rPr>
        <w:t>ai</w:t>
      </w:r>
      <w:r w:rsidR="000347A6" w:rsidRPr="00097C09">
        <w:rPr>
          <w:rFonts w:ascii="Times New Roman" w:eastAsia="Times New Roman" w:hAnsi="Times New Roman" w:cs="Times New Roman"/>
          <w:sz w:val="24"/>
          <w:szCs w:val="24"/>
          <w:lang w:eastAsia="lt-LT"/>
        </w:rPr>
        <w:t>, o vėliau įsigyt</w:t>
      </w:r>
      <w:r w:rsidR="007E688F">
        <w:rPr>
          <w:rFonts w:ascii="Times New Roman" w:eastAsia="Times New Roman" w:hAnsi="Times New Roman" w:cs="Times New Roman"/>
          <w:sz w:val="24"/>
          <w:szCs w:val="24"/>
          <w:lang w:eastAsia="lt-LT"/>
        </w:rPr>
        <w:t>a</w:t>
      </w:r>
      <w:r w:rsidR="000347A6" w:rsidRPr="00097C09">
        <w:rPr>
          <w:rFonts w:ascii="Times New Roman" w:eastAsia="Times New Roman" w:hAnsi="Times New Roman" w:cs="Times New Roman"/>
          <w:sz w:val="24"/>
          <w:szCs w:val="24"/>
          <w:lang w:eastAsia="lt-LT"/>
        </w:rPr>
        <w:t xml:space="preserve"> nauj</w:t>
      </w:r>
      <w:r w:rsidR="007E688F">
        <w:rPr>
          <w:rFonts w:ascii="Times New Roman" w:eastAsia="Times New Roman" w:hAnsi="Times New Roman" w:cs="Times New Roman"/>
          <w:sz w:val="24"/>
          <w:szCs w:val="24"/>
          <w:lang w:eastAsia="lt-LT"/>
        </w:rPr>
        <w:t>i baldai ir įranga.</w:t>
      </w:r>
      <w:r w:rsidR="000347A6" w:rsidRPr="00097C09">
        <w:rPr>
          <w:rFonts w:ascii="Times New Roman" w:eastAsia="Times New Roman" w:hAnsi="Times New Roman" w:cs="Times New Roman"/>
          <w:sz w:val="24"/>
          <w:szCs w:val="24"/>
          <w:lang w:eastAsia="lt-LT"/>
        </w:rPr>
        <w:t xml:space="preserve"> </w:t>
      </w:r>
    </w:p>
    <w:p w14:paraId="3B15C769" w14:textId="58EB86BC" w:rsidR="001C622F" w:rsidRPr="008D416E" w:rsidRDefault="001C622F" w:rsidP="001C622F">
      <w:pPr>
        <w:ind w:firstLine="567"/>
        <w:jc w:val="both"/>
        <w:rPr>
          <w:rFonts w:ascii="Times New Roman" w:eastAsia="Times New Roman" w:hAnsi="Times New Roman" w:cs="Times New Roman"/>
          <w:sz w:val="24"/>
          <w:szCs w:val="24"/>
          <w:lang w:eastAsia="lt-LT"/>
        </w:rPr>
      </w:pPr>
      <w:r w:rsidRPr="008D416E">
        <w:rPr>
          <w:rFonts w:ascii="Times New Roman" w:hAnsi="Times New Roman" w:cs="Times New Roman"/>
          <w:color w:val="000000" w:themeColor="text1"/>
          <w:sz w:val="24"/>
          <w:szCs w:val="24"/>
        </w:rPr>
        <w:t xml:space="preserve">Rugsėjo 5 d. susitikta su </w:t>
      </w:r>
      <w:r w:rsidRPr="008D416E">
        <w:rPr>
          <w:rStyle w:val="x193iq5w"/>
          <w:rFonts w:ascii="Times New Roman" w:hAnsi="Times New Roman" w:cs="Times New Roman"/>
          <w:sz w:val="24"/>
          <w:szCs w:val="24"/>
        </w:rPr>
        <w:t xml:space="preserve">Gelgaudiškio gyventojais. Pristatyta inovatyvi alternatyva senai ir taršiai Gelgaudiškio katilinei, pristatytas </w:t>
      </w:r>
      <w:r w:rsidRPr="008D416E">
        <w:rPr>
          <w:rFonts w:ascii="Times New Roman" w:eastAsia="Times New Roman" w:hAnsi="Times New Roman" w:cs="Times New Roman"/>
          <w:sz w:val="24"/>
          <w:szCs w:val="24"/>
          <w:lang w:eastAsia="lt-LT"/>
        </w:rPr>
        <w:t xml:space="preserve">projektas – geoterminės šilumos jėgainės ir geoterminio-geologinio ilgo intervalo elektros energijos kaupiklio įrengimas. </w:t>
      </w:r>
      <w:r w:rsidRPr="00097C09">
        <w:rPr>
          <w:rFonts w:ascii="Times New Roman" w:eastAsia="Times New Roman" w:hAnsi="Times New Roman" w:cs="Times New Roman"/>
          <w:sz w:val="24"/>
          <w:szCs w:val="24"/>
          <w:lang w:eastAsia="lt-LT"/>
        </w:rPr>
        <w:t>Geoterminės jėgainės veikimo principas suteiks aplinkai draugišką ir tvarią energiją</w:t>
      </w:r>
      <w:r w:rsidRPr="008D416E">
        <w:rPr>
          <w:rFonts w:ascii="Times New Roman" w:eastAsia="Times New Roman" w:hAnsi="Times New Roman" w:cs="Times New Roman"/>
          <w:sz w:val="24"/>
          <w:szCs w:val="24"/>
          <w:lang w:eastAsia="lt-LT"/>
        </w:rPr>
        <w:t xml:space="preserve"> </w:t>
      </w:r>
      <w:r w:rsidRPr="00097C09">
        <w:rPr>
          <w:rFonts w:ascii="Times New Roman" w:eastAsia="Times New Roman" w:hAnsi="Times New Roman" w:cs="Times New Roman"/>
          <w:sz w:val="24"/>
          <w:szCs w:val="24"/>
          <w:lang w:eastAsia="lt-LT"/>
        </w:rPr>
        <w:t xml:space="preserve">ir prisidės prie Gelgaudiškio modernizavimo. </w:t>
      </w:r>
      <w:r w:rsidRPr="008D416E">
        <w:rPr>
          <w:rFonts w:ascii="Times New Roman" w:eastAsia="Times New Roman" w:hAnsi="Times New Roman" w:cs="Times New Roman"/>
          <w:sz w:val="24"/>
          <w:szCs w:val="24"/>
          <w:lang w:eastAsia="lt-LT"/>
        </w:rPr>
        <w:t>P</w:t>
      </w:r>
      <w:r w:rsidRPr="00097C09">
        <w:rPr>
          <w:rFonts w:ascii="Times New Roman" w:eastAsia="Times New Roman" w:hAnsi="Times New Roman" w:cs="Times New Roman"/>
          <w:sz w:val="24"/>
          <w:szCs w:val="24"/>
          <w:lang w:eastAsia="lt-LT"/>
        </w:rPr>
        <w:t>rojektas padės pritraukti verslą ir investicijas į vietinę pramonę, naudojančią čia išgautą energiją. Tai ne tik sumažins miesto priklausomybę nuo senų, taršių šilumos šaltinių, bet ir sukurs naujas darbo vietas vietos gyventojams.</w:t>
      </w:r>
    </w:p>
    <w:p w14:paraId="1D10C0C8" w14:textId="65A9E796" w:rsidR="001E2690" w:rsidRPr="008D416E" w:rsidRDefault="001E2690" w:rsidP="001C622F">
      <w:pPr>
        <w:ind w:firstLine="567"/>
        <w:jc w:val="both"/>
        <w:rPr>
          <w:rFonts w:ascii="Times New Roman" w:eastAsia="Times New Roman" w:hAnsi="Times New Roman" w:cs="Times New Roman"/>
          <w:sz w:val="24"/>
          <w:szCs w:val="24"/>
          <w:lang w:eastAsia="lt-LT"/>
        </w:rPr>
      </w:pPr>
      <w:r w:rsidRPr="008D416E">
        <w:rPr>
          <w:rFonts w:ascii="Times New Roman" w:eastAsia="Times New Roman" w:hAnsi="Times New Roman" w:cs="Times New Roman"/>
          <w:sz w:val="24"/>
          <w:szCs w:val="24"/>
          <w:lang w:eastAsia="lt-LT"/>
        </w:rPr>
        <w:t xml:space="preserve">Rugsėjo 9 d. – spalio 3 d. susitikta su seniūnijų bendruomene </w:t>
      </w:r>
      <w:r w:rsidRPr="008D416E">
        <w:rPr>
          <w:rFonts w:ascii="Times New Roman" w:hAnsi="Times New Roman" w:cs="Times New Roman"/>
          <w:sz w:val="24"/>
          <w:szCs w:val="24"/>
        </w:rPr>
        <w:t>dėl naujo periodo nuo 2025 m. strateginio plėtros plano projekto rengimo ir esančių pagrindinių seniūnijos problemų išgryninimo.</w:t>
      </w:r>
    </w:p>
    <w:p w14:paraId="427937E8" w14:textId="384F421C" w:rsidR="001E2690" w:rsidRPr="00097C09" w:rsidRDefault="001E2690" w:rsidP="001C622F">
      <w:pPr>
        <w:ind w:firstLine="567"/>
        <w:jc w:val="both"/>
        <w:rPr>
          <w:rFonts w:ascii="Times New Roman" w:eastAsia="Times New Roman" w:hAnsi="Times New Roman" w:cs="Times New Roman"/>
          <w:sz w:val="24"/>
          <w:szCs w:val="24"/>
          <w:lang w:eastAsia="lt-LT"/>
        </w:rPr>
      </w:pPr>
      <w:r w:rsidRPr="008D416E">
        <w:rPr>
          <w:rFonts w:ascii="Times New Roman" w:hAnsi="Times New Roman" w:cs="Times New Roman"/>
          <w:color w:val="000000" w:themeColor="text1"/>
          <w:sz w:val="24"/>
          <w:szCs w:val="24"/>
        </w:rPr>
        <w:t>Spalio 11 d. susitikta su Verslo taryba. A</w:t>
      </w:r>
      <w:r w:rsidRPr="008D416E">
        <w:rPr>
          <w:rFonts w:ascii="Times New Roman" w:eastAsia="Times New Roman" w:hAnsi="Times New Roman" w:cs="Times New Roman"/>
          <w:sz w:val="24"/>
          <w:szCs w:val="24"/>
          <w:lang w:eastAsia="lt-LT"/>
        </w:rPr>
        <w:t xml:space="preserve">ptarta sėkmingai įgyvendinama susisiekimo infrastruktūros gerinimo iniciatyva, kai ūkininkų indėlis tampa pavyzdžiu sėkmingo viešojo ir privataus sektoriaus bendradarbiavimo pavyzdžiu, kaip sėkmingas dialogas tarp savivaldybės, verslo bei ūkininkų yra būtinas, siekiant bendros rajono gerovės, aptarti energetikos sprendimai regionui. Pristatyta alternatyva Gelgaudiškio katilinei – geoterminio šildymo projektas. </w:t>
      </w:r>
    </w:p>
    <w:p w14:paraId="48CC8F5F" w14:textId="3ED72638" w:rsidR="000A116D" w:rsidRPr="00A335B7" w:rsidRDefault="000A116D" w:rsidP="000A116D">
      <w:pPr>
        <w:ind w:firstLine="567"/>
        <w:jc w:val="both"/>
        <w:rPr>
          <w:rStyle w:val="x193iq5w"/>
          <w:rFonts w:ascii="Times New Roman" w:hAnsi="Times New Roman" w:cs="Times New Roman"/>
          <w:color w:val="000000" w:themeColor="text1"/>
          <w:sz w:val="24"/>
          <w:szCs w:val="24"/>
        </w:rPr>
      </w:pPr>
      <w:r w:rsidRPr="008D416E">
        <w:rPr>
          <w:rFonts w:ascii="Times New Roman" w:hAnsi="Times New Roman" w:cs="Times New Roman"/>
          <w:color w:val="000000" w:themeColor="text1"/>
          <w:sz w:val="24"/>
          <w:szCs w:val="24"/>
        </w:rPr>
        <w:t xml:space="preserve">Lapkričio 13 d. susitikta su Panovių bendruomenės centro nariais, kurio metu </w:t>
      </w:r>
      <w:r w:rsidRPr="008D416E">
        <w:rPr>
          <w:rStyle w:val="x193iq5w"/>
          <w:rFonts w:ascii="Times New Roman" w:hAnsi="Times New Roman" w:cs="Times New Roman"/>
          <w:sz w:val="24"/>
          <w:szCs w:val="24"/>
        </w:rPr>
        <w:t>diskutuota dėl maršruto Šilgaliai</w:t>
      </w:r>
      <w:r w:rsidR="00A335B7">
        <w:rPr>
          <w:rStyle w:val="x193iq5w"/>
          <w:rFonts w:ascii="Times New Roman" w:hAnsi="Times New Roman" w:cs="Times New Roman"/>
          <w:sz w:val="24"/>
          <w:szCs w:val="24"/>
        </w:rPr>
        <w:t xml:space="preserve"> </w:t>
      </w:r>
      <w:r w:rsidRPr="008D416E">
        <w:rPr>
          <w:rStyle w:val="x193iq5w"/>
          <w:rFonts w:ascii="Times New Roman" w:hAnsi="Times New Roman" w:cs="Times New Roman"/>
          <w:sz w:val="24"/>
          <w:szCs w:val="24"/>
        </w:rPr>
        <w:t>–</w:t>
      </w:r>
      <w:r w:rsidR="00A335B7">
        <w:rPr>
          <w:rStyle w:val="x193iq5w"/>
          <w:rFonts w:ascii="Times New Roman" w:hAnsi="Times New Roman" w:cs="Times New Roman"/>
          <w:sz w:val="24"/>
          <w:szCs w:val="24"/>
        </w:rPr>
        <w:t xml:space="preserve"> </w:t>
      </w:r>
      <w:r w:rsidRPr="008D416E">
        <w:rPr>
          <w:rStyle w:val="x193iq5w"/>
          <w:rFonts w:ascii="Times New Roman" w:hAnsi="Times New Roman" w:cs="Times New Roman"/>
          <w:sz w:val="24"/>
          <w:szCs w:val="24"/>
        </w:rPr>
        <w:t xml:space="preserve">Panoviai. </w:t>
      </w:r>
      <w:r w:rsidR="00A335B7" w:rsidRPr="00A335B7">
        <w:rPr>
          <w:rStyle w:val="x193iq5w"/>
          <w:rFonts w:ascii="Times New Roman" w:hAnsi="Times New Roman" w:cs="Times New Roman"/>
          <w:color w:val="000000" w:themeColor="text1"/>
          <w:sz w:val="24"/>
          <w:szCs w:val="24"/>
        </w:rPr>
        <w:t xml:space="preserve">Nuo gruodžio 9 d. </w:t>
      </w:r>
      <w:r w:rsidRPr="00A335B7">
        <w:rPr>
          <w:rStyle w:val="x193iq5w"/>
          <w:rFonts w:ascii="Times New Roman" w:hAnsi="Times New Roman" w:cs="Times New Roman"/>
          <w:color w:val="000000" w:themeColor="text1"/>
          <w:sz w:val="24"/>
          <w:szCs w:val="24"/>
        </w:rPr>
        <w:t xml:space="preserve">maršrutas </w:t>
      </w:r>
      <w:r w:rsidR="00A335B7" w:rsidRPr="00A335B7">
        <w:rPr>
          <w:rStyle w:val="x193iq5w"/>
          <w:rFonts w:ascii="Times New Roman" w:hAnsi="Times New Roman" w:cs="Times New Roman"/>
          <w:color w:val="000000" w:themeColor="text1"/>
          <w:sz w:val="24"/>
          <w:szCs w:val="24"/>
        </w:rPr>
        <w:t xml:space="preserve">Šakiai – Slavikai – Šilgaliai </w:t>
      </w:r>
      <w:r w:rsidRPr="00A335B7">
        <w:rPr>
          <w:rStyle w:val="x193iq5w"/>
          <w:rFonts w:ascii="Times New Roman" w:hAnsi="Times New Roman" w:cs="Times New Roman"/>
          <w:color w:val="000000" w:themeColor="text1"/>
          <w:sz w:val="24"/>
          <w:szCs w:val="24"/>
        </w:rPr>
        <w:t>papildytas</w:t>
      </w:r>
      <w:r w:rsidR="00A335B7" w:rsidRPr="00A335B7">
        <w:rPr>
          <w:rStyle w:val="x193iq5w"/>
          <w:rFonts w:ascii="Times New Roman" w:hAnsi="Times New Roman" w:cs="Times New Roman"/>
          <w:color w:val="000000" w:themeColor="text1"/>
          <w:sz w:val="24"/>
          <w:szCs w:val="24"/>
        </w:rPr>
        <w:t xml:space="preserve"> įtraukiant papildomą stotelę – Panoviai. Išvykimo laikas iš Šakių autobusų stoties 13:20 val.   </w:t>
      </w:r>
      <w:r w:rsidRPr="00A335B7">
        <w:rPr>
          <w:rStyle w:val="x193iq5w"/>
          <w:rFonts w:ascii="Times New Roman" w:hAnsi="Times New Roman" w:cs="Times New Roman"/>
          <w:color w:val="000000" w:themeColor="text1"/>
          <w:sz w:val="24"/>
          <w:szCs w:val="24"/>
        </w:rPr>
        <w:t xml:space="preserve"> </w:t>
      </w:r>
    </w:p>
    <w:p w14:paraId="2C8BD6F7" w14:textId="3A6E4FF4" w:rsidR="001C622F" w:rsidRPr="008D416E" w:rsidRDefault="001C622F" w:rsidP="001C622F">
      <w:pPr>
        <w:ind w:firstLine="567"/>
        <w:jc w:val="both"/>
        <w:rPr>
          <w:rFonts w:ascii="Times New Roman" w:eastAsia="Times New Roman" w:hAnsi="Times New Roman" w:cs="Times New Roman"/>
          <w:sz w:val="24"/>
          <w:szCs w:val="24"/>
          <w:lang w:eastAsia="lt-LT"/>
        </w:rPr>
      </w:pPr>
      <w:r w:rsidRPr="008D416E">
        <w:rPr>
          <w:rFonts w:ascii="Times New Roman" w:hAnsi="Times New Roman" w:cs="Times New Roman"/>
          <w:color w:val="000000" w:themeColor="text1"/>
          <w:sz w:val="24"/>
          <w:szCs w:val="24"/>
        </w:rPr>
        <w:lastRenderedPageBreak/>
        <w:t xml:space="preserve">Lapkričio 21 d. susitikta su </w:t>
      </w:r>
      <w:r w:rsidRPr="008D416E">
        <w:rPr>
          <w:rFonts w:ascii="Times New Roman" w:eastAsia="Times New Roman" w:hAnsi="Times New Roman" w:cs="Times New Roman"/>
          <w:sz w:val="24"/>
          <w:szCs w:val="24"/>
          <w:lang w:eastAsia="lt-LT"/>
        </w:rPr>
        <w:t>Šakių rajono neįgaliųjų draugija</w:t>
      </w:r>
      <w:r w:rsidRPr="008D416E">
        <w:rPr>
          <w:rFonts w:ascii="Times New Roman" w:hAnsi="Times New Roman" w:cs="Times New Roman"/>
          <w:color w:val="000000" w:themeColor="text1"/>
          <w:sz w:val="24"/>
          <w:szCs w:val="24"/>
        </w:rPr>
        <w:t>, aptartas naujas 8 vietų transportas asmenims su negalia</w:t>
      </w:r>
      <w:r w:rsidR="002C3127">
        <w:rPr>
          <w:rFonts w:ascii="Times New Roman" w:hAnsi="Times New Roman" w:cs="Times New Roman"/>
          <w:color w:val="000000" w:themeColor="text1"/>
          <w:sz w:val="24"/>
          <w:szCs w:val="24"/>
        </w:rPr>
        <w:t xml:space="preserve">, </w:t>
      </w:r>
      <w:r w:rsidRPr="008D416E">
        <w:rPr>
          <w:rFonts w:ascii="Times New Roman" w:eastAsia="Times New Roman" w:hAnsi="Times New Roman" w:cs="Times New Roman"/>
          <w:sz w:val="24"/>
          <w:szCs w:val="24"/>
          <w:lang w:eastAsia="lt-LT"/>
        </w:rPr>
        <w:t xml:space="preserve">transporto priemonės naudojimo tvarka ir užtikrinta, jog </w:t>
      </w:r>
      <w:r w:rsidR="002C3127">
        <w:rPr>
          <w:rFonts w:ascii="Times New Roman" w:eastAsia="Times New Roman" w:hAnsi="Times New Roman" w:cs="Times New Roman"/>
          <w:sz w:val="24"/>
          <w:szCs w:val="24"/>
          <w:lang w:eastAsia="lt-LT"/>
        </w:rPr>
        <w:t>mikroautobusas</w:t>
      </w:r>
      <w:r w:rsidRPr="008D416E">
        <w:rPr>
          <w:rFonts w:ascii="Times New Roman" w:eastAsia="Times New Roman" w:hAnsi="Times New Roman" w:cs="Times New Roman"/>
          <w:sz w:val="24"/>
          <w:szCs w:val="24"/>
          <w:lang w:eastAsia="lt-LT"/>
        </w:rPr>
        <w:t xml:space="preserve"> bus prieinamas visiems rajono gyventojams su negalia, atsižvelgiant į jų poreikius. Sutarta planuoti transporto registraciją iš anksto, siekiant užtikrinti maksimalų jo išnaudojimą ir tinkamai patenkinti gyventojų poreikius.</w:t>
      </w:r>
    </w:p>
    <w:p w14:paraId="3619C6BB" w14:textId="4FBDF4C3" w:rsidR="001C622F" w:rsidRPr="008D416E" w:rsidRDefault="001C622F" w:rsidP="000A116D">
      <w:pPr>
        <w:ind w:firstLine="567"/>
        <w:jc w:val="both"/>
        <w:rPr>
          <w:rFonts w:ascii="Times New Roman" w:hAnsi="Times New Roman" w:cs="Times New Roman"/>
          <w:color w:val="000000" w:themeColor="text1"/>
          <w:sz w:val="24"/>
          <w:szCs w:val="24"/>
        </w:rPr>
      </w:pPr>
      <w:r w:rsidRPr="008D416E">
        <w:rPr>
          <w:rFonts w:ascii="Times New Roman" w:hAnsi="Times New Roman" w:cs="Times New Roman"/>
          <w:color w:val="000000" w:themeColor="text1"/>
          <w:sz w:val="24"/>
          <w:szCs w:val="24"/>
        </w:rPr>
        <w:t>Gruodžio 19 d. tę</w:t>
      </w:r>
      <w:r w:rsidRPr="008D416E">
        <w:rPr>
          <w:rStyle w:val="x193iq5w"/>
          <w:rFonts w:ascii="Times New Roman" w:hAnsi="Times New Roman" w:cs="Times New Roman"/>
          <w:sz w:val="24"/>
          <w:szCs w:val="24"/>
        </w:rPr>
        <w:t xml:space="preserve">siant tradiciją susitikta su  rajono dvasininkais. Aptarti svarbiausi metų darbai, išklausyti dvasininkų pastebėjimai apie bendruomenių poreikius, taip pat dalintasi idėjomis ir planais. </w:t>
      </w:r>
    </w:p>
    <w:p w14:paraId="43FFA749" w14:textId="03EF7397" w:rsidR="001C622F" w:rsidRPr="008D416E" w:rsidRDefault="001C622F" w:rsidP="001C622F">
      <w:pPr>
        <w:ind w:firstLine="567"/>
        <w:jc w:val="both"/>
        <w:rPr>
          <w:rFonts w:ascii="Times New Roman" w:eastAsia="Times New Roman" w:hAnsi="Times New Roman" w:cs="Times New Roman"/>
          <w:sz w:val="24"/>
          <w:szCs w:val="24"/>
          <w:lang w:eastAsia="lt-LT"/>
        </w:rPr>
      </w:pPr>
      <w:r w:rsidRPr="008D416E">
        <w:rPr>
          <w:rFonts w:ascii="Times New Roman" w:hAnsi="Times New Roman" w:cs="Times New Roman"/>
          <w:color w:val="000000" w:themeColor="text1"/>
          <w:sz w:val="24"/>
          <w:szCs w:val="24"/>
        </w:rPr>
        <w:t xml:space="preserve">Gruodžio 20 d. susitikta su </w:t>
      </w:r>
      <w:r w:rsidRPr="008D416E">
        <w:rPr>
          <w:rFonts w:ascii="Times New Roman" w:eastAsia="Times New Roman" w:hAnsi="Times New Roman" w:cs="Times New Roman"/>
          <w:sz w:val="24"/>
          <w:szCs w:val="24"/>
          <w:lang w:eastAsia="lt-LT"/>
        </w:rPr>
        <w:t>dabartiniais savivaldybės vadovais bei buvusiais rajono vadovais: Juozu Urbonu (Šakių rajono valdytojas 1990–1994 m.), Bernardinu Petru Vainiumi (rajono tarybos pirmininkas 1993–1995 m.), Vidu Cikana (vadovavęs rajonui 1997–1998 m.), Rimantu Vensu (meras 1998–2000 m.) ir Edgaru Pilypaičiu (meras 2017–2023 m.). Susitikimo metu pasidžiaugta pernai pradėta gražia tradicija – susitikti ir aptarti svarbiausius praeities bei dabarties rajono gyvenimo klausimus.</w:t>
      </w:r>
    </w:p>
    <w:p w14:paraId="5702E89A" w14:textId="101A7343" w:rsidR="001E2690" w:rsidRPr="008D416E" w:rsidRDefault="0090791F" w:rsidP="001E2690">
      <w:pPr>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noProof/>
          <w:sz w:val="24"/>
          <w:szCs w:val="24"/>
          <w:lang w:eastAsia="lt-LT"/>
        </w:rPr>
        <w:drawing>
          <wp:anchor distT="0" distB="0" distL="114300" distR="114300" simplePos="0" relativeHeight="251732992" behindDoc="0" locked="0" layoutInCell="1" allowOverlap="1" wp14:anchorId="0EDBD557" wp14:editId="60B77781">
            <wp:simplePos x="0" y="0"/>
            <wp:positionH relativeFrom="margin">
              <wp:align>right</wp:align>
            </wp:positionH>
            <wp:positionV relativeFrom="paragraph">
              <wp:posOffset>1086485</wp:posOffset>
            </wp:positionV>
            <wp:extent cx="3214800" cy="2275200"/>
            <wp:effectExtent l="0" t="0" r="5080" b="0"/>
            <wp:wrapSquare wrapText="bothSides"/>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407" b="9834"/>
                    <a:stretch/>
                  </pic:blipFill>
                  <pic:spPr bwMode="auto">
                    <a:xfrm>
                      <a:off x="0" y="0"/>
                      <a:ext cx="3214800" cy="2275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2690" w:rsidRPr="008D416E">
        <w:rPr>
          <w:rFonts w:ascii="Times New Roman" w:eastAsia="Times New Roman" w:hAnsi="Times New Roman" w:cs="Times New Roman"/>
          <w:b/>
          <w:bCs/>
          <w:sz w:val="24"/>
          <w:szCs w:val="24"/>
          <w:lang w:eastAsia="lt-LT"/>
        </w:rPr>
        <w:t>Paminklai</w:t>
      </w:r>
      <w:r w:rsidR="001E2690" w:rsidRPr="008D416E">
        <w:rPr>
          <w:rFonts w:ascii="Times New Roman" w:eastAsia="Times New Roman" w:hAnsi="Times New Roman" w:cs="Times New Roman"/>
          <w:sz w:val="24"/>
          <w:szCs w:val="24"/>
          <w:lang w:eastAsia="lt-LT"/>
        </w:rPr>
        <w:t xml:space="preserve">. </w:t>
      </w:r>
      <w:r w:rsidR="001E2690" w:rsidRPr="008D416E">
        <w:rPr>
          <w:rFonts w:ascii="Times New Roman" w:hAnsi="Times New Roman" w:cs="Times New Roman"/>
          <w:color w:val="000000" w:themeColor="text1"/>
          <w:sz w:val="24"/>
          <w:szCs w:val="24"/>
        </w:rPr>
        <w:t xml:space="preserve">Balandžio 11 d. </w:t>
      </w:r>
      <w:r w:rsidR="001E2690" w:rsidRPr="008D416E">
        <w:rPr>
          <w:rFonts w:ascii="Times New Roman" w:eastAsia="Times New Roman" w:hAnsi="Times New Roman" w:cs="Times New Roman"/>
          <w:sz w:val="24"/>
          <w:szCs w:val="24"/>
          <w:lang w:eastAsia="lt-LT"/>
        </w:rPr>
        <w:t xml:space="preserve">Plėgų kaime (Lukšių seniūnijoje) oficialiai atidengtas paminklas Lietuvos kunigui, religinių raštų leidėjui, vertėjui, knygnešiui (vadintu Knygnešių tėvu), lietuviškos spaudos platinimo organizatoriui Martynui Sederevičiui. </w:t>
      </w:r>
      <w:r w:rsidR="001E2690" w:rsidRPr="001F22DF">
        <w:rPr>
          <w:rFonts w:ascii="Times New Roman" w:eastAsia="Times New Roman" w:hAnsi="Times New Roman" w:cs="Times New Roman"/>
          <w:sz w:val="24"/>
          <w:szCs w:val="24"/>
          <w:lang w:eastAsia="lt-LT"/>
        </w:rPr>
        <w:t>M. Sederevičius leido ir platino tik religinio turinio spaudinius. Parengė ir išleido apie 30 knygelių ir maldaknygių. Jų platinimą laikydamas ypač svarbiu reikalu, pats tapo knygnešiu, subūrė ir išugdė daug padėjėjų. Jam talkino kunigai, apsišvietę ūkininkai, vietos inteligentai.</w:t>
      </w:r>
    </w:p>
    <w:p w14:paraId="7257B720" w14:textId="61C47CDF" w:rsidR="001E2690" w:rsidRPr="008D416E" w:rsidRDefault="001E2690" w:rsidP="001E2690">
      <w:pPr>
        <w:ind w:firstLine="567"/>
        <w:jc w:val="both"/>
        <w:rPr>
          <w:rStyle w:val="x193iq5w"/>
          <w:rFonts w:ascii="Times New Roman" w:hAnsi="Times New Roman" w:cs="Times New Roman"/>
          <w:sz w:val="24"/>
          <w:szCs w:val="24"/>
        </w:rPr>
      </w:pPr>
      <w:r w:rsidRPr="008D416E">
        <w:rPr>
          <w:rFonts w:ascii="Times New Roman" w:hAnsi="Times New Roman" w:cs="Times New Roman"/>
          <w:color w:val="000000" w:themeColor="text1"/>
          <w:sz w:val="24"/>
          <w:szCs w:val="24"/>
        </w:rPr>
        <w:t xml:space="preserve">Lapkričio 28 d. </w:t>
      </w:r>
      <w:r w:rsidRPr="008D416E">
        <w:rPr>
          <w:rStyle w:val="x193iq5w"/>
          <w:rFonts w:ascii="Times New Roman" w:hAnsi="Times New Roman" w:cs="Times New Roman"/>
          <w:sz w:val="24"/>
          <w:szCs w:val="24"/>
        </w:rPr>
        <w:t>Šakių miesto skvere atidengtas paminklas</w:t>
      </w:r>
      <w:r w:rsidR="002C3127">
        <w:rPr>
          <w:rStyle w:val="x193iq5w"/>
          <w:rFonts w:ascii="Times New Roman" w:hAnsi="Times New Roman" w:cs="Times New Roman"/>
          <w:sz w:val="24"/>
          <w:szCs w:val="24"/>
        </w:rPr>
        <w:t>,</w:t>
      </w:r>
      <w:r w:rsidRPr="008D416E">
        <w:rPr>
          <w:rStyle w:val="x193iq5w"/>
          <w:rFonts w:ascii="Times New Roman" w:hAnsi="Times New Roman" w:cs="Times New Roman"/>
          <w:sz w:val="24"/>
          <w:szCs w:val="24"/>
        </w:rPr>
        <w:t xml:space="preserve"> skirtas Šakiuose gyvenusios žydų tautos atminimui. Projektas įgyvendintas Geros valio fondo ir Šakių rajono savivaldybės lėšomis.</w:t>
      </w:r>
    </w:p>
    <w:p w14:paraId="5DCD2811" w14:textId="0A066A96" w:rsidR="00E93D8B" w:rsidRPr="008D416E" w:rsidRDefault="008D416E" w:rsidP="008D416E">
      <w:pPr>
        <w:ind w:firstLine="567"/>
        <w:jc w:val="both"/>
        <w:rPr>
          <w:rStyle w:val="x193iq5w"/>
          <w:rFonts w:ascii="Times New Roman" w:hAnsi="Times New Roman" w:cs="Times New Roman"/>
          <w:sz w:val="24"/>
          <w:szCs w:val="24"/>
        </w:rPr>
      </w:pPr>
      <w:r w:rsidRPr="008D416E">
        <w:rPr>
          <w:rStyle w:val="x193iq5w"/>
          <w:rFonts w:ascii="Times New Roman" w:hAnsi="Times New Roman" w:cs="Times New Roman"/>
          <w:b/>
          <w:bCs/>
          <w:sz w:val="24"/>
          <w:szCs w:val="24"/>
        </w:rPr>
        <w:t>Objektai</w:t>
      </w:r>
      <w:r w:rsidRPr="008D416E">
        <w:rPr>
          <w:rStyle w:val="x193iq5w"/>
          <w:rFonts w:ascii="Times New Roman" w:hAnsi="Times New Roman" w:cs="Times New Roman"/>
          <w:sz w:val="24"/>
          <w:szCs w:val="24"/>
        </w:rPr>
        <w:t xml:space="preserve">. </w:t>
      </w:r>
      <w:r w:rsidR="00DE65BE" w:rsidRPr="008D416E">
        <w:rPr>
          <w:rFonts w:ascii="Times New Roman" w:hAnsi="Times New Roman" w:cs="Times New Roman"/>
          <w:color w:val="000000" w:themeColor="text1"/>
          <w:sz w:val="24"/>
          <w:szCs w:val="24"/>
        </w:rPr>
        <w:t xml:space="preserve">Spalio 17 d. </w:t>
      </w:r>
      <w:r w:rsidR="002C3127">
        <w:rPr>
          <w:rFonts w:ascii="Times New Roman" w:hAnsi="Times New Roman" w:cs="Times New Roman"/>
          <w:color w:val="000000" w:themeColor="text1"/>
          <w:sz w:val="24"/>
          <w:szCs w:val="24"/>
        </w:rPr>
        <w:t xml:space="preserve">įvyko </w:t>
      </w:r>
      <w:r w:rsidR="00DE65BE" w:rsidRPr="008D416E">
        <w:rPr>
          <w:rFonts w:ascii="Times New Roman" w:hAnsi="Times New Roman" w:cs="Times New Roman"/>
          <w:color w:val="000000" w:themeColor="text1"/>
          <w:sz w:val="24"/>
          <w:szCs w:val="24"/>
        </w:rPr>
        <w:t xml:space="preserve">simbolinis atnaujinto Sintautų </w:t>
      </w:r>
      <w:r w:rsidR="002C3127">
        <w:rPr>
          <w:rFonts w:ascii="Times New Roman" w:hAnsi="Times New Roman" w:cs="Times New Roman"/>
          <w:color w:val="000000" w:themeColor="text1"/>
          <w:sz w:val="24"/>
          <w:szCs w:val="24"/>
        </w:rPr>
        <w:t xml:space="preserve">vaikų </w:t>
      </w:r>
      <w:r w:rsidR="00DE65BE" w:rsidRPr="008D416E">
        <w:rPr>
          <w:rFonts w:ascii="Times New Roman" w:hAnsi="Times New Roman" w:cs="Times New Roman"/>
          <w:color w:val="000000" w:themeColor="text1"/>
          <w:sz w:val="24"/>
          <w:szCs w:val="24"/>
        </w:rPr>
        <w:t xml:space="preserve">darželio atidarymas. </w:t>
      </w:r>
      <w:r w:rsidR="00DE65BE" w:rsidRPr="008D416E">
        <w:rPr>
          <w:rStyle w:val="x193iq5w"/>
          <w:rFonts w:ascii="Times New Roman" w:hAnsi="Times New Roman" w:cs="Times New Roman"/>
          <w:sz w:val="24"/>
          <w:szCs w:val="24"/>
        </w:rPr>
        <w:t>2023 m. patalpos buvo renovuotos iš vidaus, o šiemet atlikti išorės renovavimo darbai. Ši renovacija tapo svarbiu žingsniu gerinant darželio sąlygas ir užtikrinant jaukią bei saugią aplinką mažiesiems bendruomenės nariams. Buvo pasirūpinta ir estetiniu pastato atnaujinimu – darželio sieną papuošė meniškas piešinys, kuris, tikimės, įkvėps vaikus kūrybai ir žaismingai nuotaikai.</w:t>
      </w:r>
    </w:p>
    <w:p w14:paraId="4683C0D5" w14:textId="44F6C21B" w:rsidR="005A51BD" w:rsidRPr="008D416E" w:rsidRDefault="005A51BD" w:rsidP="008D416E">
      <w:pPr>
        <w:ind w:firstLine="567"/>
        <w:jc w:val="both"/>
        <w:rPr>
          <w:rFonts w:ascii="Times New Roman" w:hAnsi="Times New Roman" w:cs="Times New Roman"/>
          <w:color w:val="000000" w:themeColor="text1"/>
          <w:sz w:val="24"/>
          <w:szCs w:val="24"/>
        </w:rPr>
      </w:pPr>
      <w:r w:rsidRPr="008D416E">
        <w:rPr>
          <w:rFonts w:ascii="Times New Roman" w:hAnsi="Times New Roman" w:cs="Times New Roman"/>
          <w:color w:val="000000" w:themeColor="text1"/>
          <w:sz w:val="24"/>
          <w:szCs w:val="24"/>
        </w:rPr>
        <w:t xml:space="preserve">Lapkričio 14 d. atidaryti pirmieji grupinio gyvenimo namai Gelgaudiškyje, </w:t>
      </w:r>
      <w:r w:rsidRPr="008D416E">
        <w:rPr>
          <w:rStyle w:val="x193iq5w"/>
          <w:rFonts w:ascii="Times New Roman" w:hAnsi="Times New Roman" w:cs="Times New Roman"/>
          <w:sz w:val="24"/>
          <w:szCs w:val="24"/>
        </w:rPr>
        <w:t>kurie tap</w:t>
      </w:r>
      <w:r w:rsidR="008D416E">
        <w:rPr>
          <w:rStyle w:val="x193iq5w"/>
          <w:rFonts w:ascii="Times New Roman" w:hAnsi="Times New Roman" w:cs="Times New Roman"/>
          <w:sz w:val="24"/>
          <w:szCs w:val="24"/>
        </w:rPr>
        <w:t>o</w:t>
      </w:r>
      <w:r w:rsidRPr="008D416E">
        <w:rPr>
          <w:rStyle w:val="x193iq5w"/>
          <w:rFonts w:ascii="Times New Roman" w:hAnsi="Times New Roman" w:cs="Times New Roman"/>
          <w:sz w:val="24"/>
          <w:szCs w:val="24"/>
        </w:rPr>
        <w:t xml:space="preserve"> jaukiais namais dešimčiai žmonių. Šie namai, kurių patikėjimo teisė perduota „Šaltinio“ ugdymo centrui, </w:t>
      </w:r>
      <w:r w:rsidRPr="008D416E">
        <w:rPr>
          <w:rStyle w:val="x193iq5w"/>
          <w:rFonts w:ascii="Times New Roman" w:hAnsi="Times New Roman" w:cs="Times New Roman"/>
          <w:sz w:val="24"/>
          <w:szCs w:val="24"/>
        </w:rPr>
        <w:lastRenderedPageBreak/>
        <w:t>atveria naujas galimybes bendruomenei ir suteikia gyventojams savarankiškumo bei bendravimo džiaugsmą</w:t>
      </w:r>
      <w:r w:rsidR="008D416E">
        <w:rPr>
          <w:rStyle w:val="x193iq5w"/>
          <w:rFonts w:ascii="Times New Roman" w:hAnsi="Times New Roman" w:cs="Times New Roman"/>
          <w:sz w:val="24"/>
          <w:szCs w:val="24"/>
        </w:rPr>
        <w:t>.</w:t>
      </w:r>
    </w:p>
    <w:p w14:paraId="2EE42FED" w14:textId="6E77B605" w:rsidR="00E93D8B" w:rsidRPr="008D416E" w:rsidRDefault="00795D83" w:rsidP="00795D83">
      <w:pPr>
        <w:jc w:val="both"/>
        <w:rPr>
          <w:rFonts w:ascii="Times New Roman" w:hAnsi="Times New Roman" w:cs="Times New Roman"/>
          <w:color w:val="000000" w:themeColor="text1"/>
          <w:sz w:val="24"/>
          <w:szCs w:val="24"/>
        </w:rPr>
      </w:pPr>
      <w:r>
        <w:rPr>
          <w:rFonts w:ascii="Times New Roman" w:eastAsia="Times New Roman" w:hAnsi="Times New Roman" w:cs="Times New Roman"/>
          <w:noProof/>
          <w:sz w:val="24"/>
          <w:szCs w:val="24"/>
          <w:lang w:eastAsia="lt-LT"/>
        </w:rPr>
        <w:drawing>
          <wp:anchor distT="0" distB="0" distL="114300" distR="114300" simplePos="0" relativeHeight="251734016" behindDoc="0" locked="0" layoutInCell="1" allowOverlap="1" wp14:anchorId="46742BE0" wp14:editId="7970752A">
            <wp:simplePos x="0" y="0"/>
            <wp:positionH relativeFrom="margin">
              <wp:align>left</wp:align>
            </wp:positionH>
            <wp:positionV relativeFrom="paragraph">
              <wp:posOffset>5715</wp:posOffset>
            </wp:positionV>
            <wp:extent cx="3034800" cy="2275200"/>
            <wp:effectExtent l="0" t="0" r="0" b="0"/>
            <wp:wrapSquare wrapText="bothSides"/>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34800" cy="2275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3D8B" w:rsidRPr="008D416E">
        <w:rPr>
          <w:rFonts w:ascii="Times New Roman" w:hAnsi="Times New Roman" w:cs="Times New Roman"/>
          <w:color w:val="000000" w:themeColor="text1"/>
          <w:sz w:val="24"/>
          <w:szCs w:val="24"/>
        </w:rPr>
        <w:t xml:space="preserve">Gruodžio 4 d. </w:t>
      </w:r>
      <w:r w:rsidR="00E93D8B" w:rsidRPr="008D416E">
        <w:rPr>
          <w:rStyle w:val="x193iq5w"/>
          <w:rFonts w:ascii="Times New Roman" w:hAnsi="Times New Roman" w:cs="Times New Roman"/>
          <w:sz w:val="24"/>
          <w:szCs w:val="24"/>
        </w:rPr>
        <w:t>Kudirkos Naumiesčio gyventojai surengė šiltą ir nuoširdžią improvizuotą naujos Vilties gatvės atidarymo šventę. Naujai išasfaltuota Vilties gatvė puikiai tarnauja vietos bendruomenei</w:t>
      </w:r>
      <w:r w:rsidR="008D416E">
        <w:rPr>
          <w:rStyle w:val="x193iq5w"/>
          <w:rFonts w:ascii="Times New Roman" w:hAnsi="Times New Roman" w:cs="Times New Roman"/>
          <w:sz w:val="24"/>
          <w:szCs w:val="24"/>
        </w:rPr>
        <w:t xml:space="preserve"> </w:t>
      </w:r>
      <w:r w:rsidR="00E93D8B" w:rsidRPr="008D416E">
        <w:rPr>
          <w:rStyle w:val="x193iq5w"/>
          <w:rFonts w:ascii="Times New Roman" w:hAnsi="Times New Roman" w:cs="Times New Roman"/>
          <w:sz w:val="24"/>
          <w:szCs w:val="24"/>
        </w:rPr>
        <w:t>ir prisideda prie saugesnės ir patogesnės aplinkos kūrimo. Projekto metu gatvė išasfaltuota ir atlikti centralizuotų nuotekų ir lietaus vandens surinkimo sistemų remonto darbai, įrengta vieta automobilių apsisukimui bei gatvės apšvietimas.</w:t>
      </w:r>
      <w:r w:rsidR="00E93D8B" w:rsidRPr="008D416E">
        <w:rPr>
          <w:rFonts w:ascii="Times New Roman" w:hAnsi="Times New Roman" w:cs="Times New Roman"/>
          <w:color w:val="000000" w:themeColor="text1"/>
          <w:sz w:val="24"/>
          <w:szCs w:val="24"/>
        </w:rPr>
        <w:t xml:space="preserve"> </w:t>
      </w:r>
    </w:p>
    <w:p w14:paraId="0D5B870E" w14:textId="031D4821" w:rsidR="00E93D8B" w:rsidRPr="008D416E" w:rsidRDefault="00A22CED" w:rsidP="008D416E">
      <w:pPr>
        <w:ind w:firstLine="567"/>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anchor distT="0" distB="0" distL="114300" distR="114300" simplePos="0" relativeHeight="251735040" behindDoc="0" locked="0" layoutInCell="1" allowOverlap="1" wp14:anchorId="1014FD8D" wp14:editId="3EB78737">
            <wp:simplePos x="0" y="0"/>
            <wp:positionH relativeFrom="margin">
              <wp:align>right</wp:align>
            </wp:positionH>
            <wp:positionV relativeFrom="paragraph">
              <wp:posOffset>645795</wp:posOffset>
            </wp:positionV>
            <wp:extent cx="3034665" cy="2274570"/>
            <wp:effectExtent l="0" t="0" r="0" b="0"/>
            <wp:wrapSquare wrapText="bothSides"/>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34665" cy="2274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3D8B" w:rsidRPr="008D416E">
        <w:rPr>
          <w:rFonts w:ascii="Times New Roman" w:hAnsi="Times New Roman" w:cs="Times New Roman"/>
          <w:color w:val="000000" w:themeColor="text1"/>
          <w:sz w:val="24"/>
          <w:szCs w:val="24"/>
        </w:rPr>
        <w:t>Gruodžio 5 d. Š</w:t>
      </w:r>
      <w:r w:rsidR="00E93D8B" w:rsidRPr="008D416E">
        <w:rPr>
          <w:rFonts w:ascii="Times New Roman" w:eastAsia="Times New Roman" w:hAnsi="Times New Roman" w:cs="Times New Roman"/>
          <w:sz w:val="24"/>
          <w:szCs w:val="24"/>
          <w:lang w:eastAsia="lt-LT"/>
        </w:rPr>
        <w:t>akių mieste, Šaulių gatvėje</w:t>
      </w:r>
      <w:r w:rsidR="002C3127">
        <w:rPr>
          <w:rFonts w:ascii="Times New Roman" w:eastAsia="Times New Roman" w:hAnsi="Times New Roman" w:cs="Times New Roman"/>
          <w:sz w:val="24"/>
          <w:szCs w:val="24"/>
          <w:lang w:eastAsia="lt-LT"/>
        </w:rPr>
        <w:t>,</w:t>
      </w:r>
      <w:r w:rsidR="008D416E">
        <w:rPr>
          <w:rFonts w:ascii="Times New Roman" w:eastAsia="Times New Roman" w:hAnsi="Times New Roman" w:cs="Times New Roman"/>
          <w:sz w:val="24"/>
          <w:szCs w:val="24"/>
          <w:lang w:eastAsia="lt-LT"/>
        </w:rPr>
        <w:t xml:space="preserve"> atidaryti </w:t>
      </w:r>
      <w:r w:rsidR="00E93D8B" w:rsidRPr="008D416E">
        <w:rPr>
          <w:rFonts w:ascii="Times New Roman" w:eastAsia="Times New Roman" w:hAnsi="Times New Roman" w:cs="Times New Roman"/>
          <w:sz w:val="24"/>
          <w:szCs w:val="24"/>
          <w:lang w:eastAsia="lt-LT"/>
        </w:rPr>
        <w:t>bendruomenini</w:t>
      </w:r>
      <w:r w:rsidR="008D416E">
        <w:rPr>
          <w:rFonts w:ascii="Times New Roman" w:eastAsia="Times New Roman" w:hAnsi="Times New Roman" w:cs="Times New Roman"/>
          <w:sz w:val="24"/>
          <w:szCs w:val="24"/>
          <w:lang w:eastAsia="lt-LT"/>
        </w:rPr>
        <w:t>ai</w:t>
      </w:r>
      <w:r w:rsidR="00E93D8B" w:rsidRPr="008D416E">
        <w:rPr>
          <w:rFonts w:ascii="Times New Roman" w:eastAsia="Times New Roman" w:hAnsi="Times New Roman" w:cs="Times New Roman"/>
          <w:sz w:val="24"/>
          <w:szCs w:val="24"/>
          <w:lang w:eastAsia="lt-LT"/>
        </w:rPr>
        <w:t xml:space="preserve"> vaikų globos nam</w:t>
      </w:r>
      <w:r w:rsidR="008D416E">
        <w:rPr>
          <w:rFonts w:ascii="Times New Roman" w:eastAsia="Times New Roman" w:hAnsi="Times New Roman" w:cs="Times New Roman"/>
          <w:sz w:val="24"/>
          <w:szCs w:val="24"/>
          <w:lang w:eastAsia="lt-LT"/>
        </w:rPr>
        <w:t>ai</w:t>
      </w:r>
      <w:r w:rsidR="00486BA3">
        <w:rPr>
          <w:rFonts w:ascii="Times New Roman" w:eastAsia="Times New Roman" w:hAnsi="Times New Roman" w:cs="Times New Roman"/>
          <w:sz w:val="24"/>
          <w:szCs w:val="24"/>
          <w:lang w:eastAsia="lt-LT"/>
        </w:rPr>
        <w:t>,</w:t>
      </w:r>
      <w:r w:rsidR="00E93D8B" w:rsidRPr="008D416E">
        <w:rPr>
          <w:rFonts w:ascii="Times New Roman" w:eastAsia="Times New Roman" w:hAnsi="Times New Roman" w:cs="Times New Roman"/>
          <w:sz w:val="24"/>
          <w:szCs w:val="24"/>
          <w:lang w:eastAsia="lt-LT"/>
        </w:rPr>
        <w:t xml:space="preserve"> kad tėvų globos netekę vaikai galėtų augti aplinkoje, kuo labiau primenančioje tikrą šeimą. Naujai atidaryt</w:t>
      </w:r>
      <w:r w:rsidR="00486BA3">
        <w:rPr>
          <w:rFonts w:ascii="Times New Roman" w:eastAsia="Times New Roman" w:hAnsi="Times New Roman" w:cs="Times New Roman"/>
          <w:sz w:val="24"/>
          <w:szCs w:val="24"/>
          <w:lang w:eastAsia="lt-LT"/>
        </w:rPr>
        <w:t>ame pastate</w:t>
      </w:r>
      <w:r w:rsidR="00E93D8B" w:rsidRPr="008D416E">
        <w:rPr>
          <w:rFonts w:ascii="Times New Roman" w:eastAsia="Times New Roman" w:hAnsi="Times New Roman" w:cs="Times New Roman"/>
          <w:sz w:val="24"/>
          <w:szCs w:val="24"/>
          <w:lang w:eastAsia="lt-LT"/>
        </w:rPr>
        <w:t xml:space="preserve"> įsik</w:t>
      </w:r>
      <w:r w:rsidR="008D416E">
        <w:rPr>
          <w:rFonts w:ascii="Times New Roman" w:eastAsia="Times New Roman" w:hAnsi="Times New Roman" w:cs="Times New Roman"/>
          <w:sz w:val="24"/>
          <w:szCs w:val="24"/>
          <w:lang w:eastAsia="lt-LT"/>
        </w:rPr>
        <w:t>ū</w:t>
      </w:r>
      <w:r w:rsidR="00E93D8B" w:rsidRPr="008D416E">
        <w:rPr>
          <w:rFonts w:ascii="Times New Roman" w:eastAsia="Times New Roman" w:hAnsi="Times New Roman" w:cs="Times New Roman"/>
          <w:sz w:val="24"/>
          <w:szCs w:val="24"/>
          <w:lang w:eastAsia="lt-LT"/>
        </w:rPr>
        <w:t>rė 8 vaikai.</w:t>
      </w:r>
    </w:p>
    <w:p w14:paraId="137C5810" w14:textId="7321AADD" w:rsidR="00305F0F" w:rsidRDefault="00305F0F" w:rsidP="008D416E">
      <w:pPr>
        <w:ind w:firstLine="567"/>
        <w:jc w:val="both"/>
        <w:rPr>
          <w:rStyle w:val="x193iq5w"/>
          <w:rFonts w:ascii="Times New Roman" w:hAnsi="Times New Roman" w:cs="Times New Roman"/>
          <w:sz w:val="24"/>
          <w:szCs w:val="24"/>
        </w:rPr>
      </w:pPr>
      <w:r w:rsidRPr="008D416E">
        <w:rPr>
          <w:rFonts w:ascii="Times New Roman" w:hAnsi="Times New Roman" w:cs="Times New Roman"/>
          <w:color w:val="000000" w:themeColor="text1"/>
          <w:sz w:val="24"/>
          <w:szCs w:val="24"/>
        </w:rPr>
        <w:t xml:space="preserve">Gruodžio 9 d. Sintautuose atidaryta nauja vaikų žaidimo aikštelė. </w:t>
      </w:r>
      <w:r w:rsidRPr="008D416E">
        <w:rPr>
          <w:rStyle w:val="x193iq5w"/>
          <w:rFonts w:ascii="Times New Roman" w:hAnsi="Times New Roman" w:cs="Times New Roman"/>
          <w:sz w:val="24"/>
          <w:szCs w:val="24"/>
        </w:rPr>
        <w:t>Vaikų žaidimo aikštelės įrengimas yra bendruomenės susitelkimo ir iniciatyvumo pavyzdys. Sintautų bendruomenės centras parengė projektą ir sėkmingai gavo finansavimą iš dalies šios aikštelės statyboms. Pusę reikiamos sumos skyrė savivaldybė, prisidėjusi prie bendruomenės projekto.</w:t>
      </w:r>
    </w:p>
    <w:p w14:paraId="6DA4CE6D" w14:textId="77777777" w:rsidR="00A22CED" w:rsidRPr="008D416E" w:rsidRDefault="00A22CED" w:rsidP="00A22CED">
      <w:pPr>
        <w:spacing w:line="240" w:lineRule="auto"/>
        <w:ind w:firstLine="567"/>
        <w:jc w:val="both"/>
        <w:rPr>
          <w:rFonts w:ascii="Times New Roman" w:hAnsi="Times New Roman" w:cs="Times New Roman"/>
          <w:color w:val="000000" w:themeColor="text1"/>
          <w:sz w:val="24"/>
          <w:szCs w:val="24"/>
        </w:rPr>
      </w:pPr>
    </w:p>
    <w:p w14:paraId="0FEEBB03" w14:textId="66902C66" w:rsidR="0090791F" w:rsidRPr="0005604F" w:rsidRDefault="00A22CED" w:rsidP="00A22CED">
      <w:pPr>
        <w:spacing w:line="240" w:lineRule="auto"/>
        <w:jc w:val="center"/>
        <w:rPr>
          <w:rFonts w:ascii="Times New Roman" w:hAnsi="Times New Roman" w:cs="Times New Roman"/>
          <w:b/>
          <w:bCs/>
          <w:caps/>
          <w:color w:val="000000" w:themeColor="text1"/>
          <w:sz w:val="24"/>
          <w:szCs w:val="24"/>
        </w:rPr>
      </w:pPr>
      <w:r w:rsidRPr="0005604F">
        <w:rPr>
          <w:rFonts w:ascii="Times New Roman" w:hAnsi="Times New Roman" w:cs="Times New Roman"/>
          <w:b/>
          <w:bCs/>
          <w:caps/>
          <w:color w:val="000000" w:themeColor="text1"/>
          <w:sz w:val="24"/>
          <w:szCs w:val="24"/>
        </w:rPr>
        <w:t xml:space="preserve">2. INFRASTRUKTŪROS GERINIMAS </w:t>
      </w:r>
    </w:p>
    <w:p w14:paraId="4404282F" w14:textId="77777777" w:rsidR="00A22CED" w:rsidRPr="0005604F" w:rsidRDefault="00A22CED" w:rsidP="00A22CED">
      <w:pPr>
        <w:spacing w:line="240" w:lineRule="auto"/>
        <w:jc w:val="center"/>
        <w:rPr>
          <w:rFonts w:ascii="Times New Roman" w:hAnsi="Times New Roman" w:cs="Times New Roman"/>
          <w:b/>
          <w:bCs/>
          <w:caps/>
          <w:color w:val="000000" w:themeColor="text1"/>
          <w:sz w:val="24"/>
          <w:szCs w:val="24"/>
        </w:rPr>
      </w:pPr>
    </w:p>
    <w:p w14:paraId="15528A9C" w14:textId="77777777" w:rsidR="00C7660B" w:rsidRPr="0005604F" w:rsidRDefault="005A5515" w:rsidP="004616F0">
      <w:pPr>
        <w:ind w:firstLine="567"/>
        <w:jc w:val="both"/>
        <w:rPr>
          <w:rFonts w:ascii="Times New Roman" w:hAnsi="Times New Roman" w:cs="Times New Roman"/>
          <w:color w:val="000000" w:themeColor="text1"/>
          <w:sz w:val="24"/>
          <w:szCs w:val="24"/>
        </w:rPr>
      </w:pPr>
      <w:r w:rsidRPr="0005604F">
        <w:rPr>
          <w:rFonts w:ascii="Times New Roman" w:hAnsi="Times New Roman" w:cs="Times New Roman"/>
          <w:caps/>
          <w:color w:val="000000" w:themeColor="text1"/>
          <w:sz w:val="24"/>
          <w:szCs w:val="24"/>
        </w:rPr>
        <w:t>s</w:t>
      </w:r>
      <w:r w:rsidRPr="0005604F">
        <w:rPr>
          <w:rFonts w:ascii="Times New Roman" w:hAnsi="Times New Roman" w:cs="Times New Roman"/>
          <w:color w:val="000000" w:themeColor="text1"/>
          <w:sz w:val="24"/>
          <w:szCs w:val="24"/>
        </w:rPr>
        <w:t>iekiant užtikrinti saugią ir patogią aplinką gyventojams, įgyvendinami įvairūs projektai.</w:t>
      </w:r>
      <w:r w:rsidR="00C7660B" w:rsidRPr="0005604F">
        <w:rPr>
          <w:rFonts w:ascii="Times New Roman" w:hAnsi="Times New Roman" w:cs="Times New Roman"/>
          <w:color w:val="000000" w:themeColor="text1"/>
          <w:sz w:val="24"/>
          <w:szCs w:val="24"/>
        </w:rPr>
        <w:t xml:space="preserve"> </w:t>
      </w:r>
    </w:p>
    <w:p w14:paraId="566BDBA0" w14:textId="77777777" w:rsidR="00C7660B" w:rsidRPr="0005604F" w:rsidRDefault="005A5515" w:rsidP="004616F0">
      <w:pPr>
        <w:ind w:firstLine="567"/>
        <w:jc w:val="both"/>
        <w:rPr>
          <w:rFonts w:ascii="Times New Roman" w:hAnsi="Times New Roman" w:cs="Times New Roman"/>
          <w:color w:val="000000" w:themeColor="text1"/>
          <w:sz w:val="24"/>
          <w:szCs w:val="24"/>
        </w:rPr>
      </w:pPr>
      <w:r w:rsidRPr="0005604F">
        <w:rPr>
          <w:rFonts w:ascii="Times New Roman" w:hAnsi="Times New Roman" w:cs="Times New Roman"/>
          <w:color w:val="000000" w:themeColor="text1"/>
          <w:sz w:val="24"/>
          <w:szCs w:val="24"/>
        </w:rPr>
        <w:t xml:space="preserve">Ataskaitiniu laikotarpiu atnaujintos viešosios erdvės: </w:t>
      </w:r>
    </w:p>
    <w:p w14:paraId="5369FF8D" w14:textId="77777777" w:rsidR="00C7660B" w:rsidRPr="0005604F" w:rsidRDefault="005A5515" w:rsidP="004616F0">
      <w:pPr>
        <w:ind w:firstLine="567"/>
        <w:jc w:val="both"/>
        <w:rPr>
          <w:rFonts w:ascii="Times New Roman" w:hAnsi="Times New Roman" w:cs="Times New Roman"/>
          <w:color w:val="000000" w:themeColor="text1"/>
          <w:sz w:val="24"/>
          <w:szCs w:val="24"/>
        </w:rPr>
      </w:pPr>
      <w:r w:rsidRPr="0005604F">
        <w:rPr>
          <w:rFonts w:ascii="Times New Roman" w:hAnsi="Times New Roman" w:cs="Times New Roman"/>
          <w:b/>
          <w:bCs/>
          <w:color w:val="000000" w:themeColor="text1"/>
          <w:sz w:val="24"/>
          <w:szCs w:val="24"/>
        </w:rPr>
        <w:t>Šakių J. Lingio parke atnaujinta vaikų žaidimų aikštelė</w:t>
      </w:r>
      <w:r w:rsidRPr="0005604F">
        <w:rPr>
          <w:rFonts w:ascii="Times New Roman" w:hAnsi="Times New Roman" w:cs="Times New Roman"/>
          <w:color w:val="000000" w:themeColor="text1"/>
          <w:sz w:val="24"/>
          <w:szCs w:val="24"/>
        </w:rPr>
        <w:t xml:space="preserve"> (paklota nauja guminė danga, apžiūrėti ir sutvarkyti žaidimų įrenginiai, pašalinti smulkūs defektai) bei pastatytas naujas viešasis miesto tualetas. </w:t>
      </w:r>
    </w:p>
    <w:p w14:paraId="08A0BCEE" w14:textId="247DA75B" w:rsidR="00C7660B" w:rsidRPr="0005604F" w:rsidRDefault="005A5515" w:rsidP="004616F0">
      <w:pPr>
        <w:ind w:firstLine="567"/>
        <w:jc w:val="both"/>
        <w:rPr>
          <w:rFonts w:ascii="Times New Roman" w:hAnsi="Times New Roman" w:cs="Times New Roman"/>
          <w:color w:val="000000" w:themeColor="text1"/>
          <w:sz w:val="24"/>
          <w:szCs w:val="24"/>
        </w:rPr>
      </w:pPr>
      <w:r w:rsidRPr="0005604F">
        <w:rPr>
          <w:rFonts w:ascii="Times New Roman" w:hAnsi="Times New Roman" w:cs="Times New Roman"/>
          <w:b/>
          <w:bCs/>
          <w:color w:val="000000" w:themeColor="text1"/>
          <w:sz w:val="24"/>
          <w:szCs w:val="24"/>
        </w:rPr>
        <w:t>Atnaujintas V. Kudirkos gatvės pėsčiųjų takas</w:t>
      </w:r>
      <w:r w:rsidRPr="0005604F">
        <w:rPr>
          <w:rFonts w:ascii="Times New Roman" w:hAnsi="Times New Roman" w:cs="Times New Roman"/>
          <w:color w:val="000000" w:themeColor="text1"/>
          <w:sz w:val="24"/>
          <w:szCs w:val="24"/>
        </w:rPr>
        <w:t xml:space="preserve"> (</w:t>
      </w:r>
      <w:r w:rsidRPr="0005604F">
        <w:rPr>
          <w:rStyle w:val="Emfaz"/>
          <w:rFonts w:ascii="Times New Roman" w:hAnsi="Times New Roman" w:cs="Times New Roman"/>
          <w:i w:val="0"/>
          <w:iCs w:val="0"/>
          <w:color w:val="000000" w:themeColor="text1"/>
          <w:sz w:val="24"/>
          <w:szCs w:val="24"/>
        </w:rPr>
        <w:t>nuo VšĮ Šakių pirminės asmens sveikatos priežiūros centro iki „Aibės“ parduotuvės įrengta paviršinio vandens surinkimo infrastruktūra</w:t>
      </w:r>
      <w:r w:rsidRPr="0005604F">
        <w:rPr>
          <w:rFonts w:ascii="Times New Roman" w:hAnsi="Times New Roman" w:cs="Times New Roman"/>
          <w:color w:val="000000" w:themeColor="text1"/>
          <w:sz w:val="24"/>
          <w:szCs w:val="24"/>
        </w:rPr>
        <w:t>).</w:t>
      </w:r>
    </w:p>
    <w:p w14:paraId="038A2474" w14:textId="08D4969A" w:rsidR="00C7660B" w:rsidRPr="0005604F" w:rsidRDefault="00C7660B" w:rsidP="004616F0">
      <w:pPr>
        <w:ind w:firstLine="567"/>
        <w:jc w:val="both"/>
        <w:rPr>
          <w:rFonts w:ascii="Times New Roman" w:hAnsi="Times New Roman" w:cs="Times New Roman"/>
          <w:color w:val="000000" w:themeColor="text1"/>
          <w:sz w:val="24"/>
          <w:szCs w:val="24"/>
        </w:rPr>
      </w:pPr>
      <w:r w:rsidRPr="0005604F">
        <w:rPr>
          <w:rFonts w:ascii="Times New Roman" w:hAnsi="Times New Roman" w:cs="Times New Roman"/>
          <w:b/>
          <w:bCs/>
          <w:color w:val="000000" w:themeColor="text1"/>
          <w:sz w:val="24"/>
          <w:szCs w:val="24"/>
        </w:rPr>
        <w:t>Atnaujinta lauko krepšinio aikštelė</w:t>
      </w:r>
      <w:r w:rsidRPr="0005604F">
        <w:rPr>
          <w:rFonts w:ascii="Times New Roman" w:hAnsi="Times New Roman" w:cs="Times New Roman"/>
          <w:color w:val="000000" w:themeColor="text1"/>
          <w:sz w:val="24"/>
          <w:szCs w:val="24"/>
        </w:rPr>
        <w:t xml:space="preserve">, esanti šalia Šakių rajono savivaldybės jaunimo kūrybos ir sporto centro. Projekto metu senoji, susidėvėjusi aikštelės danga buvo pakeista nauja, modernia </w:t>
      </w:r>
      <w:r w:rsidRPr="0005604F">
        <w:rPr>
          <w:rFonts w:ascii="Times New Roman" w:hAnsi="Times New Roman" w:cs="Times New Roman"/>
          <w:color w:val="000000" w:themeColor="text1"/>
          <w:sz w:val="24"/>
          <w:szCs w:val="24"/>
        </w:rPr>
        <w:lastRenderedPageBreak/>
        <w:t>segmentine elastine danga, atitinkančia visus tarptautinės krepšinio federacijos (FIBA) standartus. Naujoji danga yra saugi ir neslidi net esant drėgnoms oro sąlygoms. Taip pat pagerintas aikštelės apšvietimas, kuris užtikrins komfortiškas sąlygas sportuoti ir tamsesniu paros metu.</w:t>
      </w:r>
    </w:p>
    <w:p w14:paraId="45B76739" w14:textId="314E2D3D" w:rsidR="00C7660B" w:rsidRPr="0005604F" w:rsidRDefault="005A5515" w:rsidP="004616F0">
      <w:pPr>
        <w:ind w:firstLine="567"/>
        <w:jc w:val="both"/>
        <w:rPr>
          <w:rStyle w:val="Emfaz"/>
          <w:rFonts w:ascii="Times New Roman" w:hAnsi="Times New Roman" w:cs="Times New Roman"/>
          <w:i w:val="0"/>
          <w:iCs w:val="0"/>
          <w:color w:val="000000" w:themeColor="text1"/>
          <w:sz w:val="24"/>
          <w:szCs w:val="24"/>
        </w:rPr>
      </w:pPr>
      <w:r w:rsidRPr="0005604F">
        <w:rPr>
          <w:rFonts w:ascii="Times New Roman" w:hAnsi="Times New Roman" w:cs="Times New Roman"/>
          <w:color w:val="000000" w:themeColor="text1"/>
          <w:sz w:val="24"/>
          <w:szCs w:val="24"/>
        </w:rPr>
        <w:t xml:space="preserve">Infrastruktūra gerinama rajono seniūnijose. </w:t>
      </w:r>
      <w:r w:rsidR="00C7660B" w:rsidRPr="0005604F">
        <w:rPr>
          <w:rFonts w:ascii="Times New Roman" w:hAnsi="Times New Roman" w:cs="Times New Roman"/>
          <w:color w:val="000000" w:themeColor="text1"/>
          <w:sz w:val="24"/>
          <w:szCs w:val="24"/>
        </w:rPr>
        <w:t>A</w:t>
      </w:r>
      <w:r w:rsidRPr="0005604F">
        <w:rPr>
          <w:rFonts w:ascii="Times New Roman" w:hAnsi="Times New Roman" w:cs="Times New Roman"/>
          <w:color w:val="000000" w:themeColor="text1"/>
          <w:sz w:val="24"/>
          <w:szCs w:val="24"/>
        </w:rPr>
        <w:t>taskaitiniu laikotarpiu</w:t>
      </w:r>
      <w:r w:rsidR="00C7660B" w:rsidRPr="0005604F">
        <w:rPr>
          <w:rFonts w:ascii="Times New Roman" w:hAnsi="Times New Roman" w:cs="Times New Roman"/>
          <w:color w:val="000000" w:themeColor="text1"/>
          <w:sz w:val="24"/>
          <w:szCs w:val="24"/>
        </w:rPr>
        <w:t xml:space="preserve"> </w:t>
      </w:r>
      <w:r w:rsidR="00C7660B" w:rsidRPr="0005604F">
        <w:rPr>
          <w:rStyle w:val="Grietas"/>
          <w:rFonts w:ascii="Times New Roman" w:hAnsi="Times New Roman" w:cs="Times New Roman"/>
          <w:b w:val="0"/>
          <w:bCs w:val="0"/>
          <w:color w:val="000000" w:themeColor="text1"/>
          <w:sz w:val="24"/>
          <w:szCs w:val="24"/>
        </w:rPr>
        <w:t xml:space="preserve">Kidulių dvaro ansamblio ūkiniams pastatams pakeista stogo danga, Slavikų seniūnijai </w:t>
      </w:r>
      <w:r w:rsidR="00C7660B" w:rsidRPr="0005604F">
        <w:rPr>
          <w:rFonts w:ascii="Times New Roman" w:hAnsi="Times New Roman" w:cs="Times New Roman"/>
          <w:color w:val="000000" w:themeColor="text1"/>
          <w:sz w:val="24"/>
          <w:szCs w:val="24"/>
        </w:rPr>
        <w:t>h</w:t>
      </w:r>
      <w:r w:rsidR="00C7660B" w:rsidRPr="0005604F">
        <w:rPr>
          <w:rStyle w:val="Emfaz"/>
          <w:rFonts w:ascii="Times New Roman" w:hAnsi="Times New Roman" w:cs="Times New Roman"/>
          <w:i w:val="0"/>
          <w:iCs w:val="0"/>
          <w:color w:val="000000" w:themeColor="text1"/>
          <w:sz w:val="24"/>
          <w:szCs w:val="24"/>
        </w:rPr>
        <w:t>idrolizuoti ir apšiltinti pastato pamatai</w:t>
      </w:r>
      <w:r w:rsidR="00C7660B" w:rsidRPr="0005604F">
        <w:rPr>
          <w:rFonts w:ascii="Times New Roman" w:hAnsi="Times New Roman" w:cs="Times New Roman"/>
          <w:color w:val="000000" w:themeColor="text1"/>
          <w:sz w:val="24"/>
          <w:szCs w:val="24"/>
        </w:rPr>
        <w:t>, Gelgaudiškio seniūnijoje a</w:t>
      </w:r>
      <w:r w:rsidR="00C7660B" w:rsidRPr="0005604F">
        <w:rPr>
          <w:rStyle w:val="Emfaz"/>
          <w:rFonts w:ascii="Times New Roman" w:hAnsi="Times New Roman" w:cs="Times New Roman"/>
          <w:i w:val="0"/>
          <w:iCs w:val="0"/>
          <w:color w:val="000000" w:themeColor="text1"/>
          <w:sz w:val="24"/>
          <w:szCs w:val="24"/>
        </w:rPr>
        <w:t>tlikti administracinio pastato sienų šiltinimo ir stogo dangos keitimo darbai</w:t>
      </w:r>
      <w:r w:rsidR="00C7660B" w:rsidRPr="0005604F">
        <w:rPr>
          <w:rStyle w:val="Emfaz"/>
          <w:rFonts w:ascii="Times New Roman" w:hAnsi="Times New Roman" w:cs="Times New Roman"/>
          <w:color w:val="000000" w:themeColor="text1"/>
          <w:sz w:val="24"/>
          <w:szCs w:val="24"/>
        </w:rPr>
        <w:t>.</w:t>
      </w:r>
      <w:r w:rsidR="00C7660B" w:rsidRPr="0005604F">
        <w:rPr>
          <w:rStyle w:val="Emfaz"/>
          <w:rFonts w:ascii="Times New Roman" w:hAnsi="Times New Roman" w:cs="Times New Roman"/>
          <w:i w:val="0"/>
          <w:iCs w:val="0"/>
          <w:color w:val="000000" w:themeColor="text1"/>
          <w:sz w:val="24"/>
          <w:szCs w:val="24"/>
        </w:rPr>
        <w:t xml:space="preserve"> Pasitelkiant seniūnijų pagalbą Briedžiuose, Gotlybiškiuose, Griškabūdyje, Kudirkos Naumiestyje, Sintautuose, Voveriuose atnaujintos vaikų žaidimų aikštelės.  </w:t>
      </w:r>
    </w:p>
    <w:p w14:paraId="1F2A4B50" w14:textId="2BDFC1CB" w:rsidR="007521FE" w:rsidRPr="0005604F" w:rsidRDefault="007521FE" w:rsidP="004616F0">
      <w:pPr>
        <w:ind w:firstLine="567"/>
        <w:jc w:val="both"/>
        <w:rPr>
          <w:rFonts w:ascii="Times New Roman" w:hAnsi="Times New Roman" w:cs="Times New Roman"/>
          <w:color w:val="000000" w:themeColor="text1"/>
          <w:sz w:val="24"/>
          <w:szCs w:val="24"/>
        </w:rPr>
      </w:pPr>
      <w:r w:rsidRPr="0005604F">
        <w:rPr>
          <w:rStyle w:val="Emfaz"/>
          <w:rFonts w:ascii="Times New Roman" w:hAnsi="Times New Roman" w:cs="Times New Roman"/>
          <w:i w:val="0"/>
          <w:iCs w:val="0"/>
          <w:color w:val="000000" w:themeColor="text1"/>
          <w:sz w:val="24"/>
          <w:szCs w:val="24"/>
        </w:rPr>
        <w:t>Atlikti kelių ir gatvių asfaltavimo darbai: Gelgaudiškio seniūnijoje (</w:t>
      </w:r>
      <w:r w:rsidRPr="0005604F">
        <w:rPr>
          <w:rFonts w:ascii="Times New Roman" w:hAnsi="Times New Roman" w:cs="Times New Roman"/>
          <w:color w:val="000000" w:themeColor="text1"/>
          <w:sz w:val="24"/>
          <w:szCs w:val="24"/>
        </w:rPr>
        <w:t xml:space="preserve">Nemuno g.: </w:t>
      </w:r>
      <w:r w:rsidR="00486BA3">
        <w:rPr>
          <w:rFonts w:ascii="Times New Roman" w:hAnsi="Times New Roman" w:cs="Times New Roman"/>
          <w:color w:val="000000" w:themeColor="text1"/>
          <w:sz w:val="24"/>
          <w:szCs w:val="24"/>
        </w:rPr>
        <w:t>a</w:t>
      </w:r>
      <w:r w:rsidRPr="0005604F">
        <w:rPr>
          <w:rFonts w:ascii="Times New Roman" w:hAnsi="Times New Roman" w:cs="Times New Roman"/>
          <w:color w:val="000000" w:themeColor="text1"/>
          <w:sz w:val="24"/>
          <w:szCs w:val="24"/>
        </w:rPr>
        <w:t xml:space="preserve">sfaltavimo darbai, apšvietimas, drenažo sistemos, Lauko g.: </w:t>
      </w:r>
      <w:r w:rsidR="00486BA3">
        <w:rPr>
          <w:rFonts w:ascii="Times New Roman" w:hAnsi="Times New Roman" w:cs="Times New Roman"/>
          <w:color w:val="000000" w:themeColor="text1"/>
          <w:sz w:val="24"/>
          <w:szCs w:val="24"/>
        </w:rPr>
        <w:t>a</w:t>
      </w:r>
      <w:r w:rsidRPr="0005604F">
        <w:rPr>
          <w:rFonts w:ascii="Times New Roman" w:hAnsi="Times New Roman" w:cs="Times New Roman"/>
          <w:color w:val="000000" w:themeColor="text1"/>
          <w:sz w:val="24"/>
          <w:szCs w:val="24"/>
        </w:rPr>
        <w:t xml:space="preserve">sfaltavimo darbai, apšvietimas, suformuoti grioviai, pralaidos, Tylos g.: </w:t>
      </w:r>
      <w:r w:rsidR="00486BA3">
        <w:rPr>
          <w:rFonts w:ascii="Times New Roman" w:hAnsi="Times New Roman" w:cs="Times New Roman"/>
          <w:color w:val="000000" w:themeColor="text1"/>
          <w:sz w:val="24"/>
          <w:szCs w:val="24"/>
        </w:rPr>
        <w:t>a</w:t>
      </w:r>
      <w:r w:rsidRPr="0005604F">
        <w:rPr>
          <w:rFonts w:ascii="Times New Roman" w:hAnsi="Times New Roman" w:cs="Times New Roman"/>
          <w:color w:val="000000" w:themeColor="text1"/>
          <w:sz w:val="24"/>
          <w:szCs w:val="24"/>
        </w:rPr>
        <w:t xml:space="preserve">sfaltavimo darbai, vandens trasos remontas, aikštelės platinimas); Griškabūdžio seniūnijoje (Mokyklos g.: </w:t>
      </w:r>
      <w:r w:rsidR="00486BA3">
        <w:rPr>
          <w:rFonts w:ascii="Times New Roman" w:hAnsi="Times New Roman" w:cs="Times New Roman"/>
          <w:color w:val="000000" w:themeColor="text1"/>
          <w:sz w:val="24"/>
          <w:szCs w:val="24"/>
        </w:rPr>
        <w:t>a</w:t>
      </w:r>
      <w:r w:rsidRPr="0005604F">
        <w:rPr>
          <w:rFonts w:ascii="Times New Roman" w:hAnsi="Times New Roman" w:cs="Times New Roman"/>
          <w:color w:val="000000" w:themeColor="text1"/>
          <w:sz w:val="24"/>
          <w:szCs w:val="24"/>
        </w:rPr>
        <w:t xml:space="preserve">sfaltavimo darbai, suformuoti grioviai, pralaidos, seniūnijos aikštelės asfaltavimo darbai, Skrynupių g.: </w:t>
      </w:r>
      <w:r w:rsidR="00486BA3">
        <w:rPr>
          <w:rFonts w:ascii="Times New Roman" w:hAnsi="Times New Roman" w:cs="Times New Roman"/>
          <w:color w:val="000000" w:themeColor="text1"/>
          <w:sz w:val="24"/>
          <w:szCs w:val="24"/>
        </w:rPr>
        <w:t>a</w:t>
      </w:r>
      <w:r w:rsidRPr="0005604F">
        <w:rPr>
          <w:rFonts w:ascii="Times New Roman" w:hAnsi="Times New Roman" w:cs="Times New Roman"/>
          <w:color w:val="000000" w:themeColor="text1"/>
          <w:sz w:val="24"/>
          <w:szCs w:val="24"/>
        </w:rPr>
        <w:t xml:space="preserve">sfaltavimo darbai); Kudirkos Naumiesčio seniūnijoje (Vilties g.: </w:t>
      </w:r>
      <w:r w:rsidR="00486BA3">
        <w:rPr>
          <w:rFonts w:ascii="Times New Roman" w:hAnsi="Times New Roman" w:cs="Times New Roman"/>
          <w:color w:val="000000" w:themeColor="text1"/>
          <w:sz w:val="24"/>
          <w:szCs w:val="24"/>
        </w:rPr>
        <w:t>a</w:t>
      </w:r>
      <w:r w:rsidRPr="0005604F">
        <w:rPr>
          <w:rFonts w:ascii="Times New Roman" w:hAnsi="Times New Roman" w:cs="Times New Roman"/>
          <w:color w:val="000000" w:themeColor="text1"/>
          <w:sz w:val="24"/>
          <w:szCs w:val="24"/>
        </w:rPr>
        <w:t xml:space="preserve">sfaltavimo darbai, šiluminės trasos demontavimas, apšvietimas, lietaus tinklai, Kranto g.: </w:t>
      </w:r>
      <w:r w:rsidR="00486BA3">
        <w:rPr>
          <w:rFonts w:ascii="Times New Roman" w:hAnsi="Times New Roman" w:cs="Times New Roman"/>
          <w:color w:val="000000" w:themeColor="text1"/>
          <w:sz w:val="24"/>
          <w:szCs w:val="24"/>
        </w:rPr>
        <w:t>a</w:t>
      </w:r>
      <w:r w:rsidRPr="0005604F">
        <w:rPr>
          <w:rFonts w:ascii="Times New Roman" w:hAnsi="Times New Roman" w:cs="Times New Roman"/>
          <w:color w:val="000000" w:themeColor="text1"/>
          <w:sz w:val="24"/>
          <w:szCs w:val="24"/>
        </w:rPr>
        <w:t xml:space="preserve">pšvietimo įrengimas, Vinco Kudirkos gimnazijos aikštelės įrengimas); Lekėčių seniūnijoje (Mikytų k. J. Blažio g.: </w:t>
      </w:r>
      <w:r w:rsidR="00486BA3">
        <w:rPr>
          <w:rFonts w:ascii="Times New Roman" w:hAnsi="Times New Roman" w:cs="Times New Roman"/>
          <w:color w:val="000000" w:themeColor="text1"/>
          <w:sz w:val="24"/>
          <w:szCs w:val="24"/>
        </w:rPr>
        <w:t>a</w:t>
      </w:r>
      <w:r w:rsidRPr="0005604F">
        <w:rPr>
          <w:rFonts w:ascii="Times New Roman" w:hAnsi="Times New Roman" w:cs="Times New Roman"/>
          <w:color w:val="000000" w:themeColor="text1"/>
          <w:sz w:val="24"/>
          <w:szCs w:val="24"/>
        </w:rPr>
        <w:t xml:space="preserve">sfaltavimo darbai, griovių formavimas, Panemunių mokyklos-daugiafunkcio centro aikštelė: </w:t>
      </w:r>
      <w:r w:rsidR="00486BA3">
        <w:rPr>
          <w:rFonts w:ascii="Times New Roman" w:hAnsi="Times New Roman" w:cs="Times New Roman"/>
          <w:color w:val="000000" w:themeColor="text1"/>
          <w:sz w:val="24"/>
          <w:szCs w:val="24"/>
        </w:rPr>
        <w:t>a</w:t>
      </w:r>
      <w:r w:rsidRPr="0005604F">
        <w:rPr>
          <w:rFonts w:ascii="Times New Roman" w:hAnsi="Times New Roman" w:cs="Times New Roman"/>
          <w:color w:val="000000" w:themeColor="text1"/>
          <w:sz w:val="24"/>
          <w:szCs w:val="24"/>
        </w:rPr>
        <w:t>sfaltavimo darbai, takelių remontas</w:t>
      </w:r>
      <w:r w:rsidR="004616F0" w:rsidRPr="0005604F">
        <w:rPr>
          <w:rFonts w:ascii="Times New Roman" w:hAnsi="Times New Roman" w:cs="Times New Roman"/>
          <w:color w:val="000000" w:themeColor="text1"/>
          <w:sz w:val="24"/>
          <w:szCs w:val="24"/>
        </w:rPr>
        <w:t xml:space="preserve">). Lukšių seniūnijoje (Vingio g.: </w:t>
      </w:r>
      <w:r w:rsidR="00486BA3">
        <w:rPr>
          <w:rFonts w:ascii="Times New Roman" w:hAnsi="Times New Roman" w:cs="Times New Roman"/>
          <w:color w:val="000000" w:themeColor="text1"/>
          <w:sz w:val="24"/>
          <w:szCs w:val="24"/>
        </w:rPr>
        <w:t>a</w:t>
      </w:r>
      <w:r w:rsidR="004616F0" w:rsidRPr="0005604F">
        <w:rPr>
          <w:rFonts w:ascii="Times New Roman" w:hAnsi="Times New Roman" w:cs="Times New Roman"/>
          <w:color w:val="000000" w:themeColor="text1"/>
          <w:sz w:val="24"/>
          <w:szCs w:val="24"/>
        </w:rPr>
        <w:t xml:space="preserve">sfaltavimo darbai, lietaus vandens tinklo remontas, Lygumų g.: </w:t>
      </w:r>
      <w:r w:rsidR="00486BA3">
        <w:rPr>
          <w:rFonts w:ascii="Times New Roman" w:hAnsi="Times New Roman" w:cs="Times New Roman"/>
          <w:color w:val="000000" w:themeColor="text1"/>
          <w:sz w:val="24"/>
          <w:szCs w:val="24"/>
        </w:rPr>
        <w:t>a</w:t>
      </w:r>
      <w:r w:rsidR="004616F0" w:rsidRPr="0005604F">
        <w:rPr>
          <w:rFonts w:ascii="Times New Roman" w:hAnsi="Times New Roman" w:cs="Times New Roman"/>
          <w:color w:val="000000" w:themeColor="text1"/>
          <w:sz w:val="24"/>
          <w:szCs w:val="24"/>
        </w:rPr>
        <w:t xml:space="preserve">sfaltavimo darbai, bortelių montavimas, lietaus vandens tinklo remontas, </w:t>
      </w:r>
      <w:r w:rsidR="00486BA3">
        <w:rPr>
          <w:rFonts w:ascii="Times New Roman" w:hAnsi="Times New Roman" w:cs="Times New Roman"/>
          <w:color w:val="000000" w:themeColor="text1"/>
          <w:sz w:val="24"/>
          <w:szCs w:val="24"/>
        </w:rPr>
        <w:t>t</w:t>
      </w:r>
      <w:r w:rsidR="004616F0" w:rsidRPr="0005604F">
        <w:rPr>
          <w:rFonts w:ascii="Times New Roman" w:hAnsi="Times New Roman" w:cs="Times New Roman"/>
          <w:color w:val="000000" w:themeColor="text1"/>
          <w:sz w:val="24"/>
          <w:szCs w:val="24"/>
        </w:rPr>
        <w:t xml:space="preserve">akelio nuo Vingio g. iki kultūros namų ir gimnazijos remontas, apšvietimo įrengimas); Kriūkų seniūnijoje (Kriūkų kalno kelio Nr. 3836 atkarpa, Mokyklos g. (Panemunių mokyklos-daugiafunkcio centro aikštelė); Šakių seniūnijoje (Giedručių k. Lauko g.: </w:t>
      </w:r>
      <w:r w:rsidR="00486BA3">
        <w:rPr>
          <w:rFonts w:ascii="Times New Roman" w:hAnsi="Times New Roman" w:cs="Times New Roman"/>
          <w:color w:val="000000" w:themeColor="text1"/>
          <w:sz w:val="24"/>
          <w:szCs w:val="24"/>
        </w:rPr>
        <w:t>a</w:t>
      </w:r>
      <w:r w:rsidR="004616F0" w:rsidRPr="0005604F">
        <w:rPr>
          <w:rFonts w:ascii="Times New Roman" w:hAnsi="Times New Roman" w:cs="Times New Roman"/>
          <w:color w:val="000000" w:themeColor="text1"/>
          <w:sz w:val="24"/>
          <w:szCs w:val="24"/>
        </w:rPr>
        <w:t xml:space="preserve">sfaltavimo darbai, apšvietimo įrengimas, drenažinis šulinys, Giedručių k. Gulbinų g.: </w:t>
      </w:r>
      <w:r w:rsidR="00486BA3">
        <w:rPr>
          <w:rFonts w:ascii="Times New Roman" w:hAnsi="Times New Roman" w:cs="Times New Roman"/>
          <w:color w:val="000000" w:themeColor="text1"/>
          <w:sz w:val="24"/>
          <w:szCs w:val="24"/>
        </w:rPr>
        <w:t>a</w:t>
      </w:r>
      <w:r w:rsidR="004616F0" w:rsidRPr="0005604F">
        <w:rPr>
          <w:rFonts w:ascii="Times New Roman" w:hAnsi="Times New Roman" w:cs="Times New Roman"/>
          <w:color w:val="000000" w:themeColor="text1"/>
          <w:sz w:val="24"/>
          <w:szCs w:val="24"/>
        </w:rPr>
        <w:t xml:space="preserve">sfaltavimo darbai, apšvietimo įrengimas, Girėnų k. Ryto g.: </w:t>
      </w:r>
      <w:r w:rsidR="00486BA3">
        <w:rPr>
          <w:rFonts w:ascii="Times New Roman" w:hAnsi="Times New Roman" w:cs="Times New Roman"/>
          <w:color w:val="000000" w:themeColor="text1"/>
          <w:sz w:val="24"/>
          <w:szCs w:val="24"/>
        </w:rPr>
        <w:t>a</w:t>
      </w:r>
      <w:r w:rsidR="004616F0" w:rsidRPr="0005604F">
        <w:rPr>
          <w:rFonts w:ascii="Times New Roman" w:hAnsi="Times New Roman" w:cs="Times New Roman"/>
          <w:color w:val="000000" w:themeColor="text1"/>
          <w:sz w:val="24"/>
          <w:szCs w:val="24"/>
        </w:rPr>
        <w:t xml:space="preserve">sfaltavimo darbai, apšvietimo, pralaidų įrengimas, Girėnų k. Ąžuolyno g.: </w:t>
      </w:r>
      <w:r w:rsidR="00486BA3">
        <w:rPr>
          <w:rFonts w:ascii="Times New Roman" w:hAnsi="Times New Roman" w:cs="Times New Roman"/>
          <w:color w:val="000000" w:themeColor="text1"/>
          <w:sz w:val="24"/>
          <w:szCs w:val="24"/>
        </w:rPr>
        <w:t>a</w:t>
      </w:r>
      <w:r w:rsidR="004616F0" w:rsidRPr="0005604F">
        <w:rPr>
          <w:rFonts w:ascii="Times New Roman" w:hAnsi="Times New Roman" w:cs="Times New Roman"/>
          <w:color w:val="000000" w:themeColor="text1"/>
          <w:sz w:val="24"/>
          <w:szCs w:val="24"/>
        </w:rPr>
        <w:t xml:space="preserve">sfaltavimo darbai, apšvietimo, pralaidų įrengimas, Giedručių k. Miško g.: </w:t>
      </w:r>
      <w:r w:rsidR="00486BA3">
        <w:rPr>
          <w:rFonts w:ascii="Times New Roman" w:hAnsi="Times New Roman" w:cs="Times New Roman"/>
          <w:color w:val="000000" w:themeColor="text1"/>
          <w:sz w:val="24"/>
          <w:szCs w:val="24"/>
        </w:rPr>
        <w:t>a</w:t>
      </w:r>
      <w:r w:rsidR="004616F0" w:rsidRPr="0005604F">
        <w:rPr>
          <w:rFonts w:ascii="Times New Roman" w:hAnsi="Times New Roman" w:cs="Times New Roman"/>
          <w:color w:val="000000" w:themeColor="text1"/>
          <w:sz w:val="24"/>
          <w:szCs w:val="24"/>
        </w:rPr>
        <w:t xml:space="preserve">sfaltavimo darbai, pėsčiųjų takai, apšvietimo, inžinerinių tinklų įrengimas, Giedručių k. Parko g.: </w:t>
      </w:r>
      <w:r w:rsidR="00486BA3">
        <w:rPr>
          <w:rFonts w:ascii="Times New Roman" w:hAnsi="Times New Roman" w:cs="Times New Roman"/>
          <w:color w:val="000000" w:themeColor="text1"/>
          <w:sz w:val="24"/>
          <w:szCs w:val="24"/>
        </w:rPr>
        <w:t>a</w:t>
      </w:r>
      <w:r w:rsidR="004616F0" w:rsidRPr="0005604F">
        <w:rPr>
          <w:rFonts w:ascii="Times New Roman" w:hAnsi="Times New Roman" w:cs="Times New Roman"/>
          <w:color w:val="000000" w:themeColor="text1"/>
          <w:sz w:val="24"/>
          <w:szCs w:val="24"/>
        </w:rPr>
        <w:t xml:space="preserve">sfaltavimo darbai, apšvietimo, pralaidų ir vandens surinkimo sistemos įrengimas, Girėnų k. Siesarties g.: </w:t>
      </w:r>
      <w:r w:rsidR="00486BA3">
        <w:rPr>
          <w:rFonts w:ascii="Times New Roman" w:hAnsi="Times New Roman" w:cs="Times New Roman"/>
          <w:color w:val="000000" w:themeColor="text1"/>
          <w:sz w:val="24"/>
          <w:szCs w:val="24"/>
        </w:rPr>
        <w:t>t</w:t>
      </w:r>
      <w:r w:rsidR="004616F0" w:rsidRPr="0005604F">
        <w:rPr>
          <w:rFonts w:ascii="Times New Roman" w:hAnsi="Times New Roman" w:cs="Times New Roman"/>
          <w:color w:val="000000" w:themeColor="text1"/>
          <w:sz w:val="24"/>
          <w:szCs w:val="24"/>
        </w:rPr>
        <w:t xml:space="preserve">iltelio ardymo darbai, naujos pralaidos betonavimo darbai, tiltelio montavimas, šlaitų sutvarkymas, J. Staugaičio g.: </w:t>
      </w:r>
      <w:r w:rsidR="00486BA3">
        <w:rPr>
          <w:rFonts w:ascii="Times New Roman" w:hAnsi="Times New Roman" w:cs="Times New Roman"/>
          <w:color w:val="000000" w:themeColor="text1"/>
          <w:sz w:val="24"/>
          <w:szCs w:val="24"/>
        </w:rPr>
        <w:t>a</w:t>
      </w:r>
      <w:r w:rsidR="004616F0" w:rsidRPr="0005604F">
        <w:rPr>
          <w:rFonts w:ascii="Times New Roman" w:hAnsi="Times New Roman" w:cs="Times New Roman"/>
          <w:color w:val="000000" w:themeColor="text1"/>
          <w:sz w:val="24"/>
          <w:szCs w:val="24"/>
        </w:rPr>
        <w:t xml:space="preserve">sfaltavimo darbai, apšvietimo, pralaidų ir inžinerinių tinklų įrengimas, J. Basanavičiaus g.: </w:t>
      </w:r>
      <w:r w:rsidR="00486BA3">
        <w:rPr>
          <w:rFonts w:ascii="Times New Roman" w:hAnsi="Times New Roman" w:cs="Times New Roman"/>
          <w:color w:val="000000" w:themeColor="text1"/>
          <w:sz w:val="24"/>
          <w:szCs w:val="24"/>
        </w:rPr>
        <w:t>a</w:t>
      </w:r>
      <w:r w:rsidR="004616F0" w:rsidRPr="0005604F">
        <w:rPr>
          <w:rFonts w:ascii="Times New Roman" w:hAnsi="Times New Roman" w:cs="Times New Roman"/>
          <w:color w:val="000000" w:themeColor="text1"/>
          <w:sz w:val="24"/>
          <w:szCs w:val="24"/>
        </w:rPr>
        <w:t xml:space="preserve">sfaltavimo darbai, takelių, apšvietimo remontas, lietaus tinklų įrengimas, Papartynų g.: </w:t>
      </w:r>
      <w:r w:rsidR="00486BA3">
        <w:rPr>
          <w:rFonts w:ascii="Times New Roman" w:hAnsi="Times New Roman" w:cs="Times New Roman"/>
          <w:color w:val="000000" w:themeColor="text1"/>
          <w:sz w:val="24"/>
          <w:szCs w:val="24"/>
        </w:rPr>
        <w:t>a</w:t>
      </w:r>
      <w:r w:rsidR="004616F0" w:rsidRPr="0005604F">
        <w:rPr>
          <w:rFonts w:ascii="Times New Roman" w:hAnsi="Times New Roman" w:cs="Times New Roman"/>
          <w:color w:val="000000" w:themeColor="text1"/>
          <w:sz w:val="24"/>
          <w:szCs w:val="24"/>
        </w:rPr>
        <w:t xml:space="preserve">pšvietimo įrengimas, Sodų g.: </w:t>
      </w:r>
      <w:r w:rsidR="00486BA3">
        <w:rPr>
          <w:rFonts w:ascii="Times New Roman" w:hAnsi="Times New Roman" w:cs="Times New Roman"/>
          <w:color w:val="000000" w:themeColor="text1"/>
          <w:sz w:val="24"/>
          <w:szCs w:val="24"/>
        </w:rPr>
        <w:t>k</w:t>
      </w:r>
      <w:r w:rsidR="004616F0" w:rsidRPr="0005604F">
        <w:rPr>
          <w:rFonts w:ascii="Times New Roman" w:hAnsi="Times New Roman" w:cs="Times New Roman"/>
          <w:color w:val="000000" w:themeColor="text1"/>
          <w:sz w:val="24"/>
          <w:szCs w:val="24"/>
        </w:rPr>
        <w:t>elkraščių skutimas</w:t>
      </w:r>
      <w:r w:rsidR="00486BA3">
        <w:rPr>
          <w:rFonts w:ascii="Times New Roman" w:hAnsi="Times New Roman" w:cs="Times New Roman"/>
          <w:color w:val="000000" w:themeColor="text1"/>
          <w:sz w:val="24"/>
          <w:szCs w:val="24"/>
        </w:rPr>
        <w:t>-</w:t>
      </w:r>
      <w:r w:rsidR="004616F0" w:rsidRPr="0005604F">
        <w:rPr>
          <w:rFonts w:ascii="Times New Roman" w:hAnsi="Times New Roman" w:cs="Times New Roman"/>
          <w:color w:val="000000" w:themeColor="text1"/>
          <w:sz w:val="24"/>
          <w:szCs w:val="24"/>
        </w:rPr>
        <w:t xml:space="preserve">remontas); Žvirgždaičių, Sintautų Kidulių seniūnijose (Žvirgždaičiai, Taikos g.: </w:t>
      </w:r>
      <w:r w:rsidR="00486BA3">
        <w:rPr>
          <w:rFonts w:ascii="Times New Roman" w:hAnsi="Times New Roman" w:cs="Times New Roman"/>
          <w:color w:val="000000" w:themeColor="text1"/>
          <w:sz w:val="24"/>
          <w:szCs w:val="24"/>
        </w:rPr>
        <w:t>a</w:t>
      </w:r>
      <w:r w:rsidR="004616F0" w:rsidRPr="0005604F">
        <w:rPr>
          <w:rFonts w:ascii="Times New Roman" w:hAnsi="Times New Roman" w:cs="Times New Roman"/>
          <w:color w:val="000000" w:themeColor="text1"/>
          <w:sz w:val="24"/>
          <w:szCs w:val="24"/>
        </w:rPr>
        <w:t xml:space="preserve">sfaltavimo darbai, Sintautai, Ievų g.: </w:t>
      </w:r>
      <w:r w:rsidR="00486BA3">
        <w:rPr>
          <w:rFonts w:ascii="Times New Roman" w:hAnsi="Times New Roman" w:cs="Times New Roman"/>
          <w:color w:val="000000" w:themeColor="text1"/>
          <w:sz w:val="24"/>
          <w:szCs w:val="24"/>
        </w:rPr>
        <w:t>a</w:t>
      </w:r>
      <w:r w:rsidR="004616F0" w:rsidRPr="0005604F">
        <w:rPr>
          <w:rFonts w:ascii="Times New Roman" w:hAnsi="Times New Roman" w:cs="Times New Roman"/>
          <w:color w:val="000000" w:themeColor="text1"/>
          <w:sz w:val="24"/>
          <w:szCs w:val="24"/>
        </w:rPr>
        <w:t>sfaltavimo darbai, pralaidos keitimas, Kiduliai, Sodų g.:</w:t>
      </w:r>
      <w:r w:rsidR="00486BA3">
        <w:rPr>
          <w:rFonts w:ascii="Times New Roman" w:hAnsi="Times New Roman" w:cs="Times New Roman"/>
          <w:color w:val="000000" w:themeColor="text1"/>
          <w:sz w:val="24"/>
          <w:szCs w:val="24"/>
        </w:rPr>
        <w:t xml:space="preserve"> t</w:t>
      </w:r>
      <w:r w:rsidR="004616F0" w:rsidRPr="0005604F">
        <w:rPr>
          <w:rFonts w:ascii="Times New Roman" w:hAnsi="Times New Roman" w:cs="Times New Roman"/>
          <w:color w:val="000000" w:themeColor="text1"/>
          <w:sz w:val="24"/>
          <w:szCs w:val="24"/>
        </w:rPr>
        <w:t xml:space="preserve">akelio remontas). </w:t>
      </w:r>
    </w:p>
    <w:p w14:paraId="421D3FA8" w14:textId="05F20C73" w:rsidR="00A22CED" w:rsidRPr="0005604F" w:rsidRDefault="00C7660B" w:rsidP="004616F0">
      <w:pPr>
        <w:ind w:firstLine="567"/>
        <w:jc w:val="both"/>
        <w:rPr>
          <w:rFonts w:ascii="Times New Roman" w:hAnsi="Times New Roman" w:cs="Times New Roman"/>
          <w:b/>
          <w:bCs/>
          <w:color w:val="000000" w:themeColor="text1"/>
          <w:sz w:val="24"/>
          <w:szCs w:val="24"/>
        </w:rPr>
      </w:pPr>
      <w:r w:rsidRPr="0005604F">
        <w:rPr>
          <w:rStyle w:val="Emfaz"/>
          <w:rFonts w:ascii="Times New Roman" w:hAnsi="Times New Roman" w:cs="Times New Roman"/>
          <w:i w:val="0"/>
          <w:iCs w:val="0"/>
          <w:color w:val="000000" w:themeColor="text1"/>
          <w:sz w:val="24"/>
          <w:szCs w:val="24"/>
        </w:rPr>
        <w:t>Į</w:t>
      </w:r>
      <w:r w:rsidRPr="0005604F">
        <w:rPr>
          <w:rStyle w:val="Emfaz"/>
          <w:rFonts w:ascii="Times New Roman" w:hAnsi="Times New Roman" w:cs="Times New Roman"/>
          <w:b/>
          <w:bCs/>
          <w:color w:val="000000" w:themeColor="text1"/>
          <w:sz w:val="24"/>
          <w:szCs w:val="24"/>
        </w:rPr>
        <w:t xml:space="preserve"> </w:t>
      </w:r>
      <w:r w:rsidRPr="0005604F">
        <w:rPr>
          <w:rStyle w:val="Grietas"/>
          <w:rFonts w:ascii="Times New Roman" w:hAnsi="Times New Roman" w:cs="Times New Roman"/>
          <w:b w:val="0"/>
          <w:bCs w:val="0"/>
          <w:color w:val="000000" w:themeColor="text1"/>
          <w:sz w:val="24"/>
          <w:szCs w:val="24"/>
        </w:rPr>
        <w:t>krašto apsaugos planus</w:t>
      </w:r>
      <w:r w:rsidR="005A5515" w:rsidRPr="0005604F">
        <w:rPr>
          <w:rFonts w:ascii="Times New Roman" w:hAnsi="Times New Roman" w:cs="Times New Roman"/>
          <w:b/>
          <w:bCs/>
          <w:color w:val="000000" w:themeColor="text1"/>
          <w:sz w:val="24"/>
          <w:szCs w:val="24"/>
        </w:rPr>
        <w:t xml:space="preserve"> </w:t>
      </w:r>
      <w:r w:rsidRPr="0005604F">
        <w:rPr>
          <w:rFonts w:ascii="Times New Roman" w:hAnsi="Times New Roman" w:cs="Times New Roman"/>
          <w:color w:val="000000" w:themeColor="text1"/>
          <w:sz w:val="24"/>
          <w:szCs w:val="24"/>
        </w:rPr>
        <w:t xml:space="preserve">įtraukti strateginiai infrastruktūros projektai – tiltas per Nemuną ties Kriūkais–Seredžiumi ir kelias Rupiniai–Griškabūdis–Kudirkos Naumiestis. </w:t>
      </w:r>
      <w:r w:rsidR="00221435" w:rsidRPr="0005604F">
        <w:rPr>
          <w:rStyle w:val="Emfaz"/>
          <w:rFonts w:ascii="Times New Roman" w:hAnsi="Times New Roman" w:cs="Times New Roman"/>
          <w:i w:val="0"/>
          <w:iCs w:val="0"/>
          <w:color w:val="000000" w:themeColor="text1"/>
          <w:sz w:val="24"/>
          <w:szCs w:val="24"/>
        </w:rPr>
        <w:t xml:space="preserve">Šių objektų finansavimas </w:t>
      </w:r>
      <w:r w:rsidR="00221435" w:rsidRPr="0005604F">
        <w:rPr>
          <w:rStyle w:val="Emfaz"/>
          <w:rFonts w:ascii="Times New Roman" w:hAnsi="Times New Roman" w:cs="Times New Roman"/>
          <w:i w:val="0"/>
          <w:iCs w:val="0"/>
          <w:color w:val="000000" w:themeColor="text1"/>
          <w:sz w:val="24"/>
          <w:szCs w:val="24"/>
        </w:rPr>
        <w:lastRenderedPageBreak/>
        <w:t>priklauso nuo Susisiekimo ministerijos arba Krašto apsaugos ministerijos skiriamų lėšų.</w:t>
      </w:r>
      <w:r w:rsidR="00221435" w:rsidRPr="0005604F">
        <w:rPr>
          <w:rStyle w:val="Emfaz"/>
          <w:rFonts w:ascii="Times New Roman" w:hAnsi="Times New Roman" w:cs="Times New Roman"/>
          <w:color w:val="000000" w:themeColor="text1"/>
          <w:sz w:val="24"/>
          <w:szCs w:val="24"/>
        </w:rPr>
        <w:t xml:space="preserve"> </w:t>
      </w:r>
      <w:r w:rsidR="00221435" w:rsidRPr="0005604F">
        <w:rPr>
          <w:rFonts w:ascii="Times New Roman" w:hAnsi="Times New Roman" w:cs="Times New Roman"/>
          <w:color w:val="000000" w:themeColor="text1"/>
          <w:sz w:val="24"/>
          <w:szCs w:val="24"/>
        </w:rPr>
        <w:t xml:space="preserve">Kadangi Susisiekimo ministerijos biudžete artimiausiu metu nenumatytas finansavimas šiems projektams, jų įtraukimas į krašto apsaugos planus reikšmingai padidina galimybes gauti finansavimą iš Krašto apsaugos ministerijos, kurios prioritetai šiuo metu apima ir strateginės reikšmės transporto infrastruktūrą. </w:t>
      </w:r>
      <w:r w:rsidR="005A5515" w:rsidRPr="0005604F">
        <w:rPr>
          <w:rFonts w:ascii="Times New Roman" w:hAnsi="Times New Roman" w:cs="Times New Roman"/>
          <w:b/>
          <w:bCs/>
          <w:color w:val="000000" w:themeColor="text1"/>
          <w:sz w:val="24"/>
          <w:szCs w:val="24"/>
        </w:rPr>
        <w:t xml:space="preserve"> </w:t>
      </w:r>
    </w:p>
    <w:p w14:paraId="12BFCC45" w14:textId="5DAECE81" w:rsidR="004616F0" w:rsidRPr="0005604F" w:rsidRDefault="004616F0" w:rsidP="004616F0">
      <w:pPr>
        <w:ind w:firstLine="567"/>
        <w:jc w:val="both"/>
        <w:rPr>
          <w:rFonts w:ascii="Times New Roman" w:hAnsi="Times New Roman" w:cs="Times New Roman"/>
          <w:b/>
          <w:bCs/>
          <w:color w:val="000000" w:themeColor="text1"/>
          <w:sz w:val="24"/>
          <w:szCs w:val="24"/>
        </w:rPr>
      </w:pPr>
      <w:r w:rsidRPr="0005604F">
        <w:rPr>
          <w:rFonts w:ascii="Times New Roman" w:hAnsi="Times New Roman" w:cs="Times New Roman"/>
          <w:b/>
          <w:bCs/>
          <w:color w:val="000000" w:themeColor="text1"/>
          <w:sz w:val="24"/>
          <w:szCs w:val="24"/>
        </w:rPr>
        <w:t xml:space="preserve">Švietimo infrastruktūra. </w:t>
      </w:r>
      <w:r w:rsidRPr="0005604F">
        <w:rPr>
          <w:rFonts w:ascii="Times New Roman" w:hAnsi="Times New Roman" w:cs="Times New Roman"/>
          <w:color w:val="000000" w:themeColor="text1"/>
          <w:sz w:val="24"/>
          <w:szCs w:val="24"/>
        </w:rPr>
        <w:t>Vykdomi</w:t>
      </w:r>
      <w:r w:rsidRPr="0005604F">
        <w:rPr>
          <w:rFonts w:ascii="Times New Roman" w:hAnsi="Times New Roman" w:cs="Times New Roman"/>
          <w:b/>
          <w:bCs/>
          <w:color w:val="000000" w:themeColor="text1"/>
          <w:sz w:val="24"/>
          <w:szCs w:val="24"/>
        </w:rPr>
        <w:t xml:space="preserve"> </w:t>
      </w:r>
      <w:r w:rsidR="00486BA3" w:rsidRPr="0005604F">
        <w:rPr>
          <w:rStyle w:val="Grietas"/>
          <w:rFonts w:ascii="Times New Roman" w:eastAsiaTheme="majorEastAsia" w:hAnsi="Times New Roman" w:cs="Times New Roman"/>
          <w:b w:val="0"/>
          <w:bCs w:val="0"/>
          <w:color w:val="000000" w:themeColor="text1"/>
          <w:sz w:val="24"/>
          <w:szCs w:val="24"/>
        </w:rPr>
        <w:t>pastatų modernizavimo darbai (</w:t>
      </w:r>
      <w:r w:rsidR="00486BA3" w:rsidRPr="0005604F">
        <w:rPr>
          <w:rFonts w:ascii="Times New Roman" w:hAnsi="Times New Roman" w:cs="Times New Roman"/>
          <w:color w:val="000000" w:themeColor="text1"/>
          <w:sz w:val="24"/>
          <w:szCs w:val="24"/>
        </w:rPr>
        <w:t>atnaujinamos klasės ir bendrosios erdvės)</w:t>
      </w:r>
      <w:r w:rsidR="00486BA3">
        <w:rPr>
          <w:rFonts w:ascii="Times New Roman" w:hAnsi="Times New Roman" w:cs="Times New Roman"/>
          <w:color w:val="000000" w:themeColor="text1"/>
          <w:sz w:val="24"/>
          <w:szCs w:val="24"/>
        </w:rPr>
        <w:t xml:space="preserve"> V</w:t>
      </w:r>
      <w:r w:rsidRPr="0005604F">
        <w:rPr>
          <w:rStyle w:val="Grietas"/>
          <w:rFonts w:ascii="Times New Roman" w:eastAsiaTheme="majorEastAsia" w:hAnsi="Times New Roman" w:cs="Times New Roman"/>
          <w:b w:val="0"/>
          <w:bCs w:val="0"/>
          <w:color w:val="000000" w:themeColor="text1"/>
          <w:sz w:val="24"/>
          <w:szCs w:val="24"/>
        </w:rPr>
        <w:t>ytauto Didžiojo universiteto Šakių „Žiburio“ gimnazijoje, Lukšių Vinco Grybo gimnazijoje, Griškabūdžio gimnazijoje, Kudirkos Naumiesčio Vinco Kudirkos gimnazijoje ir Šakių „Varpo“ mokykloje</w:t>
      </w:r>
      <w:r w:rsidR="00486BA3">
        <w:rPr>
          <w:rStyle w:val="Grietas"/>
          <w:rFonts w:ascii="Times New Roman" w:eastAsiaTheme="majorEastAsia" w:hAnsi="Times New Roman" w:cs="Times New Roman"/>
          <w:b w:val="0"/>
          <w:bCs w:val="0"/>
          <w:color w:val="000000" w:themeColor="text1"/>
          <w:sz w:val="24"/>
          <w:szCs w:val="24"/>
        </w:rPr>
        <w:t>.</w:t>
      </w:r>
      <w:r w:rsidRPr="0005604F">
        <w:rPr>
          <w:rFonts w:ascii="Times New Roman" w:hAnsi="Times New Roman" w:cs="Times New Roman"/>
          <w:b/>
          <w:bCs/>
          <w:color w:val="000000" w:themeColor="text1"/>
          <w:sz w:val="24"/>
          <w:szCs w:val="24"/>
        </w:rPr>
        <w:t xml:space="preserve"> </w:t>
      </w:r>
    </w:p>
    <w:p w14:paraId="50A1A0FC" w14:textId="761D04AF" w:rsidR="00C16B61" w:rsidRPr="0005604F" w:rsidRDefault="004616F0" w:rsidP="004616F0">
      <w:pPr>
        <w:ind w:firstLine="567"/>
        <w:jc w:val="both"/>
        <w:rPr>
          <w:rFonts w:ascii="Times New Roman" w:hAnsi="Times New Roman" w:cs="Times New Roman"/>
          <w:color w:val="000000" w:themeColor="text1"/>
          <w:sz w:val="24"/>
          <w:szCs w:val="24"/>
        </w:rPr>
      </w:pPr>
      <w:r w:rsidRPr="0005604F">
        <w:rPr>
          <w:rFonts w:ascii="Times New Roman" w:hAnsi="Times New Roman" w:cs="Times New Roman"/>
          <w:b/>
          <w:bCs/>
          <w:color w:val="000000" w:themeColor="text1"/>
          <w:sz w:val="24"/>
          <w:szCs w:val="24"/>
        </w:rPr>
        <w:t xml:space="preserve">Sveikatos priežiūros infrastruktūra. </w:t>
      </w:r>
      <w:r w:rsidR="00C16B61" w:rsidRPr="0005604F">
        <w:rPr>
          <w:rFonts w:ascii="Times New Roman" w:hAnsi="Times New Roman" w:cs="Times New Roman"/>
          <w:color w:val="000000" w:themeColor="text1"/>
          <w:sz w:val="24"/>
          <w:szCs w:val="24"/>
        </w:rPr>
        <w:t>Pasirašyta sutartis</w:t>
      </w:r>
      <w:r w:rsidR="00C16B61" w:rsidRPr="0005604F">
        <w:rPr>
          <w:rFonts w:ascii="Times New Roman" w:hAnsi="Times New Roman" w:cs="Times New Roman"/>
          <w:b/>
          <w:bCs/>
          <w:color w:val="000000" w:themeColor="text1"/>
          <w:sz w:val="24"/>
          <w:szCs w:val="24"/>
        </w:rPr>
        <w:t xml:space="preserve"> </w:t>
      </w:r>
      <w:r w:rsidR="00C16B61" w:rsidRPr="0005604F">
        <w:rPr>
          <w:rFonts w:ascii="Times New Roman" w:hAnsi="Times New Roman" w:cs="Times New Roman"/>
          <w:color w:val="000000" w:themeColor="text1"/>
          <w:sz w:val="24"/>
          <w:szCs w:val="24"/>
        </w:rPr>
        <w:t xml:space="preserve">dėl centro sveikatos paslaugų infrastruktūros modernizavimo, kur numatoma atlikti remonto darbus sveikatos priežiūros įstaigose, įsigyti naują medicininę įrangą, elektromobilį pacientų transportavimui. </w:t>
      </w:r>
    </w:p>
    <w:p w14:paraId="71580348" w14:textId="77777777" w:rsidR="00C16B61" w:rsidRPr="0005604F" w:rsidRDefault="00C16B61" w:rsidP="004616F0">
      <w:pPr>
        <w:ind w:firstLine="567"/>
        <w:jc w:val="both"/>
        <w:rPr>
          <w:rFonts w:ascii="Times New Roman" w:hAnsi="Times New Roman" w:cs="Times New Roman"/>
          <w:color w:val="000000" w:themeColor="text1"/>
          <w:sz w:val="24"/>
          <w:szCs w:val="24"/>
        </w:rPr>
      </w:pPr>
      <w:r w:rsidRPr="0005604F">
        <w:rPr>
          <w:rFonts w:ascii="Times New Roman" w:hAnsi="Times New Roman" w:cs="Times New Roman"/>
          <w:color w:val="000000" w:themeColor="text1"/>
          <w:sz w:val="24"/>
          <w:szCs w:val="24"/>
        </w:rPr>
        <w:t xml:space="preserve">Ataskaitiniu laikotarpiu atlikti automobilių stovėjimo aikštelės ir lietaus nuotekų tinklų, esančių V. Kudirkos g. 19, Šakiuose, rekonstrukcijos darbai. Atnaujinta, išasfaltuota, praplatinta aikštelė, kur numatytos automobilių stovėjimo vietos asmenims su negalia. Sutvarkyti aplinkiniai pėsčiųjų takai, kurie užtikrins saugesnį ir patogesnį judėjimą. Siekiant išvengti lietaus sukeltų nepatogumų, įrengta paviršinio (lietaus) vandens surinkimo sistema. </w:t>
      </w:r>
    </w:p>
    <w:p w14:paraId="564FAC13" w14:textId="77777777" w:rsidR="006D4747" w:rsidRPr="0005604F" w:rsidRDefault="00C16B61" w:rsidP="006D4747">
      <w:pPr>
        <w:ind w:firstLine="567"/>
        <w:jc w:val="both"/>
        <w:rPr>
          <w:rFonts w:ascii="Times New Roman" w:hAnsi="Times New Roman" w:cs="Times New Roman"/>
          <w:color w:val="000000" w:themeColor="text1"/>
          <w:sz w:val="24"/>
          <w:szCs w:val="24"/>
        </w:rPr>
      </w:pPr>
      <w:r w:rsidRPr="0005604F">
        <w:rPr>
          <w:rFonts w:ascii="Times New Roman" w:hAnsi="Times New Roman" w:cs="Times New Roman"/>
          <w:b/>
          <w:bCs/>
          <w:color w:val="000000" w:themeColor="text1"/>
          <w:sz w:val="24"/>
          <w:szCs w:val="24"/>
        </w:rPr>
        <w:t>Socialinė infrastruktūra</w:t>
      </w:r>
      <w:r w:rsidRPr="0005604F">
        <w:rPr>
          <w:rFonts w:ascii="Times New Roman" w:hAnsi="Times New Roman" w:cs="Times New Roman"/>
          <w:color w:val="000000" w:themeColor="text1"/>
          <w:sz w:val="24"/>
          <w:szCs w:val="24"/>
        </w:rPr>
        <w:t xml:space="preserve">. </w:t>
      </w:r>
      <w:r w:rsidRPr="0005604F">
        <w:rPr>
          <w:rFonts w:ascii="Times New Roman" w:eastAsia="Times New Roman" w:hAnsi="Times New Roman" w:cs="Times New Roman"/>
          <w:color w:val="000000" w:themeColor="text1"/>
          <w:sz w:val="24"/>
          <w:szCs w:val="24"/>
          <w:lang w:eastAsia="lt-LT"/>
        </w:rPr>
        <w:t xml:space="preserve">Atidarytos dvejos socialinės dirbtuvės – VšĮ Šakių Diakonija, (Šakiuose) ir Gelgaudiškio „Šaltinio“ ugdymo centre (Gelgaudiškyje), </w:t>
      </w:r>
      <w:r w:rsidRPr="0005604F">
        <w:rPr>
          <w:rFonts w:ascii="Times New Roman" w:eastAsia="Times New Roman" w:hAnsi="Times New Roman" w:cs="Times New Roman"/>
          <w:color w:val="000000" w:themeColor="text1"/>
          <w:sz w:val="24"/>
          <w:szCs w:val="24"/>
          <w:shd w:val="clear" w:color="auto" w:fill="FFFFFF"/>
          <w:lang w:eastAsia="lt-LT"/>
        </w:rPr>
        <w:t xml:space="preserve">atidaryti Gelgaudiškio „Šaltinio“ ugdymo centre pirmieji Šakių rajone grupinio gyvenimo namai bei </w:t>
      </w:r>
      <w:r w:rsidRPr="0005604F">
        <w:rPr>
          <w:rFonts w:ascii="Times New Roman" w:eastAsia="Times New Roman" w:hAnsi="Times New Roman" w:cs="Times New Roman"/>
          <w:color w:val="000000" w:themeColor="text1"/>
          <w:sz w:val="24"/>
          <w:szCs w:val="24"/>
          <w:lang w:eastAsia="lt-LT"/>
        </w:rPr>
        <w:t>bendruomeniniai vaikų globos namai (Šakių mieste, Šaulių gatvėje).</w:t>
      </w:r>
      <w:r w:rsidRPr="0005604F">
        <w:rPr>
          <w:rFonts w:ascii="Times New Roman" w:eastAsia="Times New Roman" w:hAnsi="Times New Roman" w:cs="Times New Roman"/>
          <w:color w:val="000000" w:themeColor="text1"/>
          <w:sz w:val="24"/>
          <w:szCs w:val="24"/>
          <w:shd w:val="clear" w:color="auto" w:fill="FFFFFF"/>
          <w:lang w:eastAsia="lt-LT"/>
        </w:rPr>
        <w:t xml:space="preserve"> </w:t>
      </w:r>
      <w:r w:rsidRPr="0005604F">
        <w:rPr>
          <w:rFonts w:ascii="Times New Roman" w:eastAsia="Times New Roman" w:hAnsi="Times New Roman" w:cs="Times New Roman"/>
          <w:bCs/>
          <w:color w:val="000000" w:themeColor="text1"/>
          <w:sz w:val="24"/>
          <w:szCs w:val="24"/>
          <w:lang w:eastAsia="lt-LT"/>
        </w:rPr>
        <w:t xml:space="preserve">Šakių rajono savivaldybei skyrus lėšas, įsigytas naujas transportas (aštuonių sėdimų vietų), pritaikytas asmenims su negalia. </w:t>
      </w:r>
      <w:r w:rsidRPr="0005604F">
        <w:rPr>
          <w:rFonts w:ascii="Times New Roman" w:hAnsi="Times New Roman" w:cs="Times New Roman"/>
          <w:color w:val="000000" w:themeColor="text1"/>
          <w:sz w:val="24"/>
          <w:szCs w:val="24"/>
        </w:rPr>
        <w:t xml:space="preserve">  </w:t>
      </w:r>
    </w:p>
    <w:p w14:paraId="62EFAE54" w14:textId="1FA25170" w:rsidR="006D4747" w:rsidRPr="0005604F" w:rsidRDefault="006D4747" w:rsidP="006D4747">
      <w:pPr>
        <w:ind w:firstLine="567"/>
        <w:jc w:val="both"/>
        <w:rPr>
          <w:rFonts w:ascii="Times New Roman" w:hAnsi="Times New Roman" w:cs="Times New Roman"/>
          <w:color w:val="000000" w:themeColor="text1"/>
          <w:sz w:val="24"/>
          <w:szCs w:val="24"/>
        </w:rPr>
      </w:pPr>
      <w:r w:rsidRPr="0005604F">
        <w:rPr>
          <w:rFonts w:ascii="Times New Roman" w:hAnsi="Times New Roman" w:cs="Times New Roman"/>
          <w:b/>
          <w:bCs/>
          <w:color w:val="000000" w:themeColor="text1"/>
          <w:sz w:val="24"/>
          <w:szCs w:val="24"/>
        </w:rPr>
        <w:t>Nuotekų tvarkymo ir gerinimo infrastruktūra</w:t>
      </w:r>
      <w:r w:rsidRPr="0005604F">
        <w:rPr>
          <w:rFonts w:ascii="Times New Roman" w:hAnsi="Times New Roman" w:cs="Times New Roman"/>
          <w:color w:val="000000" w:themeColor="text1"/>
          <w:sz w:val="24"/>
          <w:szCs w:val="24"/>
        </w:rPr>
        <w:t xml:space="preserve">. Siekiant užtikrinti kokybiškas paslaugas gyventojams ir efektyvesnį tinklų eksploatavimą atlikti: </w:t>
      </w:r>
      <w:r w:rsidRPr="0005604F">
        <w:rPr>
          <w:rFonts w:ascii="Times New Roman" w:hAnsi="Times New Roman" w:cs="Times New Roman"/>
          <w:b/>
          <w:bCs/>
          <w:color w:val="000000" w:themeColor="text1"/>
          <w:sz w:val="24"/>
          <w:szCs w:val="24"/>
        </w:rPr>
        <w:t>vandens</w:t>
      </w:r>
      <w:r w:rsidRPr="0005604F">
        <w:rPr>
          <w:rFonts w:ascii="Times New Roman" w:hAnsi="Times New Roman" w:cs="Times New Roman"/>
          <w:color w:val="000000" w:themeColor="text1"/>
          <w:sz w:val="24"/>
          <w:szCs w:val="24"/>
        </w:rPr>
        <w:t xml:space="preserve"> teikimo gerinimo darbai (</w:t>
      </w:r>
      <w:r w:rsidR="00437151">
        <w:rPr>
          <w:rFonts w:ascii="Times New Roman" w:hAnsi="Times New Roman" w:cs="Times New Roman"/>
          <w:color w:val="000000" w:themeColor="text1"/>
          <w:sz w:val="24"/>
          <w:szCs w:val="24"/>
        </w:rPr>
        <w:t>s</w:t>
      </w:r>
      <w:r w:rsidRPr="0005604F">
        <w:rPr>
          <w:rFonts w:ascii="Times New Roman" w:hAnsi="Times New Roman" w:cs="Times New Roman"/>
          <w:color w:val="000000" w:themeColor="text1"/>
          <w:sz w:val="24"/>
          <w:szCs w:val="24"/>
        </w:rPr>
        <w:t xml:space="preserve">umontuoti 9 vandens gerinimo įrenginiai Patašinės, Janukiškės, Plynių, Lepšių, Papartynų, Totorviečių, Turčinų, Tarpučių ir Paluobių kaimuose, įrengti nauji vandens gręžiniai Totorviečių ir Pervazninkų vandenvietėse (Totorviečių gręžinys pradėtas eksploatuoti, Pervazninkuose darbai tęsiami); </w:t>
      </w:r>
      <w:r w:rsidRPr="0005604F">
        <w:rPr>
          <w:rFonts w:ascii="Times New Roman" w:hAnsi="Times New Roman" w:cs="Times New Roman"/>
          <w:b/>
          <w:bCs/>
          <w:color w:val="000000" w:themeColor="text1"/>
          <w:sz w:val="24"/>
          <w:szCs w:val="24"/>
        </w:rPr>
        <w:t>vandentiekio</w:t>
      </w:r>
      <w:r w:rsidRPr="0005604F">
        <w:rPr>
          <w:rFonts w:ascii="Times New Roman" w:hAnsi="Times New Roman" w:cs="Times New Roman"/>
          <w:color w:val="000000" w:themeColor="text1"/>
          <w:sz w:val="24"/>
          <w:szCs w:val="24"/>
        </w:rPr>
        <w:t xml:space="preserve"> tinklų renovacija ir plėtra (Prūseliuose – 165 m, Žvirgždaičiuose – 450 m, Liepalotėliuose – 100 m, Gelgaudiškyje – 200 m iškelta iš privačios teritorijos, Šakiuose (J. Basanavičiaus g.) – 200 m vandentiekio trasa, įrengtos naujos sklendės, Girėnuose – 190 m bei prijungta prie Šakių miesto tinklo, pagerintas slėgis ir kokybė, Kudirkos Naumiestyje (Vilties g. – 130 m, sudaryta galimybė prisijungti 5 namų valdoms); </w:t>
      </w:r>
      <w:r w:rsidRPr="0005604F">
        <w:rPr>
          <w:rFonts w:ascii="Times New Roman" w:hAnsi="Times New Roman" w:cs="Times New Roman"/>
          <w:b/>
          <w:bCs/>
          <w:color w:val="000000" w:themeColor="text1"/>
          <w:sz w:val="24"/>
          <w:szCs w:val="24"/>
        </w:rPr>
        <w:t>paviršinių nuotekų</w:t>
      </w:r>
      <w:r w:rsidRPr="0005604F">
        <w:rPr>
          <w:rFonts w:ascii="Times New Roman" w:hAnsi="Times New Roman" w:cs="Times New Roman"/>
          <w:color w:val="000000" w:themeColor="text1"/>
          <w:sz w:val="24"/>
          <w:szCs w:val="24"/>
        </w:rPr>
        <w:t xml:space="preserve"> tvarkymas (Šakiuose (V. Kudirkos g. 19) – 225 m, Šakiuose (Basanavičiaus g. 14) – 40 m, išspręsta kiemo užtvindymo problema, Giedručiuose – Parko g., Gulbinų g., Lukšiuose – Lygumų g.). </w:t>
      </w:r>
    </w:p>
    <w:p w14:paraId="6F466FEB" w14:textId="11702D36" w:rsidR="006D4747" w:rsidRPr="0005604F" w:rsidRDefault="006D4747" w:rsidP="006D4747">
      <w:pPr>
        <w:ind w:firstLine="567"/>
        <w:jc w:val="both"/>
        <w:rPr>
          <w:rFonts w:ascii="Times New Roman" w:hAnsi="Times New Roman" w:cs="Times New Roman"/>
          <w:color w:val="000000" w:themeColor="text1"/>
          <w:sz w:val="24"/>
          <w:szCs w:val="24"/>
        </w:rPr>
      </w:pPr>
      <w:r w:rsidRPr="0005604F">
        <w:rPr>
          <w:rFonts w:ascii="Times New Roman" w:hAnsi="Times New Roman" w:cs="Times New Roman"/>
          <w:b/>
          <w:bCs/>
          <w:color w:val="000000" w:themeColor="text1"/>
          <w:sz w:val="24"/>
          <w:szCs w:val="24"/>
        </w:rPr>
        <w:lastRenderedPageBreak/>
        <w:t>Šilumos tinklų infrastruktūra</w:t>
      </w:r>
      <w:r w:rsidRPr="0005604F">
        <w:rPr>
          <w:rFonts w:ascii="Times New Roman" w:hAnsi="Times New Roman" w:cs="Times New Roman"/>
          <w:color w:val="000000" w:themeColor="text1"/>
          <w:sz w:val="24"/>
          <w:szCs w:val="24"/>
        </w:rPr>
        <w:t xml:space="preserve">. Atliktas dūmtraukio viršūnės bei 5 MW biokuro katilo pakuros remontas katilinėje Gimnazijos g. 22, Šakiuose, Gelgaudiškio kultūros centro pastatas prijungtas prie UAB „Šakių šilumos tinklai“ Gelgaudiškio miesto katilinės centralizuotų šilumos tinklų, Šakių rajono Gelgaudiškio pagrindinės mokyklos pastate įrengtas naujas automatizuotas šiluminis mazgas (punktas), Gelgaudiškio kultūros centro pastate įrengtas naujas automatizuotas šiluminis mazgas (punktas). </w:t>
      </w:r>
    </w:p>
    <w:p w14:paraId="00518D4D" w14:textId="77777777" w:rsidR="00A22CED" w:rsidRPr="004616F0" w:rsidRDefault="00A22CED" w:rsidP="006D4747">
      <w:pPr>
        <w:spacing w:line="240" w:lineRule="auto"/>
        <w:jc w:val="center"/>
        <w:rPr>
          <w:rFonts w:ascii="Times New Roman" w:hAnsi="Times New Roman" w:cs="Times New Roman"/>
          <w:b/>
          <w:bCs/>
          <w:caps/>
          <w:sz w:val="24"/>
          <w:szCs w:val="24"/>
        </w:rPr>
      </w:pPr>
    </w:p>
    <w:p w14:paraId="4CDD8A71" w14:textId="1EE5DB7A" w:rsidR="00C24371" w:rsidRPr="008D416E" w:rsidRDefault="00A22CED" w:rsidP="006D4747">
      <w:pPr>
        <w:spacing w:line="240" w:lineRule="auto"/>
        <w:jc w:val="center"/>
        <w:rPr>
          <w:rFonts w:ascii="Times New Roman" w:hAnsi="Times New Roman" w:cs="Times New Roman"/>
          <w:b/>
          <w:bCs/>
          <w:caps/>
          <w:sz w:val="24"/>
          <w:szCs w:val="24"/>
        </w:rPr>
      </w:pPr>
      <w:r>
        <w:rPr>
          <w:rFonts w:ascii="Times New Roman" w:hAnsi="Times New Roman" w:cs="Times New Roman"/>
          <w:b/>
          <w:bCs/>
          <w:caps/>
          <w:sz w:val="24"/>
          <w:szCs w:val="24"/>
        </w:rPr>
        <w:t>3</w:t>
      </w:r>
      <w:r w:rsidR="00C24371" w:rsidRPr="008D416E">
        <w:rPr>
          <w:rFonts w:ascii="Times New Roman" w:hAnsi="Times New Roman" w:cs="Times New Roman"/>
          <w:b/>
          <w:bCs/>
          <w:caps/>
          <w:sz w:val="24"/>
          <w:szCs w:val="24"/>
        </w:rPr>
        <w:t>. Marijampolės regiono plėtros plano įgyvendinimo rezultatai</w:t>
      </w:r>
    </w:p>
    <w:p w14:paraId="08234A55" w14:textId="77777777" w:rsidR="00C24371" w:rsidRPr="008D416E" w:rsidRDefault="00C24371" w:rsidP="006D4747">
      <w:pPr>
        <w:spacing w:line="240" w:lineRule="auto"/>
        <w:ind w:firstLine="567"/>
        <w:jc w:val="center"/>
        <w:rPr>
          <w:rFonts w:ascii="Times New Roman" w:hAnsi="Times New Roman" w:cs="Times New Roman"/>
          <w:sz w:val="24"/>
          <w:szCs w:val="24"/>
        </w:rPr>
      </w:pPr>
    </w:p>
    <w:p w14:paraId="229B8B3D" w14:textId="75B3441F" w:rsidR="00251ACB" w:rsidRPr="00251ACB" w:rsidRDefault="00251ACB" w:rsidP="00251ACB">
      <w:pPr>
        <w:ind w:firstLine="720"/>
        <w:jc w:val="both"/>
        <w:rPr>
          <w:rFonts w:ascii="Times New Roman" w:eastAsia="Times New Roman" w:hAnsi="Times New Roman" w:cs="Times New Roman"/>
          <w:sz w:val="24"/>
          <w:szCs w:val="24"/>
          <w:lang w:eastAsia="lt-LT"/>
        </w:rPr>
      </w:pPr>
      <w:r w:rsidRPr="00251ACB">
        <w:rPr>
          <w:rFonts w:ascii="Times New Roman" w:eastAsia="Times New Roman" w:hAnsi="Times New Roman" w:cs="Times New Roman"/>
          <w:sz w:val="24"/>
          <w:szCs w:val="24"/>
          <w:lang w:eastAsia="lt-LT"/>
        </w:rPr>
        <w:t xml:space="preserve">2024 m. pabaigoje </w:t>
      </w:r>
      <w:r w:rsidR="00A22CED">
        <w:rPr>
          <w:rFonts w:ascii="Times New Roman" w:eastAsia="Times New Roman" w:hAnsi="Times New Roman" w:cs="Times New Roman"/>
          <w:sz w:val="24"/>
          <w:szCs w:val="24"/>
          <w:lang w:eastAsia="lt-LT"/>
        </w:rPr>
        <w:t xml:space="preserve">Marijampolės </w:t>
      </w:r>
      <w:r w:rsidRPr="00251ACB">
        <w:rPr>
          <w:rFonts w:ascii="Times New Roman" w:eastAsia="Times New Roman" w:hAnsi="Times New Roman" w:cs="Times New Roman"/>
          <w:sz w:val="24"/>
          <w:szCs w:val="24"/>
          <w:lang w:eastAsia="lt-LT"/>
        </w:rPr>
        <w:t>regione iš viso suplanuota 132 114 986,45 Eurų ES fondų lėšų. Visoms suplanuotoms pažangos priemonėms nustatytos išankstinės sąlygos yra įgyvendintos.</w:t>
      </w:r>
    </w:p>
    <w:p w14:paraId="443967CC" w14:textId="77777777" w:rsidR="00251ACB" w:rsidRPr="00251ACB" w:rsidRDefault="00251ACB" w:rsidP="00251ACB">
      <w:pPr>
        <w:ind w:firstLine="720"/>
        <w:jc w:val="both"/>
        <w:rPr>
          <w:rFonts w:ascii="Times New Roman" w:eastAsia="Times New Roman" w:hAnsi="Times New Roman" w:cs="Times New Roman"/>
          <w:sz w:val="24"/>
          <w:szCs w:val="24"/>
          <w:lang w:eastAsia="lt-LT"/>
        </w:rPr>
      </w:pPr>
      <w:r w:rsidRPr="00251ACB">
        <w:rPr>
          <w:rFonts w:ascii="Times New Roman" w:eastAsia="Times New Roman" w:hAnsi="Times New Roman" w:cs="Times New Roman"/>
          <w:sz w:val="24"/>
          <w:szCs w:val="24"/>
          <w:lang w:eastAsia="lt-LT"/>
        </w:rPr>
        <w:t>2024 m. gruodžio 31 d. duomenimis, Marijampolės regione:</w:t>
      </w:r>
    </w:p>
    <w:p w14:paraId="694FCAC5" w14:textId="311AEDBC" w:rsidR="00251ACB" w:rsidRPr="00251ACB" w:rsidRDefault="00251ACB" w:rsidP="00251ACB">
      <w:pPr>
        <w:ind w:firstLine="720"/>
        <w:jc w:val="both"/>
        <w:rPr>
          <w:rFonts w:ascii="Times New Roman" w:eastAsia="Times New Roman" w:hAnsi="Times New Roman" w:cs="Times New Roman"/>
          <w:sz w:val="24"/>
          <w:szCs w:val="24"/>
          <w:lang w:eastAsia="lt-LT"/>
        </w:rPr>
      </w:pPr>
      <w:r w:rsidRPr="00251ACB">
        <w:rPr>
          <w:rFonts w:ascii="Times New Roman" w:eastAsia="Times New Roman" w:hAnsi="Times New Roman" w:cs="Times New Roman"/>
          <w:sz w:val="24"/>
          <w:szCs w:val="24"/>
          <w:lang w:eastAsia="lt-LT"/>
        </w:rPr>
        <w:t>– Sudaryta projektų finansavimo sutarčių už 13 926 724,00 Eur ES fondų lėšų, t. y. 11 proc. nuo regionui numatytų ES fondų lėšų;</w:t>
      </w:r>
    </w:p>
    <w:p w14:paraId="3522DF01" w14:textId="711F1A0A" w:rsidR="00251ACB" w:rsidRPr="00251ACB" w:rsidRDefault="00251ACB" w:rsidP="00251ACB">
      <w:pPr>
        <w:ind w:firstLine="720"/>
        <w:jc w:val="both"/>
        <w:rPr>
          <w:rFonts w:ascii="Times New Roman" w:eastAsia="Times New Roman" w:hAnsi="Times New Roman" w:cs="Times New Roman"/>
          <w:sz w:val="24"/>
          <w:szCs w:val="24"/>
          <w:lang w:eastAsia="lt-LT"/>
        </w:rPr>
      </w:pPr>
      <w:r w:rsidRPr="00251ACB">
        <w:rPr>
          <w:rFonts w:ascii="Times New Roman" w:eastAsia="Times New Roman" w:hAnsi="Times New Roman" w:cs="Times New Roman"/>
          <w:sz w:val="24"/>
          <w:szCs w:val="24"/>
          <w:lang w:eastAsia="lt-LT"/>
        </w:rPr>
        <w:t>– Ruošiama projektų finansavimo sutarčių už 2 058 109,19 Eur ES fondų lėšų, t. y. 1,6 proc. nuo regionui numatytų ES fondų lėšų;</w:t>
      </w:r>
    </w:p>
    <w:p w14:paraId="15D1F15F" w14:textId="5136DC2E" w:rsidR="00251ACB" w:rsidRPr="00251ACB" w:rsidRDefault="00251ACB" w:rsidP="00251ACB">
      <w:pPr>
        <w:ind w:firstLine="720"/>
        <w:jc w:val="both"/>
        <w:rPr>
          <w:rFonts w:ascii="Times New Roman" w:eastAsia="Times New Roman" w:hAnsi="Times New Roman" w:cs="Times New Roman"/>
          <w:sz w:val="24"/>
          <w:szCs w:val="24"/>
          <w:lang w:eastAsia="lt-LT"/>
        </w:rPr>
      </w:pPr>
      <w:r w:rsidRPr="00251ACB">
        <w:rPr>
          <w:rFonts w:ascii="Times New Roman" w:eastAsia="Times New Roman" w:hAnsi="Times New Roman" w:cs="Times New Roman"/>
          <w:sz w:val="24"/>
          <w:szCs w:val="24"/>
          <w:lang w:eastAsia="lt-LT"/>
        </w:rPr>
        <w:t>– Vertinama projektų įgyvendinimo planų už 43 877 930,26 Eur ES fondų lėšų, t. y. 33,2 proc. nuo regionui numatytų ES fondų lėšų.</w:t>
      </w:r>
    </w:p>
    <w:p w14:paraId="666C02B9" w14:textId="0AB58FED" w:rsidR="00251ACB" w:rsidRDefault="00251ACB" w:rsidP="00251ACB">
      <w:pPr>
        <w:ind w:firstLine="720"/>
        <w:jc w:val="both"/>
        <w:rPr>
          <w:rFonts w:ascii="Times New Roman" w:eastAsia="Times New Roman" w:hAnsi="Times New Roman" w:cs="Times New Roman"/>
          <w:sz w:val="24"/>
          <w:szCs w:val="24"/>
          <w:lang w:eastAsia="lt-LT"/>
        </w:rPr>
      </w:pPr>
      <w:r w:rsidRPr="00251ACB">
        <w:rPr>
          <w:rFonts w:ascii="Times New Roman" w:hAnsi="Times New Roman" w:cs="Times New Roman"/>
          <w:sz w:val="24"/>
          <w:szCs w:val="24"/>
        </w:rPr>
        <w:t>Regioninių projektų įgyvendinimo situacija:</w:t>
      </w:r>
      <w:r>
        <w:t xml:space="preserve"> </w:t>
      </w:r>
      <w:r>
        <w:rPr>
          <w:rFonts w:ascii="Times New Roman" w:eastAsia="Times New Roman" w:hAnsi="Times New Roman" w:cs="Times New Roman"/>
          <w:sz w:val="24"/>
          <w:szCs w:val="24"/>
          <w:lang w:eastAsia="lt-LT"/>
        </w:rPr>
        <w:t>p</w:t>
      </w:r>
      <w:r w:rsidRPr="00251ACB">
        <w:rPr>
          <w:rFonts w:ascii="Times New Roman" w:eastAsia="Times New Roman" w:hAnsi="Times New Roman" w:cs="Times New Roman"/>
          <w:sz w:val="24"/>
          <w:szCs w:val="24"/>
          <w:lang w:eastAsia="lt-LT"/>
        </w:rPr>
        <w:t>er 2024 metus suplanuota – 70 proc. (1,12 mlrd. Eur) nuo Regionų plėtros programoje regionams numatytų lėšų, skirtas finansavimas – 451 projektui (323 mln. Eur), vertinam</w:t>
      </w:r>
      <w:r w:rsidR="00A22CED">
        <w:rPr>
          <w:rFonts w:ascii="Times New Roman" w:eastAsia="Times New Roman" w:hAnsi="Times New Roman" w:cs="Times New Roman"/>
          <w:sz w:val="24"/>
          <w:szCs w:val="24"/>
          <w:lang w:eastAsia="lt-LT"/>
        </w:rPr>
        <w:t>i</w:t>
      </w:r>
      <w:r w:rsidRPr="00251ACB">
        <w:rPr>
          <w:rFonts w:ascii="Times New Roman" w:eastAsia="Times New Roman" w:hAnsi="Times New Roman" w:cs="Times New Roman"/>
          <w:sz w:val="24"/>
          <w:szCs w:val="24"/>
          <w:lang w:eastAsia="lt-LT"/>
        </w:rPr>
        <w:t xml:space="preserve"> – 344 projektai (už 340 mln. Eur).</w:t>
      </w:r>
    </w:p>
    <w:p w14:paraId="149F66CA" w14:textId="7FC7034E" w:rsidR="00251ACB" w:rsidRPr="00251ACB" w:rsidRDefault="00251ACB" w:rsidP="00251ACB">
      <w:pPr>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Marijampolės regioninių projektų Šakių rajono savivaldybėje 18, iš jų: 5 skirtas finansavimas</w:t>
      </w:r>
      <w:r w:rsidR="004C454D">
        <w:rPr>
          <w:rFonts w:ascii="Times New Roman" w:eastAsia="Times New Roman" w:hAnsi="Times New Roman" w:cs="Times New Roman"/>
          <w:sz w:val="24"/>
          <w:szCs w:val="24"/>
          <w:lang w:eastAsia="lt-LT"/>
        </w:rPr>
        <w:t xml:space="preserve"> (3,029,581 Eur)</w:t>
      </w:r>
      <w:r>
        <w:rPr>
          <w:rFonts w:ascii="Times New Roman" w:eastAsia="Times New Roman" w:hAnsi="Times New Roman" w:cs="Times New Roman"/>
          <w:sz w:val="24"/>
          <w:szCs w:val="24"/>
          <w:lang w:eastAsia="lt-LT"/>
        </w:rPr>
        <w:t>, 5 vertinama PĮP</w:t>
      </w:r>
      <w:r w:rsidR="004C454D">
        <w:rPr>
          <w:rFonts w:ascii="Times New Roman" w:eastAsia="Times New Roman" w:hAnsi="Times New Roman" w:cs="Times New Roman"/>
          <w:sz w:val="24"/>
          <w:szCs w:val="24"/>
          <w:lang w:eastAsia="lt-LT"/>
        </w:rPr>
        <w:t xml:space="preserve"> (3,980,026 Eur)</w:t>
      </w:r>
      <w:r>
        <w:rPr>
          <w:rFonts w:ascii="Times New Roman" w:eastAsia="Times New Roman" w:hAnsi="Times New Roman" w:cs="Times New Roman"/>
          <w:sz w:val="24"/>
          <w:szCs w:val="24"/>
          <w:lang w:eastAsia="lt-LT"/>
        </w:rPr>
        <w:t>, 8 likę pateikti PĮP</w:t>
      </w:r>
      <w:r w:rsidR="004C454D">
        <w:rPr>
          <w:rFonts w:ascii="Times New Roman" w:eastAsia="Times New Roman" w:hAnsi="Times New Roman" w:cs="Times New Roman"/>
          <w:sz w:val="24"/>
          <w:szCs w:val="24"/>
          <w:lang w:eastAsia="lt-LT"/>
        </w:rPr>
        <w:t xml:space="preserve"> (14,411415 Eur)</w:t>
      </w:r>
      <w:r>
        <w:rPr>
          <w:rFonts w:ascii="Times New Roman" w:eastAsia="Times New Roman" w:hAnsi="Times New Roman" w:cs="Times New Roman"/>
          <w:sz w:val="24"/>
          <w:szCs w:val="24"/>
          <w:lang w:eastAsia="lt-LT"/>
        </w:rPr>
        <w:t xml:space="preserve">. </w:t>
      </w:r>
    </w:p>
    <w:p w14:paraId="0280CBE9" w14:textId="77777777" w:rsidR="00C35807" w:rsidRPr="008D416E" w:rsidRDefault="00C35807" w:rsidP="00141AA0">
      <w:pPr>
        <w:spacing w:line="240" w:lineRule="auto"/>
        <w:jc w:val="both"/>
        <w:rPr>
          <w:rStyle w:val="x193iq5w"/>
          <w:rFonts w:ascii="Times New Roman" w:hAnsi="Times New Roman" w:cs="Times New Roman"/>
          <w:sz w:val="24"/>
          <w:szCs w:val="24"/>
        </w:rPr>
      </w:pPr>
    </w:p>
    <w:p w14:paraId="4AB7ED28" w14:textId="65A941D3" w:rsidR="00112E82" w:rsidRDefault="00112E82" w:rsidP="00112E82">
      <w:pPr>
        <w:jc w:val="center"/>
        <w:rPr>
          <w:rFonts w:ascii="Times New Roman" w:hAnsi="Times New Roman" w:cs="Times New Roman"/>
          <w:sz w:val="24"/>
          <w:szCs w:val="24"/>
        </w:rPr>
      </w:pPr>
      <w:r w:rsidRPr="008D416E">
        <w:rPr>
          <w:rFonts w:ascii="Times New Roman" w:hAnsi="Times New Roman" w:cs="Times New Roman"/>
          <w:sz w:val="24"/>
          <w:szCs w:val="24"/>
        </w:rPr>
        <w:t>___________________________</w:t>
      </w:r>
    </w:p>
    <w:p w14:paraId="294F345D" w14:textId="5B2E2A99" w:rsidR="00B031C8" w:rsidRDefault="00B031C8" w:rsidP="00112E82">
      <w:pPr>
        <w:jc w:val="center"/>
        <w:rPr>
          <w:rFonts w:ascii="Times New Roman" w:hAnsi="Times New Roman" w:cs="Times New Roman"/>
          <w:sz w:val="24"/>
          <w:szCs w:val="24"/>
        </w:rPr>
      </w:pPr>
    </w:p>
    <w:p w14:paraId="15252898" w14:textId="4D93101B" w:rsidR="00B031C8" w:rsidRDefault="00B031C8" w:rsidP="00112E82">
      <w:pPr>
        <w:jc w:val="center"/>
        <w:rPr>
          <w:rFonts w:ascii="Times New Roman" w:hAnsi="Times New Roman" w:cs="Times New Roman"/>
          <w:sz w:val="24"/>
          <w:szCs w:val="24"/>
        </w:rPr>
      </w:pPr>
    </w:p>
    <w:p w14:paraId="1DDDC130" w14:textId="5F491F0F" w:rsidR="00B031C8" w:rsidRDefault="00B031C8" w:rsidP="00112E82">
      <w:pPr>
        <w:jc w:val="center"/>
        <w:rPr>
          <w:rFonts w:ascii="Times New Roman" w:hAnsi="Times New Roman" w:cs="Times New Roman"/>
          <w:sz w:val="24"/>
          <w:szCs w:val="24"/>
        </w:rPr>
      </w:pPr>
    </w:p>
    <w:p w14:paraId="13396D60" w14:textId="1D25B712" w:rsidR="00B031C8" w:rsidRDefault="00B031C8" w:rsidP="00112E82">
      <w:pPr>
        <w:jc w:val="center"/>
        <w:rPr>
          <w:rFonts w:ascii="Times New Roman" w:hAnsi="Times New Roman" w:cs="Times New Roman"/>
          <w:sz w:val="24"/>
          <w:szCs w:val="24"/>
        </w:rPr>
      </w:pPr>
    </w:p>
    <w:p w14:paraId="4AECF40C" w14:textId="7F5B4746" w:rsidR="00B031C8" w:rsidRDefault="00B031C8" w:rsidP="00112E82">
      <w:pPr>
        <w:jc w:val="center"/>
        <w:rPr>
          <w:rFonts w:ascii="Times New Roman" w:hAnsi="Times New Roman" w:cs="Times New Roman"/>
          <w:sz w:val="24"/>
          <w:szCs w:val="24"/>
        </w:rPr>
      </w:pPr>
    </w:p>
    <w:p w14:paraId="6BCA3D3E" w14:textId="489C5441" w:rsidR="00B031C8" w:rsidRDefault="00B031C8" w:rsidP="00112E82">
      <w:pPr>
        <w:jc w:val="center"/>
        <w:rPr>
          <w:rFonts w:ascii="Times New Roman" w:hAnsi="Times New Roman" w:cs="Times New Roman"/>
          <w:sz w:val="24"/>
          <w:szCs w:val="24"/>
        </w:rPr>
      </w:pPr>
    </w:p>
    <w:p w14:paraId="30592EA3" w14:textId="685EE1B4" w:rsidR="00B031C8" w:rsidRDefault="00B031C8" w:rsidP="00112E82">
      <w:pPr>
        <w:jc w:val="center"/>
        <w:rPr>
          <w:rFonts w:ascii="Times New Roman" w:hAnsi="Times New Roman" w:cs="Times New Roman"/>
          <w:sz w:val="24"/>
          <w:szCs w:val="24"/>
        </w:rPr>
      </w:pPr>
    </w:p>
    <w:p w14:paraId="1B05A2F7" w14:textId="424998C6" w:rsidR="00B031C8" w:rsidRDefault="00B031C8" w:rsidP="00112E82">
      <w:pPr>
        <w:jc w:val="center"/>
        <w:rPr>
          <w:rFonts w:ascii="Times New Roman" w:hAnsi="Times New Roman" w:cs="Times New Roman"/>
          <w:sz w:val="24"/>
          <w:szCs w:val="24"/>
        </w:rPr>
      </w:pPr>
    </w:p>
    <w:p w14:paraId="1C76C2DE" w14:textId="131E7772" w:rsidR="00B031C8" w:rsidRDefault="00B031C8" w:rsidP="00112E82">
      <w:pPr>
        <w:jc w:val="center"/>
        <w:rPr>
          <w:rFonts w:ascii="Times New Roman" w:hAnsi="Times New Roman" w:cs="Times New Roman"/>
          <w:sz w:val="24"/>
          <w:szCs w:val="24"/>
        </w:rPr>
      </w:pPr>
    </w:p>
    <w:p w14:paraId="7D667718" w14:textId="77777777" w:rsidR="00B031C8" w:rsidRPr="00FA1C7E" w:rsidRDefault="00B031C8" w:rsidP="00B031C8">
      <w:pPr>
        <w:spacing w:line="240" w:lineRule="auto"/>
        <w:ind w:left="5184" w:firstLine="1296"/>
        <w:jc w:val="both"/>
        <w:rPr>
          <w:rFonts w:ascii="Times New Roman" w:hAnsi="Times New Roman" w:cs="Times New Roman"/>
          <w:bCs/>
          <w:color w:val="000000" w:themeColor="text1"/>
          <w:sz w:val="24"/>
          <w:szCs w:val="24"/>
        </w:rPr>
      </w:pPr>
      <w:r w:rsidRPr="00FA1C7E">
        <w:rPr>
          <w:rFonts w:ascii="Times New Roman" w:hAnsi="Times New Roman" w:cs="Times New Roman"/>
          <w:bCs/>
          <w:color w:val="000000" w:themeColor="text1"/>
          <w:sz w:val="24"/>
          <w:szCs w:val="24"/>
        </w:rPr>
        <w:t xml:space="preserve">Šakių rajono savivaldybės </w:t>
      </w:r>
    </w:p>
    <w:p w14:paraId="5EF3CA7B" w14:textId="77777777" w:rsidR="00B031C8" w:rsidRPr="00FA1C7E" w:rsidRDefault="00B031C8" w:rsidP="00B031C8">
      <w:pPr>
        <w:spacing w:line="240" w:lineRule="auto"/>
        <w:ind w:left="5184" w:firstLine="1296"/>
        <w:jc w:val="both"/>
        <w:rPr>
          <w:rFonts w:ascii="Times New Roman" w:hAnsi="Times New Roman" w:cs="Times New Roman"/>
          <w:bCs/>
          <w:color w:val="000000" w:themeColor="text1"/>
          <w:sz w:val="24"/>
          <w:szCs w:val="24"/>
        </w:rPr>
      </w:pPr>
      <w:r w:rsidRPr="00FA1C7E">
        <w:rPr>
          <w:rFonts w:ascii="Times New Roman" w:hAnsi="Times New Roman" w:cs="Times New Roman"/>
          <w:bCs/>
          <w:color w:val="000000" w:themeColor="text1"/>
          <w:sz w:val="24"/>
          <w:szCs w:val="24"/>
        </w:rPr>
        <w:t xml:space="preserve">2024 metų veiklos ataskaitos </w:t>
      </w:r>
    </w:p>
    <w:p w14:paraId="49ABA6C7" w14:textId="77777777" w:rsidR="00B031C8" w:rsidRDefault="00B031C8" w:rsidP="00B031C8">
      <w:pPr>
        <w:spacing w:line="240" w:lineRule="auto"/>
        <w:ind w:left="5184" w:firstLine="1296"/>
        <w:jc w:val="both"/>
        <w:rPr>
          <w:rFonts w:ascii="Times New Roman" w:hAnsi="Times New Roman" w:cs="Times New Roman"/>
          <w:bCs/>
          <w:color w:val="000000" w:themeColor="text1"/>
          <w:sz w:val="24"/>
          <w:szCs w:val="24"/>
        </w:rPr>
      </w:pPr>
      <w:r w:rsidRPr="00FA1C7E">
        <w:rPr>
          <w:rFonts w:ascii="Times New Roman" w:hAnsi="Times New Roman" w:cs="Times New Roman"/>
          <w:bCs/>
          <w:color w:val="000000" w:themeColor="text1"/>
          <w:sz w:val="24"/>
          <w:szCs w:val="24"/>
        </w:rPr>
        <w:lastRenderedPageBreak/>
        <w:t>priedas</w:t>
      </w:r>
    </w:p>
    <w:p w14:paraId="5929EED1" w14:textId="77777777" w:rsidR="00B031C8" w:rsidRDefault="00B031C8" w:rsidP="00B031C8">
      <w:pPr>
        <w:spacing w:line="240" w:lineRule="auto"/>
        <w:ind w:left="5184" w:firstLine="1296"/>
        <w:jc w:val="both"/>
        <w:rPr>
          <w:rFonts w:ascii="Times New Roman" w:hAnsi="Times New Roman" w:cs="Times New Roman"/>
          <w:bCs/>
          <w:color w:val="000000" w:themeColor="text1"/>
          <w:sz w:val="24"/>
          <w:szCs w:val="24"/>
        </w:rPr>
      </w:pPr>
    </w:p>
    <w:p w14:paraId="38BBAF8D" w14:textId="77777777" w:rsidR="00B031C8" w:rsidRPr="00FA1C7E" w:rsidRDefault="00B031C8" w:rsidP="00B031C8">
      <w:pPr>
        <w:spacing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SAVIVALDYBĖS MERO </w:t>
      </w:r>
      <w:r w:rsidRPr="00FA1C7E">
        <w:rPr>
          <w:rFonts w:ascii="Times New Roman" w:hAnsi="Times New Roman" w:cs="Times New Roman"/>
          <w:b/>
          <w:color w:val="000000" w:themeColor="text1"/>
          <w:sz w:val="24"/>
          <w:szCs w:val="24"/>
        </w:rPr>
        <w:t>ATSTOVAVIMAS</w:t>
      </w:r>
    </w:p>
    <w:p w14:paraId="134A9615" w14:textId="77777777" w:rsidR="00B031C8" w:rsidRPr="00FA1C7E" w:rsidRDefault="00B031C8" w:rsidP="00B031C8">
      <w:pPr>
        <w:spacing w:line="240" w:lineRule="auto"/>
        <w:ind w:firstLine="567"/>
        <w:jc w:val="both"/>
        <w:rPr>
          <w:rFonts w:ascii="Times New Roman" w:hAnsi="Times New Roman" w:cs="Times New Roman"/>
          <w:bCs/>
          <w:color w:val="000000" w:themeColor="text1"/>
          <w:sz w:val="24"/>
          <w:szCs w:val="24"/>
        </w:rPr>
      </w:pPr>
    </w:p>
    <w:p w14:paraId="2F6C5FA6" w14:textId="72604426" w:rsidR="00B031C8" w:rsidRPr="008D416E" w:rsidRDefault="00B031C8" w:rsidP="00B031C8">
      <w:pPr>
        <w:ind w:firstLine="567"/>
        <w:jc w:val="both"/>
        <w:rPr>
          <w:rFonts w:ascii="Times New Roman" w:hAnsi="Times New Roman" w:cs="Times New Roman"/>
          <w:bCs/>
          <w:sz w:val="24"/>
          <w:szCs w:val="24"/>
        </w:rPr>
      </w:pPr>
      <w:r w:rsidRPr="008D416E">
        <w:rPr>
          <w:rFonts w:ascii="Times New Roman" w:hAnsi="Times New Roman" w:cs="Times New Roman"/>
          <w:b/>
          <w:color w:val="000000" w:themeColor="text1"/>
          <w:sz w:val="24"/>
          <w:szCs w:val="24"/>
        </w:rPr>
        <w:t>Marijampolės regiono plėtros taryboje</w:t>
      </w:r>
      <w:r w:rsidRPr="008D416E">
        <w:rPr>
          <w:rFonts w:ascii="Times New Roman" w:hAnsi="Times New Roman" w:cs="Times New Roman"/>
          <w:bCs/>
          <w:color w:val="000000" w:themeColor="text1"/>
          <w:sz w:val="24"/>
          <w:szCs w:val="24"/>
        </w:rPr>
        <w:t xml:space="preserve">. </w:t>
      </w:r>
      <w:r w:rsidRPr="008D416E">
        <w:rPr>
          <w:rFonts w:ascii="Times New Roman" w:hAnsi="Times New Roman" w:cs="Times New Roman"/>
          <w:bCs/>
          <w:sz w:val="24"/>
          <w:szCs w:val="24"/>
        </w:rPr>
        <w:t>Vasario 2 d. posėdyje aptartos Marijampolės regiono funkcinės zonos, kuri apimtų ir Šakių rajono savivaldybės teritorij</w:t>
      </w:r>
      <w:r w:rsidR="00437151">
        <w:rPr>
          <w:rFonts w:ascii="Times New Roman" w:hAnsi="Times New Roman" w:cs="Times New Roman"/>
          <w:bCs/>
          <w:sz w:val="24"/>
          <w:szCs w:val="24"/>
        </w:rPr>
        <w:t>ą</w:t>
      </w:r>
      <w:r w:rsidRPr="008D416E">
        <w:rPr>
          <w:rFonts w:ascii="Times New Roman" w:hAnsi="Times New Roman" w:cs="Times New Roman"/>
          <w:bCs/>
          <w:sz w:val="24"/>
          <w:szCs w:val="24"/>
        </w:rPr>
        <w:t>, strategijos. Funkcinė zona formuojama siekiant bendrai teikti paslaugas ir (ar) naudoti infrastruktūrą, o tarp Funkcinėje zonoje dalyvaujančių savivaldybių egzistuoja socialiniai ir ekonominiai ryšiai. Strategijoje numatytais veiksmais siekiama spręsti investicijoms tinkamų pramoninių ir (ar) komercinių teritorijų trūkumo problem</w:t>
      </w:r>
      <w:r w:rsidR="00437151">
        <w:rPr>
          <w:rFonts w:ascii="Times New Roman" w:hAnsi="Times New Roman" w:cs="Times New Roman"/>
          <w:bCs/>
          <w:sz w:val="24"/>
          <w:szCs w:val="24"/>
        </w:rPr>
        <w:t>a</w:t>
      </w:r>
      <w:r w:rsidRPr="008D416E">
        <w:rPr>
          <w:rFonts w:ascii="Times New Roman" w:hAnsi="Times New Roman" w:cs="Times New Roman"/>
          <w:bCs/>
          <w:sz w:val="24"/>
          <w:szCs w:val="24"/>
        </w:rPr>
        <w:t>s, išnaudoti regiono turizmo potencialą ir efektyvinti visuomenės sveikatos paslaugų teikimą.</w:t>
      </w:r>
    </w:p>
    <w:p w14:paraId="6B9E29BC" w14:textId="77777777" w:rsidR="00B031C8" w:rsidRDefault="00B031C8" w:rsidP="00B031C8">
      <w:pPr>
        <w:ind w:firstLine="567"/>
        <w:jc w:val="both"/>
        <w:rPr>
          <w:rFonts w:ascii="Times New Roman" w:hAnsi="Times New Roman" w:cs="Times New Roman"/>
          <w:sz w:val="24"/>
          <w:szCs w:val="24"/>
        </w:rPr>
      </w:pPr>
      <w:r w:rsidRPr="008D416E">
        <w:rPr>
          <w:rFonts w:ascii="Times New Roman" w:hAnsi="Times New Roman" w:cs="Times New Roman"/>
          <w:noProof/>
          <w:sz w:val="24"/>
          <w:szCs w:val="24"/>
        </w:rPr>
        <w:drawing>
          <wp:anchor distT="0" distB="0" distL="114300" distR="114300" simplePos="0" relativeHeight="251744256" behindDoc="0" locked="0" layoutInCell="1" allowOverlap="1" wp14:anchorId="62FB40D6" wp14:editId="5BF342CF">
            <wp:simplePos x="0" y="0"/>
            <wp:positionH relativeFrom="margin">
              <wp:align>center</wp:align>
            </wp:positionH>
            <wp:positionV relativeFrom="paragraph">
              <wp:posOffset>544830</wp:posOffset>
            </wp:positionV>
            <wp:extent cx="6376035" cy="2876550"/>
            <wp:effectExtent l="0" t="0" r="5715" b="0"/>
            <wp:wrapSquare wrapText="bothSides"/>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t="22380"/>
                    <a:stretch/>
                  </pic:blipFill>
                  <pic:spPr bwMode="auto">
                    <a:xfrm>
                      <a:off x="0" y="0"/>
                      <a:ext cx="6376035" cy="2876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D416E">
        <w:rPr>
          <w:rFonts w:ascii="Times New Roman" w:hAnsi="Times New Roman" w:cs="Times New Roman"/>
          <w:bCs/>
          <w:sz w:val="24"/>
          <w:szCs w:val="24"/>
        </w:rPr>
        <w:t xml:space="preserve">Kovo 14 d. posėdyje aptarta pažangos priemonė </w:t>
      </w:r>
      <w:r w:rsidRPr="008D416E">
        <w:rPr>
          <w:rFonts w:ascii="Times New Roman" w:hAnsi="Times New Roman" w:cs="Times New Roman"/>
          <w:sz w:val="24"/>
          <w:szCs w:val="24"/>
        </w:rPr>
        <w:t xml:space="preserve">„Švietimo paslaugų prieinamumo ir kokybės gerinimas Marijampolės regione“. </w:t>
      </w:r>
      <w:r w:rsidRPr="008D416E">
        <w:rPr>
          <w:rFonts w:ascii="Times New Roman" w:hAnsi="Times New Roman" w:cs="Times New Roman"/>
          <w:bCs/>
          <w:sz w:val="24"/>
          <w:szCs w:val="24"/>
        </w:rPr>
        <w:t>(paveikslas iš MRPT puslapio).</w:t>
      </w:r>
    </w:p>
    <w:p w14:paraId="2DB4079C" w14:textId="126AC075" w:rsidR="00B031C8" w:rsidRPr="008D416E" w:rsidRDefault="00B031C8" w:rsidP="00B031C8">
      <w:pPr>
        <w:ind w:firstLine="567"/>
        <w:jc w:val="both"/>
        <w:rPr>
          <w:rFonts w:ascii="Times New Roman" w:hAnsi="Times New Roman" w:cs="Times New Roman"/>
          <w:bCs/>
          <w:sz w:val="24"/>
          <w:szCs w:val="24"/>
        </w:rPr>
      </w:pPr>
      <w:r w:rsidRPr="008D416E">
        <w:rPr>
          <w:rFonts w:ascii="Times New Roman" w:hAnsi="Times New Roman" w:cs="Times New Roman"/>
          <w:sz w:val="24"/>
          <w:szCs w:val="24"/>
        </w:rPr>
        <w:t>Pagal šią priemonę regione numatoma įkurti 80 naujų ikimokyklinio ugdymo vietų, įdiegti universalaus dizaino priemones ir pritaikyti 4 ugdymo įstaigas neįgaliųjų poreikiams bei pritaikyti lauko ir vidaus erdves visos dienos mokyklos veikloms 16 mokyklų ir 10 darželių. Iš viso šia</w:t>
      </w:r>
      <w:r w:rsidR="00437151">
        <w:rPr>
          <w:rFonts w:ascii="Times New Roman" w:hAnsi="Times New Roman" w:cs="Times New Roman"/>
          <w:sz w:val="24"/>
          <w:szCs w:val="24"/>
        </w:rPr>
        <w:t>i</w:t>
      </w:r>
      <w:r w:rsidRPr="008D416E">
        <w:rPr>
          <w:rFonts w:ascii="Times New Roman" w:hAnsi="Times New Roman" w:cs="Times New Roman"/>
          <w:sz w:val="24"/>
          <w:szCs w:val="24"/>
        </w:rPr>
        <w:t xml:space="preserve"> priemonei suplanuota 9,57 mln. Eur, iš kurių 8,14 mln. Eur sudaro Europos Sąjungos fondų lėšos.</w:t>
      </w:r>
      <w:r w:rsidRPr="008D416E">
        <w:rPr>
          <w:rFonts w:ascii="Times New Roman" w:hAnsi="Times New Roman" w:cs="Times New Roman"/>
          <w:bCs/>
          <w:sz w:val="24"/>
          <w:szCs w:val="24"/>
        </w:rPr>
        <w:t xml:space="preserve"> </w:t>
      </w:r>
    </w:p>
    <w:p w14:paraId="6E94BE51" w14:textId="6510BF23" w:rsidR="00B031C8" w:rsidRPr="008D416E" w:rsidRDefault="00B031C8" w:rsidP="00B031C8">
      <w:pPr>
        <w:ind w:firstLine="567"/>
        <w:jc w:val="both"/>
        <w:rPr>
          <w:rFonts w:ascii="Times New Roman" w:eastAsia="Times New Roman" w:hAnsi="Times New Roman" w:cs="Times New Roman"/>
          <w:sz w:val="24"/>
          <w:szCs w:val="24"/>
          <w:lang w:eastAsia="lt-LT"/>
        </w:rPr>
      </w:pPr>
      <w:r w:rsidRPr="008D416E">
        <w:rPr>
          <w:rFonts w:ascii="Times New Roman" w:hAnsi="Times New Roman" w:cs="Times New Roman"/>
          <w:noProof/>
        </w:rPr>
        <w:lastRenderedPageBreak/>
        <w:drawing>
          <wp:anchor distT="0" distB="0" distL="114300" distR="114300" simplePos="0" relativeHeight="251745280" behindDoc="0" locked="0" layoutInCell="1" allowOverlap="1" wp14:anchorId="1E56DCB6" wp14:editId="2D6CE549">
            <wp:simplePos x="0" y="0"/>
            <wp:positionH relativeFrom="margin">
              <wp:align>left</wp:align>
            </wp:positionH>
            <wp:positionV relativeFrom="paragraph">
              <wp:posOffset>231140</wp:posOffset>
            </wp:positionV>
            <wp:extent cx="3739515" cy="2324100"/>
            <wp:effectExtent l="0" t="0" r="9525" b="0"/>
            <wp:wrapSquare wrapText="bothSides"/>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b="7070"/>
                    <a:stretch/>
                  </pic:blipFill>
                  <pic:spPr bwMode="auto">
                    <a:xfrm>
                      <a:off x="0" y="0"/>
                      <a:ext cx="3739515" cy="2324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D416E">
        <w:rPr>
          <w:rFonts w:ascii="Times New Roman" w:hAnsi="Times New Roman" w:cs="Times New Roman"/>
          <w:bCs/>
          <w:sz w:val="24"/>
          <w:szCs w:val="24"/>
        </w:rPr>
        <w:t xml:space="preserve">Balandžio 3 d. posėdyje </w:t>
      </w:r>
      <w:r w:rsidRPr="008D416E">
        <w:rPr>
          <w:rFonts w:ascii="Times New Roman" w:hAnsi="Times New Roman" w:cs="Times New Roman"/>
          <w:sz w:val="24"/>
          <w:szCs w:val="24"/>
        </w:rPr>
        <w:t>Marijampolės regiono savivaldybių merai pasirašė susitarimą dėl 2023–2029 m. Marijampolės regiono funkcinės zonos strategijos įgyvendinimo, t. y., veikti kartu ir kooperuoti išteklius teikiant paslaugas bei išnaudojant regiono stiprybes siekiant pokyčių:</w:t>
      </w:r>
      <w:r w:rsidRPr="008D416E">
        <w:rPr>
          <w:rFonts w:ascii="Times New Roman" w:hAnsi="Times New Roman" w:cs="Times New Roman"/>
          <w:bCs/>
          <w:sz w:val="24"/>
          <w:szCs w:val="24"/>
        </w:rPr>
        <w:t xml:space="preserve"> </w:t>
      </w:r>
      <w:r w:rsidRPr="008D416E">
        <w:rPr>
          <w:rFonts w:ascii="Times New Roman" w:eastAsia="Times New Roman" w:hAnsi="Times New Roman" w:cs="Times New Roman"/>
          <w:sz w:val="24"/>
          <w:szCs w:val="24"/>
          <w:lang w:eastAsia="lt-LT"/>
        </w:rPr>
        <w:t>pritraukti investuotojus pritaikant pramonės ir komercinius sklypus ir taip sudaryti sąlygas naujų darbo vietų kūrimui visame regione;</w:t>
      </w:r>
      <w:r w:rsidRPr="008D416E">
        <w:rPr>
          <w:rFonts w:ascii="Times New Roman" w:hAnsi="Times New Roman" w:cs="Times New Roman"/>
          <w:bCs/>
          <w:sz w:val="24"/>
          <w:szCs w:val="24"/>
        </w:rPr>
        <w:t xml:space="preserve"> </w:t>
      </w:r>
      <w:r w:rsidRPr="008D416E">
        <w:rPr>
          <w:rFonts w:ascii="Times New Roman" w:eastAsia="Times New Roman" w:hAnsi="Times New Roman" w:cs="Times New Roman"/>
          <w:sz w:val="24"/>
          <w:szCs w:val="24"/>
          <w:lang w:eastAsia="lt-LT"/>
        </w:rPr>
        <w:t>padidinti regiono turistinį patrauklumą ir regiono matomumą bei žinomumą išnaudojant regiono turizmo išteklius ir kartu sudaryti prielaidas didinti ūkinių veiklų įvairovę, ypač kaimiškosiose regiono teritorijose;</w:t>
      </w:r>
      <w:r w:rsidRPr="008D416E">
        <w:rPr>
          <w:rFonts w:ascii="Times New Roman" w:hAnsi="Times New Roman" w:cs="Times New Roman"/>
          <w:bCs/>
          <w:sz w:val="24"/>
          <w:szCs w:val="24"/>
        </w:rPr>
        <w:t xml:space="preserve"> </w:t>
      </w:r>
      <w:r w:rsidRPr="008D416E">
        <w:rPr>
          <w:rFonts w:ascii="Times New Roman" w:eastAsia="Times New Roman" w:hAnsi="Times New Roman" w:cs="Times New Roman"/>
          <w:sz w:val="24"/>
          <w:szCs w:val="24"/>
          <w:lang w:eastAsia="lt-LT"/>
        </w:rPr>
        <w:t xml:space="preserve">padidinti visuomenės sveikatos paslaugų efektyvumą ir taip sudaryti prielaidas sveiko gyvenimo trukmės ilgėjimui. </w:t>
      </w:r>
      <w:r w:rsidRPr="008D416E">
        <w:rPr>
          <w:rFonts w:ascii="Times New Roman" w:hAnsi="Times New Roman" w:cs="Times New Roman"/>
          <w:sz w:val="24"/>
          <w:szCs w:val="24"/>
        </w:rPr>
        <w:t>Tam numatomos ES fondų regioninės investicijos – 34 mln. Eur, iš kurių 29 mln. Eur Vidaus reikalų ministerijos regioninių pažangos priemonių ES fondų lėšos.</w:t>
      </w:r>
    </w:p>
    <w:p w14:paraId="5B5610AD" w14:textId="77777777" w:rsidR="00B031C8" w:rsidRPr="008D416E" w:rsidRDefault="00B031C8" w:rsidP="00B031C8">
      <w:pPr>
        <w:ind w:firstLine="567"/>
        <w:jc w:val="both"/>
        <w:rPr>
          <w:rFonts w:ascii="Times New Roman" w:hAnsi="Times New Roman" w:cs="Times New Roman"/>
          <w:bCs/>
          <w:sz w:val="24"/>
          <w:szCs w:val="24"/>
        </w:rPr>
      </w:pPr>
      <w:r w:rsidRPr="008D416E">
        <w:rPr>
          <w:rFonts w:ascii="Times New Roman" w:hAnsi="Times New Roman" w:cs="Times New Roman"/>
          <w:bCs/>
          <w:sz w:val="24"/>
          <w:szCs w:val="24"/>
        </w:rPr>
        <w:t xml:space="preserve">Posėdyje priimtas </w:t>
      </w:r>
      <w:r w:rsidRPr="008D416E">
        <w:rPr>
          <w:rFonts w:ascii="Times New Roman" w:hAnsi="Times New Roman" w:cs="Times New Roman"/>
          <w:sz w:val="24"/>
          <w:szCs w:val="24"/>
        </w:rPr>
        <w:t>sprendimas į Marijampolės regiono plėtros planą (toliau – MRPP) įtraukti projektus, kuriais investicijos numatomos Šakių rajono savivaldybėje, kuri regione turtinga kultūros paveldo objektais, numatoma įrengti automobilių sustojimo aikštelę prie Zyplių dvaro, taip pat plėsti dviračių takų tinklą kultūros objektams pasiekti (nutiesti dviračių taką nuo Šakių iki Gelgaudiškio), įrengti trūkstamą infrastruktūrą prie išskirtinio Sudargo piliakalnių komplekso ir sudaryti galimybes lankyti Maštaičių piliakalnį. Tikimasi, kad bent dalis Panemunių pilių lankytojų srauto galėtų pasiekti Marijampolės regioną per Gelgaudiškyje planuojamą įrengti prieplauką. Šakių mieste ketinama investuoti didinant mieste esančių gamtos ir kultūros objektų patrauklumą.</w:t>
      </w:r>
    </w:p>
    <w:p w14:paraId="0FCAA261" w14:textId="79B124A2" w:rsidR="00B031C8" w:rsidRPr="008D416E" w:rsidRDefault="00B031C8" w:rsidP="00B031C8">
      <w:pPr>
        <w:ind w:firstLine="567"/>
        <w:jc w:val="both"/>
        <w:rPr>
          <w:rFonts w:ascii="Times New Roman" w:hAnsi="Times New Roman" w:cs="Times New Roman"/>
          <w:bCs/>
          <w:sz w:val="24"/>
          <w:szCs w:val="24"/>
        </w:rPr>
      </w:pPr>
      <w:r w:rsidRPr="008D416E">
        <w:rPr>
          <w:rFonts w:ascii="Times New Roman" w:hAnsi="Times New Roman" w:cs="Times New Roman"/>
          <w:bCs/>
          <w:sz w:val="24"/>
          <w:szCs w:val="24"/>
        </w:rPr>
        <w:t>Gegužės 16 d. posėdyje papildytas 2022</w:t>
      </w:r>
      <w:r w:rsidR="00437151">
        <w:rPr>
          <w:rFonts w:ascii="Times New Roman" w:hAnsi="Times New Roman" w:cs="Times New Roman"/>
          <w:bCs/>
          <w:sz w:val="24"/>
          <w:szCs w:val="24"/>
        </w:rPr>
        <w:t>–</w:t>
      </w:r>
      <w:r w:rsidRPr="008D416E">
        <w:rPr>
          <w:rFonts w:ascii="Times New Roman" w:hAnsi="Times New Roman" w:cs="Times New Roman"/>
          <w:bCs/>
          <w:sz w:val="24"/>
          <w:szCs w:val="24"/>
        </w:rPr>
        <w:t>2030 m. MRPP priemone „Oro monitoringo sistemų diegimas“, kurią planuoja įgyventi ir Šakių rajono savivaldybė. Įgyvendinant šią priemonę būtų sudarytos sąlygos valdyti aplinkos kokybę, kad vykdant oro monitoringą būtų gauta detali informacija apie savivaldybių oro būklę, kuria remiantis būtų galima vertinti ir prognozuoti aplinkos pokyčius bei galimas pasekmes, planuoti ir įgyvendinti aplinkosaugos priemones, teikti patikimą informaciją specialistams bei visuomenei.</w:t>
      </w:r>
    </w:p>
    <w:p w14:paraId="6BC41B6F" w14:textId="77777777" w:rsidR="00B031C8" w:rsidRPr="008D416E" w:rsidRDefault="00B031C8" w:rsidP="00B031C8">
      <w:pPr>
        <w:ind w:firstLine="567"/>
        <w:jc w:val="both"/>
        <w:rPr>
          <w:rFonts w:ascii="Times New Roman" w:hAnsi="Times New Roman" w:cs="Times New Roman"/>
          <w:bCs/>
          <w:sz w:val="24"/>
          <w:szCs w:val="24"/>
        </w:rPr>
      </w:pPr>
      <w:r w:rsidRPr="008D416E">
        <w:rPr>
          <w:rFonts w:ascii="Times New Roman" w:hAnsi="Times New Roman" w:cs="Times New Roman"/>
          <w:bCs/>
          <w:sz w:val="24"/>
          <w:szCs w:val="24"/>
        </w:rPr>
        <w:t xml:space="preserve">Posėdyje pristatyta LR Susisiekimo ministerijos informacija apie sparčiai vykdomą „Via Baltica“ vystymo projektą, aptarta kelių su žvyro danga asfaltavimo problematika. Pagal ilgalaikius planus numatoma, kad 2030 m. valstybinės reikšmės kelių su žvyro danga dalis turėtų sudaryti ne daugiau kaip 20 proc. bendro valstybinės reikšmės kelių ilgio. Tai reiškia, kad reikėtų asfaltuoti apie </w:t>
      </w:r>
      <w:r w:rsidRPr="008D416E">
        <w:rPr>
          <w:rFonts w:ascii="Times New Roman" w:hAnsi="Times New Roman" w:cs="Times New Roman"/>
          <w:bCs/>
          <w:sz w:val="24"/>
          <w:szCs w:val="24"/>
        </w:rPr>
        <w:lastRenderedPageBreak/>
        <w:t xml:space="preserve">990 km valstybinės reikšmės kelių ruožų. Pagal žvyrkelių asfaltavimo programą 2024–2028 m. laikotarpiu keliamas tikslas išasfaltuoti 700 km valstybinės reikšmės kelių (vidutiniškai po 175 km kasmet). Tačiau tam pasiekti reikėtų apie 360 mln. eurų (vidutiniškai 90 mln. eurų kasmet). pasirenkant, kurie keliai turėtų būti asfaltuojami atliekamas kelių vertinimas – įvertinamas eismo intensyvumas, gyventojų skaičius ir darbuotojų skaičius ūkio subjektuose kelio atkarpoje, viešojo transporto ir mokyklinių autobusų maršrutai. Tokiu būdu sudaromas ekonomiškai naudingų asfaltuoti kelių sąrašas. Kolegijos nariai R. Januševičius ir G. Pulokas teiravosi, ar negalėtų būti taikoma praktika, kai savivaldybė prioritetine tvarka pasirenka sutvarkyti regioninės reikšmės kelią savo lėšomis, o po kelių metų Susisiekimo ministerija jai grąžina patirtas kelio infrastruktūros darbų sutvarkymo išlaidas. Susisiekimo ministerijos atstovai teigė, kad tokios praktikos nėra ir apie tai reikėtų pagalvoti. Keliant klausimą dėl pramoninio upių uosto atsiradimo Gelgaudiškyje (Šakių rajono savivaldybė) galimybes, Susisiekimo ministerijos atstovas V. Tamulis teigė, kad uosto projektas įtrauktas į artimiausius plėtros planus ir ministerija šį uostą mato kaip svarbią susisiekimo ir transportavimo infrastruktūrą. </w:t>
      </w:r>
    </w:p>
    <w:p w14:paraId="5D5D5401" w14:textId="77777777" w:rsidR="00B031C8" w:rsidRPr="008D416E" w:rsidRDefault="00B031C8" w:rsidP="00B031C8">
      <w:pPr>
        <w:ind w:firstLine="567"/>
        <w:jc w:val="both"/>
        <w:rPr>
          <w:rFonts w:ascii="Times New Roman" w:hAnsi="Times New Roman" w:cs="Times New Roman"/>
          <w:bCs/>
          <w:sz w:val="24"/>
          <w:szCs w:val="24"/>
        </w:rPr>
      </w:pPr>
      <w:r w:rsidRPr="008D416E">
        <w:rPr>
          <w:rFonts w:ascii="Times New Roman" w:hAnsi="Times New Roman" w:cs="Times New Roman"/>
          <w:bCs/>
          <w:sz w:val="24"/>
          <w:szCs w:val="24"/>
        </w:rPr>
        <w:t xml:space="preserve">Birželio 20 d. posėdyje svarstytas 2022-2030 m. MRPP pakeitimas. Šakių rajono savivaldybės administracijai nutarus sujungti du projektus „Socialinio būsto plėtra Šakių rajone“ ir „Senyvo amžiaus asmenų socialinės gerovės didinimas steigiant dienos užimtumo centrą ,,Senjorų biuras“ į vieną, vietoje jų lieka vienas projektas „Socialinio būsto plėtra Šakių rajone ir senyvo amžiaus asmenų socialinės gerovės didinimas steigiant dienos užimtumo centrą ,,Senjorų biuras“. Suplanuotas naujas projektas pagal priemonę </w:t>
      </w:r>
      <w:r w:rsidRPr="008D416E">
        <w:rPr>
          <w:rFonts w:ascii="Times New Roman" w:hAnsi="Times New Roman" w:cs="Times New Roman"/>
          <w:sz w:val="24"/>
          <w:szCs w:val="24"/>
        </w:rPr>
        <w:t xml:space="preserve">„Ilgalaikės priežiūros paslaugų plėtra Marijampolės regione“. Ją įgyvendinant planuojama, kad Marijampolės regione bus išplėstos ilgalaikės priežiūros paslaugos, t. y. Šakių rajone įsteigtas stacionarus paliatyvios pagalbos paslaugos skyrius.   </w:t>
      </w:r>
    </w:p>
    <w:p w14:paraId="606C8CBE" w14:textId="77777777" w:rsidR="00B031C8" w:rsidRPr="008D416E" w:rsidRDefault="00B031C8" w:rsidP="00B031C8">
      <w:pPr>
        <w:ind w:firstLine="567"/>
        <w:jc w:val="both"/>
        <w:rPr>
          <w:rFonts w:ascii="Times New Roman" w:hAnsi="Times New Roman" w:cs="Times New Roman"/>
          <w:bCs/>
          <w:sz w:val="24"/>
          <w:szCs w:val="24"/>
        </w:rPr>
      </w:pPr>
      <w:r w:rsidRPr="008D416E">
        <w:rPr>
          <w:rFonts w:ascii="Times New Roman" w:hAnsi="Times New Roman" w:cs="Times New Roman"/>
          <w:bCs/>
          <w:sz w:val="24"/>
          <w:szCs w:val="24"/>
        </w:rPr>
        <w:t xml:space="preserve">Liepos 25 d. posėdyje teikti kandidatai į Lietuvos Respublikos delegaciją Europos Sąjungos Regionų komitete. Raimondas Januševičius į Regionų komitetą pasiūlė Šakių rajono savivaldybės tarybos nario Tomo Skaizgirio (Lietuvos valstiečių ir žaliųjų sąjunga) kandidatūrą. Kolegijos nariai pritarė, kad T. Skaizgirys būtų siūlomas pakaitiniu nariu. Posėdyje pakeistos projekto „Visuomenės sveikatos paslaugų kokybės gerinimas Šakių rajone“ finansavimo lėšos (nustatoma pagal projektui skirtą finansavimą (Patvirtinta VšĮ Centrinės projektų valdymo agentūros direktoriaus 2024 m. birželio 19 d. įsakymu Nr. 2024/8-3-24 „Dėl finansavimo skyrimo“). </w:t>
      </w:r>
    </w:p>
    <w:p w14:paraId="3F6041D2" w14:textId="77777777" w:rsidR="00B031C8" w:rsidRPr="008D416E" w:rsidRDefault="00B031C8" w:rsidP="00B031C8">
      <w:pPr>
        <w:ind w:firstLine="567"/>
        <w:jc w:val="both"/>
        <w:rPr>
          <w:rFonts w:ascii="Times New Roman" w:hAnsi="Times New Roman" w:cs="Times New Roman"/>
          <w:bCs/>
          <w:sz w:val="24"/>
          <w:szCs w:val="24"/>
        </w:rPr>
      </w:pPr>
      <w:r w:rsidRPr="008D416E">
        <w:rPr>
          <w:rFonts w:ascii="Times New Roman" w:hAnsi="Times New Roman" w:cs="Times New Roman"/>
          <w:bCs/>
          <w:sz w:val="24"/>
          <w:szCs w:val="24"/>
        </w:rPr>
        <w:t>Rugpjūčio 21 d. posėdyje svarstyti MRPP pakeitimai. Keičiamos projekto „Visuomenės sveikatos paslaugų kokybės gerinimas Šakių rajone“ finansavimo lėšos (nustatoma pagal projektui skirtą finansavimą bei papildomai įtraukiamos naujos veiklos, keičiama rodiklio reikšmė (Patvirtinta VšĮ Centrinės projektų valdymo agentūros direktoriaus 2024 m. birželio 19 d. įsakymu Nr. 2024/8-3-24 „Dėl finansavimo skyrimo“).</w:t>
      </w:r>
    </w:p>
    <w:p w14:paraId="6AC9E53C" w14:textId="77777777" w:rsidR="00B031C8" w:rsidRPr="008D416E" w:rsidRDefault="00B031C8" w:rsidP="00B031C8">
      <w:pPr>
        <w:ind w:firstLine="567"/>
        <w:jc w:val="both"/>
        <w:rPr>
          <w:rFonts w:ascii="Times New Roman" w:hAnsi="Times New Roman" w:cs="Times New Roman"/>
          <w:bCs/>
          <w:sz w:val="24"/>
          <w:szCs w:val="24"/>
        </w:rPr>
      </w:pPr>
      <w:r w:rsidRPr="008D416E">
        <w:rPr>
          <w:rFonts w:ascii="Times New Roman" w:hAnsi="Times New Roman" w:cs="Times New Roman"/>
          <w:bCs/>
          <w:sz w:val="24"/>
          <w:szCs w:val="24"/>
        </w:rPr>
        <w:lastRenderedPageBreak/>
        <w:t>Spalio 17 d. posėdyje išklausytas ESO atstovų pranešimas apie investicinius planus, naujienas ir savivaldybėms aktualią informaciją. Pristatytos 2014–2020 m. ir 2021–2027 m. Lietuvos–Lenkijos INTERREG programų rezultatų, pamokų apžvalga ir perspektyvos po 2027 m. Raimondas Januševičius prašė atkreipti dėmesį į INTERREG programos teritorijos siaurinimą ir į galimybę investuoti į racionalesnius šaltinius, tokius kaip kelių ir civilinės saugos infrastruktūros gerinimą bei sveikatos sistemos stiprinimą. Jis pabrėžė, kad labai svarbu, kad būtų sukurta išliekamoji vertė. Taip pat buvo nutarta kreiptis raštu į Vidaus reikalų ministeriją, pateikiant kolegijos narių siūlymus Lietuvos-Lenkijos INTERREG programai po 2027 metų.</w:t>
      </w:r>
    </w:p>
    <w:p w14:paraId="5E6C27BB" w14:textId="77777777" w:rsidR="00B031C8" w:rsidRPr="008D416E" w:rsidRDefault="00B031C8" w:rsidP="00B031C8">
      <w:pPr>
        <w:ind w:firstLine="567"/>
        <w:jc w:val="both"/>
        <w:rPr>
          <w:rFonts w:ascii="Times New Roman" w:hAnsi="Times New Roman" w:cs="Times New Roman"/>
          <w:bCs/>
          <w:sz w:val="24"/>
          <w:szCs w:val="24"/>
        </w:rPr>
      </w:pPr>
      <w:r w:rsidRPr="008D416E">
        <w:rPr>
          <w:rFonts w:ascii="Times New Roman" w:hAnsi="Times New Roman" w:cs="Times New Roman"/>
          <w:bCs/>
          <w:sz w:val="24"/>
          <w:szCs w:val="24"/>
        </w:rPr>
        <w:t>Posėdyje kolegijos narys, meras Raimondas Januševičius pristatė numatomus vykdyti projektus ir turizmo objektus, kuriuos numatoma pritaikyti lankymui, Šakių rajono savivaldybėje, apžvelgė laukiamus projektų rezultatus ir pasidalino patirtimi ir problemomis, su kuriomis susiduria planuojant ir vėliau įgyvendinant juos.</w:t>
      </w:r>
    </w:p>
    <w:p w14:paraId="763D115D" w14:textId="084C198C" w:rsidR="00B031C8" w:rsidRPr="008D416E" w:rsidRDefault="00BB4F07" w:rsidP="00B031C8">
      <w:pPr>
        <w:ind w:firstLine="567"/>
        <w:jc w:val="both"/>
        <w:rPr>
          <w:rFonts w:ascii="Times New Roman" w:hAnsi="Times New Roman" w:cs="Times New Roman"/>
          <w:bCs/>
          <w:sz w:val="24"/>
          <w:szCs w:val="24"/>
        </w:rPr>
      </w:pPr>
      <w:r>
        <w:rPr>
          <w:rFonts w:ascii="Times New Roman" w:hAnsi="Times New Roman" w:cs="Times New Roman"/>
          <w:bCs/>
          <w:noProof/>
          <w:sz w:val="24"/>
          <w:szCs w:val="24"/>
        </w:rPr>
        <mc:AlternateContent>
          <mc:Choice Requires="wps">
            <w:drawing>
              <wp:anchor distT="0" distB="0" distL="114300" distR="114300" simplePos="0" relativeHeight="251752448" behindDoc="0" locked="0" layoutInCell="1" allowOverlap="1" wp14:anchorId="02319C5F" wp14:editId="274E359C">
                <wp:simplePos x="0" y="0"/>
                <wp:positionH relativeFrom="margin">
                  <wp:posOffset>4224655</wp:posOffset>
                </wp:positionH>
                <wp:positionV relativeFrom="paragraph">
                  <wp:posOffset>1402080</wp:posOffset>
                </wp:positionV>
                <wp:extent cx="1857375" cy="1257300"/>
                <wp:effectExtent l="0" t="0" r="28575" b="190500"/>
                <wp:wrapSquare wrapText="bothSides"/>
                <wp:docPr id="21" name="Kalbos debesėlis: stačiakampis 21"/>
                <wp:cNvGraphicFramePr/>
                <a:graphic xmlns:a="http://schemas.openxmlformats.org/drawingml/2006/main">
                  <a:graphicData uri="http://schemas.microsoft.com/office/word/2010/wordprocessingShape">
                    <wps:wsp>
                      <wps:cNvSpPr/>
                      <wps:spPr>
                        <a:xfrm>
                          <a:off x="0" y="0"/>
                          <a:ext cx="1857375" cy="1257300"/>
                        </a:xfrm>
                        <a:prstGeom prst="wedgeRectCallout">
                          <a:avLst/>
                        </a:prstGeom>
                      </wps:spPr>
                      <wps:style>
                        <a:lnRef idx="2">
                          <a:schemeClr val="accent6"/>
                        </a:lnRef>
                        <a:fillRef idx="1">
                          <a:schemeClr val="lt1"/>
                        </a:fillRef>
                        <a:effectRef idx="0">
                          <a:schemeClr val="accent6"/>
                        </a:effectRef>
                        <a:fontRef idx="minor">
                          <a:schemeClr val="dk1"/>
                        </a:fontRef>
                      </wps:style>
                      <wps:txbx>
                        <w:txbxContent>
                          <w:p w14:paraId="58D30040" w14:textId="77777777" w:rsidR="00B031C8" w:rsidRPr="00BB4F07" w:rsidRDefault="00B031C8" w:rsidP="00B031C8">
                            <w:pPr>
                              <w:spacing w:line="240" w:lineRule="auto"/>
                              <w:jc w:val="center"/>
                              <w:rPr>
                                <w:sz w:val="20"/>
                                <w:szCs w:val="20"/>
                              </w:rPr>
                            </w:pPr>
                            <w:r w:rsidRPr="00BB4F07">
                              <w:rPr>
                                <w:rFonts w:ascii="Times New Roman" w:hAnsi="Times New Roman" w:cs="Times New Roman"/>
                                <w:bCs/>
                                <w:sz w:val="20"/>
                                <w:szCs w:val="20"/>
                              </w:rPr>
                              <w:t>Keičiamos projekto „Šakių rajono vandentvarkos sistemos plėtra“ stebėsenos rodiklių reikšmės ir įgyvendinimo terminai, nes vertinimo CPVA metu buvo atsiimtas PĮP.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319C5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Kalbos debesėlis: stačiakampis 21" o:spid="_x0000_s1026" type="#_x0000_t61" style="position:absolute;left:0;text-align:left;margin-left:332.65pt;margin-top:110.4pt;width:146.25pt;height:99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" adj="6300,24300" fillcolor="white [3201]" strokecolor="#70ad47 [3209]" strokeweight=".85pt">
                <v:textbox>
                  <w:txbxContent>
                    <w:p w14:paraId="58D30040" w14:textId="77777777" w:rsidR="00B031C8" w:rsidRPr="00BB4F07" w:rsidRDefault="00B031C8" w:rsidP="00B031C8">
                      <w:pPr>
                        <w:spacing w:line="240" w:lineRule="auto"/>
                        <w:jc w:val="center"/>
                        <w:rPr>
                          <w:sz w:val="20"/>
                          <w:szCs w:val="20"/>
                        </w:rPr>
                      </w:pPr>
                      <w:r w:rsidRPr="00BB4F07">
                        <w:rPr>
                          <w:rFonts w:ascii="Times New Roman" w:hAnsi="Times New Roman" w:cs="Times New Roman"/>
                          <w:bCs/>
                          <w:sz w:val="20"/>
                          <w:szCs w:val="20"/>
                        </w:rPr>
                        <w:t>Keičiamos projekto „Šakių rajono vandentvarkos sistemos plėtra“ stebėsenos rodiklių reikšmės ir įgyvendinimo terminai, nes vertinimo CPVA metu buvo atsiimtas PĮP.</w:t>
                      </w:r>
                    </w:p>
                  </w:txbxContent>
                </v:textbox>
                <w10:wrap type="square" anchorx="margin"/>
              </v:shape>
            </w:pict>
          </mc:Fallback>
        </mc:AlternateContent>
      </w:r>
      <w:r>
        <w:rPr>
          <w:rFonts w:ascii="Times New Roman" w:hAnsi="Times New Roman" w:cs="Times New Roman"/>
          <w:bCs/>
          <w:noProof/>
          <w:sz w:val="24"/>
          <w:szCs w:val="24"/>
        </w:rPr>
        <mc:AlternateContent>
          <mc:Choice Requires="wps">
            <w:drawing>
              <wp:anchor distT="0" distB="0" distL="114300" distR="114300" simplePos="0" relativeHeight="251749376" behindDoc="0" locked="0" layoutInCell="1" allowOverlap="1" wp14:anchorId="7F439A15" wp14:editId="2A32C666">
                <wp:simplePos x="0" y="0"/>
                <wp:positionH relativeFrom="margin">
                  <wp:posOffset>3720465</wp:posOffset>
                </wp:positionH>
                <wp:positionV relativeFrom="paragraph">
                  <wp:posOffset>306705</wp:posOffset>
                </wp:positionV>
                <wp:extent cx="2381250" cy="904875"/>
                <wp:effectExtent l="0" t="0" r="19050" b="142875"/>
                <wp:wrapSquare wrapText="bothSides"/>
                <wp:docPr id="10" name="Kalbos debesėlis: stačiakampis 10"/>
                <wp:cNvGraphicFramePr/>
                <a:graphic xmlns:a="http://schemas.openxmlformats.org/drawingml/2006/main">
                  <a:graphicData uri="http://schemas.microsoft.com/office/word/2010/wordprocessingShape">
                    <wps:wsp>
                      <wps:cNvSpPr/>
                      <wps:spPr>
                        <a:xfrm>
                          <a:off x="0" y="0"/>
                          <a:ext cx="2381250" cy="904875"/>
                        </a:xfrm>
                        <a:prstGeom prst="wedgeRectCallout">
                          <a:avLst/>
                        </a:prstGeom>
                      </wps:spPr>
                      <wps:style>
                        <a:lnRef idx="2">
                          <a:schemeClr val="accent6"/>
                        </a:lnRef>
                        <a:fillRef idx="1">
                          <a:schemeClr val="lt1"/>
                        </a:fillRef>
                        <a:effectRef idx="0">
                          <a:schemeClr val="accent6"/>
                        </a:effectRef>
                        <a:fontRef idx="minor">
                          <a:schemeClr val="dk1"/>
                        </a:fontRef>
                      </wps:style>
                      <wps:txbx>
                        <w:txbxContent>
                          <w:p w14:paraId="619314D8" w14:textId="77777777" w:rsidR="00B031C8" w:rsidRPr="00BB4F07" w:rsidRDefault="00B031C8" w:rsidP="00B031C8">
                            <w:pPr>
                              <w:spacing w:line="240" w:lineRule="auto"/>
                              <w:jc w:val="center"/>
                              <w:rPr>
                                <w:sz w:val="20"/>
                                <w:szCs w:val="20"/>
                              </w:rPr>
                            </w:pPr>
                            <w:r w:rsidRPr="00BB4F07">
                              <w:rPr>
                                <w:rFonts w:ascii="Times New Roman" w:hAnsi="Times New Roman" w:cs="Times New Roman"/>
                                <w:bCs/>
                                <w:sz w:val="20"/>
                                <w:szCs w:val="20"/>
                              </w:rPr>
                              <w:t>Padidinama projekto „Viešosios turizmo infrastruktūros sukūrimas Šakių rajono savivaldybėje, pritaikant Nemuno pakrantę lankymui“ vertė, pavėlinama projekto įgyvendinimo pradžios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39A15" id="Kalbos debesėlis: stačiakampis 10" o:spid="_x0000_s1027" type="#_x0000_t61" style="position:absolute;left:0;text-align:left;margin-left:292.95pt;margin-top:24.15pt;width:187.5pt;height:71.25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" adj="6300,24300" fillcolor="white [3201]" strokecolor="#70ad47 [3209]" strokeweight=".85pt">
                <v:textbox>
                  <w:txbxContent>
                    <w:p w14:paraId="619314D8" w14:textId="77777777" w:rsidR="00B031C8" w:rsidRPr="00BB4F07" w:rsidRDefault="00B031C8" w:rsidP="00B031C8">
                      <w:pPr>
                        <w:spacing w:line="240" w:lineRule="auto"/>
                        <w:jc w:val="center"/>
                        <w:rPr>
                          <w:sz w:val="20"/>
                          <w:szCs w:val="20"/>
                        </w:rPr>
                      </w:pPr>
                      <w:r w:rsidRPr="00BB4F07">
                        <w:rPr>
                          <w:rFonts w:ascii="Times New Roman" w:hAnsi="Times New Roman" w:cs="Times New Roman"/>
                          <w:bCs/>
                          <w:sz w:val="20"/>
                          <w:szCs w:val="20"/>
                        </w:rPr>
                        <w:t>Padidinama projekto „Viešosios turizmo infrastruktūros sukūrimas Šakių rajono savivaldybėje, pritaikant Nemuno pakrantę lankymui“ vertė, pavėlinama projekto įgyvendinimo pradžios data.</w:t>
                      </w:r>
                    </w:p>
                  </w:txbxContent>
                </v:textbox>
                <w10:wrap type="square" anchorx="margin"/>
              </v:shape>
            </w:pict>
          </mc:Fallback>
        </mc:AlternateContent>
      </w:r>
      <w:r>
        <w:rPr>
          <w:rFonts w:ascii="Times New Roman" w:hAnsi="Times New Roman" w:cs="Times New Roman"/>
          <w:bCs/>
          <w:noProof/>
          <w:sz w:val="24"/>
          <w:szCs w:val="24"/>
        </w:rPr>
        <mc:AlternateContent>
          <mc:Choice Requires="wps">
            <w:drawing>
              <wp:anchor distT="0" distB="0" distL="114300" distR="114300" simplePos="0" relativeHeight="251748352" behindDoc="0" locked="0" layoutInCell="1" allowOverlap="1" wp14:anchorId="3197BEF2" wp14:editId="4A3BFC22">
                <wp:simplePos x="0" y="0"/>
                <wp:positionH relativeFrom="page">
                  <wp:posOffset>2904490</wp:posOffset>
                </wp:positionH>
                <wp:positionV relativeFrom="paragraph">
                  <wp:posOffset>297180</wp:posOffset>
                </wp:positionV>
                <wp:extent cx="1781175" cy="923925"/>
                <wp:effectExtent l="0" t="0" r="28575" b="161925"/>
                <wp:wrapSquare wrapText="bothSides"/>
                <wp:docPr id="9" name="Kalbos debesėlis: stačiakampis 9"/>
                <wp:cNvGraphicFramePr/>
                <a:graphic xmlns:a="http://schemas.openxmlformats.org/drawingml/2006/main">
                  <a:graphicData uri="http://schemas.microsoft.com/office/word/2010/wordprocessingShape">
                    <wps:wsp>
                      <wps:cNvSpPr/>
                      <wps:spPr>
                        <a:xfrm>
                          <a:off x="0" y="0"/>
                          <a:ext cx="1781175" cy="923925"/>
                        </a:xfrm>
                        <a:prstGeom prst="wedgeRectCallout">
                          <a:avLst/>
                        </a:prstGeom>
                      </wps:spPr>
                      <wps:style>
                        <a:lnRef idx="2">
                          <a:schemeClr val="accent6"/>
                        </a:lnRef>
                        <a:fillRef idx="1">
                          <a:schemeClr val="lt1"/>
                        </a:fillRef>
                        <a:effectRef idx="0">
                          <a:schemeClr val="accent6"/>
                        </a:effectRef>
                        <a:fontRef idx="minor">
                          <a:schemeClr val="dk1"/>
                        </a:fontRef>
                      </wps:style>
                      <wps:txbx>
                        <w:txbxContent>
                          <w:p w14:paraId="4E153518" w14:textId="77777777" w:rsidR="00B031C8" w:rsidRPr="00BB4F07" w:rsidRDefault="00B031C8" w:rsidP="00B031C8">
                            <w:pPr>
                              <w:spacing w:line="240" w:lineRule="auto"/>
                              <w:jc w:val="center"/>
                              <w:rPr>
                                <w:sz w:val="20"/>
                                <w:szCs w:val="20"/>
                              </w:rPr>
                            </w:pPr>
                            <w:r w:rsidRPr="00BB4F07">
                              <w:rPr>
                                <w:rFonts w:ascii="Times New Roman" w:hAnsi="Times New Roman" w:cs="Times New Roman"/>
                                <w:bCs/>
                                <w:sz w:val="20"/>
                                <w:szCs w:val="20"/>
                              </w:rPr>
                              <w:t>Padidinama projekto „Dviračių takas Šakiai–Gelgaudiškis“ vertė, paankstinama projekto įgyvendinimo pradžios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7BEF2" id="Kalbos debesėlis: stačiakampis 9" o:spid="_x0000_s1028" type="#_x0000_t61" style="position:absolute;left:0;text-align:left;margin-left:228.7pt;margin-top:23.4pt;width:140.25pt;height:72.75pt;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" adj="6300,24300" fillcolor="white [3201]" strokecolor="#70ad47 [3209]" strokeweight=".85pt">
                <v:textbox>
                  <w:txbxContent>
                    <w:p w14:paraId="4E153518" w14:textId="77777777" w:rsidR="00B031C8" w:rsidRPr="00BB4F07" w:rsidRDefault="00B031C8" w:rsidP="00B031C8">
                      <w:pPr>
                        <w:spacing w:line="240" w:lineRule="auto"/>
                        <w:jc w:val="center"/>
                        <w:rPr>
                          <w:sz w:val="20"/>
                          <w:szCs w:val="20"/>
                        </w:rPr>
                      </w:pPr>
                      <w:r w:rsidRPr="00BB4F07">
                        <w:rPr>
                          <w:rFonts w:ascii="Times New Roman" w:hAnsi="Times New Roman" w:cs="Times New Roman"/>
                          <w:bCs/>
                          <w:sz w:val="20"/>
                          <w:szCs w:val="20"/>
                        </w:rPr>
                        <w:t>Padidinama projekto „Dviračių takas Šakiai–Gelgaudiškis“ vertė, paankstinama projekto įgyvendinimo pradžios data.</w:t>
                      </w:r>
                    </w:p>
                  </w:txbxContent>
                </v:textbox>
                <w10:wrap type="square" anchorx="page"/>
              </v:shape>
            </w:pict>
          </mc:Fallback>
        </mc:AlternateContent>
      </w:r>
      <w:r>
        <w:rPr>
          <w:rFonts w:ascii="Times New Roman" w:hAnsi="Times New Roman" w:cs="Times New Roman"/>
          <w:bCs/>
          <w:noProof/>
          <w:sz w:val="24"/>
          <w:szCs w:val="24"/>
        </w:rPr>
        <mc:AlternateContent>
          <mc:Choice Requires="wps">
            <w:drawing>
              <wp:anchor distT="0" distB="0" distL="114300" distR="114300" simplePos="0" relativeHeight="251750400" behindDoc="0" locked="0" layoutInCell="1" allowOverlap="1" wp14:anchorId="128FDE0F" wp14:editId="5B7DE938">
                <wp:simplePos x="0" y="0"/>
                <wp:positionH relativeFrom="margin">
                  <wp:posOffset>53340</wp:posOffset>
                </wp:positionH>
                <wp:positionV relativeFrom="paragraph">
                  <wp:posOffset>287655</wp:posOffset>
                </wp:positionV>
                <wp:extent cx="1695450" cy="933450"/>
                <wp:effectExtent l="0" t="0" r="19050" b="152400"/>
                <wp:wrapSquare wrapText="bothSides"/>
                <wp:docPr id="12" name="Kalbos debesėlis: stačiakampis 12"/>
                <wp:cNvGraphicFramePr/>
                <a:graphic xmlns:a="http://schemas.openxmlformats.org/drawingml/2006/main">
                  <a:graphicData uri="http://schemas.microsoft.com/office/word/2010/wordprocessingShape">
                    <wps:wsp>
                      <wps:cNvSpPr/>
                      <wps:spPr>
                        <a:xfrm>
                          <a:off x="0" y="0"/>
                          <a:ext cx="1695450" cy="933450"/>
                        </a:xfrm>
                        <a:prstGeom prst="wedgeRectCallout">
                          <a:avLst/>
                        </a:prstGeom>
                      </wps:spPr>
                      <wps:style>
                        <a:lnRef idx="2">
                          <a:schemeClr val="accent6"/>
                        </a:lnRef>
                        <a:fillRef idx="1">
                          <a:schemeClr val="lt1"/>
                        </a:fillRef>
                        <a:effectRef idx="0">
                          <a:schemeClr val="accent6"/>
                        </a:effectRef>
                        <a:fontRef idx="minor">
                          <a:schemeClr val="dk1"/>
                        </a:fontRef>
                      </wps:style>
                      <wps:txbx>
                        <w:txbxContent>
                          <w:p w14:paraId="53B4FF17" w14:textId="77777777" w:rsidR="00B031C8" w:rsidRPr="00BB4F07" w:rsidRDefault="00B031C8" w:rsidP="00B031C8">
                            <w:pPr>
                              <w:spacing w:line="240" w:lineRule="auto"/>
                              <w:jc w:val="center"/>
                              <w:rPr>
                                <w:sz w:val="20"/>
                                <w:szCs w:val="20"/>
                              </w:rPr>
                            </w:pPr>
                            <w:r w:rsidRPr="00BB4F07">
                              <w:rPr>
                                <w:rFonts w:ascii="Times New Roman" w:hAnsi="Times New Roman" w:cs="Times New Roman"/>
                                <w:bCs/>
                                <w:sz w:val="20"/>
                                <w:szCs w:val="20"/>
                              </w:rPr>
                              <w:t>Padidinama projekto „Šakių miesto istorinis žiedas“ vertė, pavėlinama projekto įgyvendinimo pradžios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FDE0F" id="Kalbos debesėlis: stačiakampis 12" o:spid="_x0000_s1029" type="#_x0000_t61" style="position:absolute;left:0;text-align:left;margin-left:4.2pt;margin-top:22.65pt;width:133.5pt;height:73.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" adj="6300,24300" fillcolor="white [3201]" strokecolor="#70ad47 [3209]" strokeweight=".85pt">
                <v:textbox>
                  <w:txbxContent>
                    <w:p w14:paraId="53B4FF17" w14:textId="77777777" w:rsidR="00B031C8" w:rsidRPr="00BB4F07" w:rsidRDefault="00B031C8" w:rsidP="00B031C8">
                      <w:pPr>
                        <w:spacing w:line="240" w:lineRule="auto"/>
                        <w:jc w:val="center"/>
                        <w:rPr>
                          <w:sz w:val="20"/>
                          <w:szCs w:val="20"/>
                        </w:rPr>
                      </w:pPr>
                      <w:r w:rsidRPr="00BB4F07">
                        <w:rPr>
                          <w:rFonts w:ascii="Times New Roman" w:hAnsi="Times New Roman" w:cs="Times New Roman"/>
                          <w:bCs/>
                          <w:sz w:val="20"/>
                          <w:szCs w:val="20"/>
                        </w:rPr>
                        <w:t>Padidinama projekto „Šakių miesto istorinis žiedas“ vertė, pavėlinama projekto įgyvendinimo pradžios data.</w:t>
                      </w:r>
                    </w:p>
                  </w:txbxContent>
                </v:textbox>
                <w10:wrap type="square" anchorx="margin"/>
              </v:shape>
            </w:pict>
          </mc:Fallback>
        </mc:AlternateContent>
      </w:r>
      <w:r w:rsidR="00B031C8" w:rsidRPr="008D416E">
        <w:rPr>
          <w:rFonts w:ascii="Times New Roman" w:hAnsi="Times New Roman" w:cs="Times New Roman"/>
          <w:bCs/>
          <w:sz w:val="24"/>
          <w:szCs w:val="24"/>
        </w:rPr>
        <w:t>Pristatyti MRPP pakeitimai:</w:t>
      </w:r>
    </w:p>
    <w:p w14:paraId="7C89F787" w14:textId="77777777" w:rsidR="00BB4F07" w:rsidRDefault="00BB4F07" w:rsidP="00BB4F07">
      <w:pPr>
        <w:jc w:val="both"/>
        <w:rPr>
          <w:rFonts w:ascii="Times New Roman" w:hAnsi="Times New Roman" w:cs="Times New Roman"/>
          <w:bCs/>
          <w:sz w:val="24"/>
          <w:szCs w:val="24"/>
        </w:rPr>
      </w:pPr>
      <w:r>
        <w:rPr>
          <w:rFonts w:ascii="Times New Roman" w:hAnsi="Times New Roman" w:cs="Times New Roman"/>
          <w:bCs/>
          <w:noProof/>
          <w:sz w:val="24"/>
          <w:szCs w:val="24"/>
        </w:rPr>
        <mc:AlternateContent>
          <mc:Choice Requires="wps">
            <w:drawing>
              <wp:anchor distT="0" distB="0" distL="114300" distR="114300" simplePos="0" relativeHeight="251751424" behindDoc="0" locked="0" layoutInCell="1" allowOverlap="1" wp14:anchorId="15AD1385" wp14:editId="4806ADFD">
                <wp:simplePos x="0" y="0"/>
                <wp:positionH relativeFrom="margin">
                  <wp:posOffset>2234565</wp:posOffset>
                </wp:positionH>
                <wp:positionV relativeFrom="paragraph">
                  <wp:posOffset>1129665</wp:posOffset>
                </wp:positionV>
                <wp:extent cx="1924050" cy="1266825"/>
                <wp:effectExtent l="0" t="0" r="19050" b="200025"/>
                <wp:wrapSquare wrapText="bothSides"/>
                <wp:docPr id="16" name="Kalbos debesėlis: stačiakampis 16"/>
                <wp:cNvGraphicFramePr/>
                <a:graphic xmlns:a="http://schemas.openxmlformats.org/drawingml/2006/main">
                  <a:graphicData uri="http://schemas.microsoft.com/office/word/2010/wordprocessingShape">
                    <wps:wsp>
                      <wps:cNvSpPr/>
                      <wps:spPr>
                        <a:xfrm>
                          <a:off x="0" y="0"/>
                          <a:ext cx="1924050" cy="1266825"/>
                        </a:xfrm>
                        <a:prstGeom prst="wedgeRectCallout">
                          <a:avLst/>
                        </a:prstGeom>
                      </wps:spPr>
                      <wps:style>
                        <a:lnRef idx="2">
                          <a:schemeClr val="accent6"/>
                        </a:lnRef>
                        <a:fillRef idx="1">
                          <a:schemeClr val="lt1"/>
                        </a:fillRef>
                        <a:effectRef idx="0">
                          <a:schemeClr val="accent6"/>
                        </a:effectRef>
                        <a:fontRef idx="minor">
                          <a:schemeClr val="dk1"/>
                        </a:fontRef>
                      </wps:style>
                      <wps:txbx>
                        <w:txbxContent>
                          <w:p w14:paraId="741A74AE" w14:textId="77777777" w:rsidR="00B031C8" w:rsidRPr="00BB4F07" w:rsidRDefault="00B031C8" w:rsidP="00B031C8">
                            <w:pPr>
                              <w:spacing w:line="240" w:lineRule="auto"/>
                              <w:jc w:val="center"/>
                              <w:rPr>
                                <w:sz w:val="20"/>
                                <w:szCs w:val="20"/>
                              </w:rPr>
                            </w:pPr>
                            <w:r w:rsidRPr="00BB4F07">
                              <w:rPr>
                                <w:rFonts w:ascii="Times New Roman" w:hAnsi="Times New Roman" w:cs="Times New Roman"/>
                                <w:bCs/>
                                <w:sz w:val="20"/>
                                <w:szCs w:val="20"/>
                              </w:rPr>
                              <w:t>Sumažinama projekto „Zyplių dvaro sodybos pritaikymas lankymui“ vertė, pavėlinama projekto įgyvendinimo pradžios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AD1385" id="Kalbos debesėlis: stačiakampis 16" o:spid="_x0000_s1030" type="#_x0000_t61" style="position:absolute;left:0;text-align:left;margin-left:175.95pt;margin-top:88.95pt;width:151.5pt;height:99.75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" adj="6300,24300" fillcolor="white [3201]" strokecolor="#70ad47 [3209]" strokeweight=".85pt">
                <v:textbox>
                  <w:txbxContent>
                    <w:p w14:paraId="741A74AE" w14:textId="77777777" w:rsidR="00B031C8" w:rsidRPr="00BB4F07" w:rsidRDefault="00B031C8" w:rsidP="00B031C8">
                      <w:pPr>
                        <w:spacing w:line="240" w:lineRule="auto"/>
                        <w:jc w:val="center"/>
                        <w:rPr>
                          <w:sz w:val="20"/>
                          <w:szCs w:val="20"/>
                        </w:rPr>
                      </w:pPr>
                      <w:r w:rsidRPr="00BB4F07">
                        <w:rPr>
                          <w:rFonts w:ascii="Times New Roman" w:hAnsi="Times New Roman" w:cs="Times New Roman"/>
                          <w:bCs/>
                          <w:sz w:val="20"/>
                          <w:szCs w:val="20"/>
                        </w:rPr>
                        <w:t>Sumažinama projekto „Zyplių dvaro sodybos pritaikymas lankymui“ vertė, pavėlinama projekto įgyvendinimo pradžios data.</w:t>
                      </w:r>
                    </w:p>
                  </w:txbxContent>
                </v:textbox>
                <w10:wrap type="square" anchorx="margin"/>
              </v:shape>
            </w:pict>
          </mc:Fallback>
        </mc:AlternateContent>
      </w:r>
      <w:r>
        <w:rPr>
          <w:rFonts w:ascii="Times New Roman" w:hAnsi="Times New Roman" w:cs="Times New Roman"/>
          <w:bCs/>
          <w:noProof/>
          <w:sz w:val="24"/>
          <w:szCs w:val="24"/>
        </w:rPr>
        <mc:AlternateContent>
          <mc:Choice Requires="wps">
            <w:drawing>
              <wp:anchor distT="0" distB="0" distL="114300" distR="114300" simplePos="0" relativeHeight="251747328" behindDoc="0" locked="0" layoutInCell="1" allowOverlap="1" wp14:anchorId="47E1F964" wp14:editId="1E674C92">
                <wp:simplePos x="0" y="0"/>
                <wp:positionH relativeFrom="margin">
                  <wp:posOffset>34290</wp:posOffset>
                </wp:positionH>
                <wp:positionV relativeFrom="paragraph">
                  <wp:posOffset>1110615</wp:posOffset>
                </wp:positionV>
                <wp:extent cx="2124075" cy="1295400"/>
                <wp:effectExtent l="0" t="0" r="28575" b="190500"/>
                <wp:wrapSquare wrapText="bothSides"/>
                <wp:docPr id="3" name="Kalbos debesėlis: stačiakampis 3"/>
                <wp:cNvGraphicFramePr/>
                <a:graphic xmlns:a="http://schemas.openxmlformats.org/drawingml/2006/main">
                  <a:graphicData uri="http://schemas.microsoft.com/office/word/2010/wordprocessingShape">
                    <wps:wsp>
                      <wps:cNvSpPr/>
                      <wps:spPr>
                        <a:xfrm>
                          <a:off x="0" y="0"/>
                          <a:ext cx="2124075" cy="1295400"/>
                        </a:xfrm>
                        <a:prstGeom prst="wedgeRectCallout">
                          <a:avLst/>
                        </a:prstGeom>
                      </wps:spPr>
                      <wps:style>
                        <a:lnRef idx="2">
                          <a:schemeClr val="accent6"/>
                        </a:lnRef>
                        <a:fillRef idx="1">
                          <a:schemeClr val="lt1"/>
                        </a:fillRef>
                        <a:effectRef idx="0">
                          <a:schemeClr val="accent6"/>
                        </a:effectRef>
                        <a:fontRef idx="minor">
                          <a:schemeClr val="dk1"/>
                        </a:fontRef>
                      </wps:style>
                      <wps:txbx>
                        <w:txbxContent>
                          <w:p w14:paraId="0075BBAD" w14:textId="77777777" w:rsidR="00B031C8" w:rsidRPr="00BB4F07" w:rsidRDefault="00B031C8" w:rsidP="00B031C8">
                            <w:pPr>
                              <w:spacing w:line="240" w:lineRule="auto"/>
                              <w:jc w:val="center"/>
                              <w:rPr>
                                <w:sz w:val="20"/>
                                <w:szCs w:val="20"/>
                              </w:rPr>
                            </w:pPr>
                            <w:r w:rsidRPr="00BB4F07">
                              <w:rPr>
                                <w:rFonts w:ascii="Times New Roman" w:hAnsi="Times New Roman" w:cs="Times New Roman"/>
                                <w:bCs/>
                                <w:sz w:val="20"/>
                                <w:szCs w:val="20"/>
                              </w:rPr>
                              <w:t>Sumažinama projekto „Viešosios turizmo infrastruktūros sukūrimas Šakių rajono savivaldybėje, pritaikant Sūduvos istorinius piliakalnius lankymui“ vertė, pavėlinama projekto įgyvendinimo pradžios data, sumažinama veiklų apimtis.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1F964" id="Kalbos debesėlis: stačiakampis 3" o:spid="_x0000_s1031" type="#_x0000_t61" style="position:absolute;left:0;text-align:left;margin-left:2.7pt;margin-top:87.45pt;width:167.25pt;height:102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" adj="6300,24300" fillcolor="white [3201]" strokecolor="#70ad47 [3209]" strokeweight=".85pt">
                <v:textbox>
                  <w:txbxContent>
                    <w:p w14:paraId="0075BBAD" w14:textId="77777777" w:rsidR="00B031C8" w:rsidRPr="00BB4F07" w:rsidRDefault="00B031C8" w:rsidP="00B031C8">
                      <w:pPr>
                        <w:spacing w:line="240" w:lineRule="auto"/>
                        <w:jc w:val="center"/>
                        <w:rPr>
                          <w:sz w:val="20"/>
                          <w:szCs w:val="20"/>
                        </w:rPr>
                      </w:pPr>
                      <w:r w:rsidRPr="00BB4F07">
                        <w:rPr>
                          <w:rFonts w:ascii="Times New Roman" w:hAnsi="Times New Roman" w:cs="Times New Roman"/>
                          <w:bCs/>
                          <w:sz w:val="20"/>
                          <w:szCs w:val="20"/>
                        </w:rPr>
                        <w:t>Sumažinama projekto „Viešosios turizmo infrastruktūros sukūrimas Šakių rajono savivaldybėje, pritaikant Sūduvos istorinius piliakalnius lankymui“ vertė, pavėlinama projekto įgyvendinimo pradžios data, sumažinama veiklų apimtis.</w:t>
                      </w:r>
                    </w:p>
                  </w:txbxContent>
                </v:textbox>
                <w10:wrap type="square" anchorx="margin"/>
              </v:shape>
            </w:pict>
          </mc:Fallback>
        </mc:AlternateContent>
      </w:r>
    </w:p>
    <w:p w14:paraId="0CA496DE" w14:textId="5340EB26" w:rsidR="00B031C8" w:rsidRPr="008D416E" w:rsidRDefault="00B031C8" w:rsidP="00BB4F07">
      <w:pPr>
        <w:ind w:firstLine="567"/>
        <w:jc w:val="both"/>
        <w:rPr>
          <w:rFonts w:ascii="Times New Roman" w:hAnsi="Times New Roman" w:cs="Times New Roman"/>
          <w:bCs/>
          <w:sz w:val="24"/>
          <w:szCs w:val="24"/>
        </w:rPr>
      </w:pPr>
      <w:r w:rsidRPr="008D416E">
        <w:rPr>
          <w:rFonts w:ascii="Times New Roman" w:hAnsi="Times New Roman" w:cs="Times New Roman"/>
          <w:bCs/>
          <w:sz w:val="24"/>
          <w:szCs w:val="24"/>
        </w:rPr>
        <w:t>Gruodžio 10 d. posėdyje pritarta Marijampolės regiono atliekų prevencijos ir tvarkymo 2021-2027 metų plano pakeitimui, kuriuo:</w:t>
      </w:r>
    </w:p>
    <w:p w14:paraId="213C730E" w14:textId="77777777" w:rsidR="00B031C8" w:rsidRPr="008D416E" w:rsidRDefault="00B031C8" w:rsidP="00B031C8">
      <w:pPr>
        <w:ind w:firstLine="567"/>
        <w:jc w:val="both"/>
        <w:rPr>
          <w:rFonts w:ascii="Times New Roman" w:hAnsi="Times New Roman" w:cs="Times New Roman"/>
          <w:bCs/>
          <w:sz w:val="24"/>
          <w:szCs w:val="24"/>
        </w:rPr>
      </w:pPr>
      <w:r w:rsidRPr="008D416E">
        <w:rPr>
          <w:rFonts w:ascii="Times New Roman" w:hAnsi="Times New Roman" w:cs="Times New Roman"/>
          <w:bCs/>
          <w:sz w:val="24"/>
          <w:szCs w:val="24"/>
        </w:rPr>
        <w:t xml:space="preserve">1. Pakeista Šakių rajono savivaldybės administracijos numatomo įgyvendinti projekto „Socialinio būsto plėtra Šakių rajone ir senyvo amžiaus asmenų socialinės gerovės didinimas steigiant dienos užimtumo centrą „Senjorų biuras“ informacija, t. y. sumažinamos rodiklių „Paslaugų socialiai pažeidžiamiems, socialinę riziką (atskirtį) patiriantiems asmenims vietų skaičius naujoje ar modernizuotoje infrastruktūroje“ ir „Socialiai pažeidžiamų, socialinę riziką (atskirtį) patiriančių asmenų, gavusių paslaugas naujoje ar modernizuotoje infrastruktūroje skaičius per metus“ reikšmės. </w:t>
      </w:r>
    </w:p>
    <w:p w14:paraId="2716A09A" w14:textId="77777777" w:rsidR="00B031C8" w:rsidRPr="008D416E" w:rsidRDefault="00B031C8" w:rsidP="00B031C8">
      <w:pPr>
        <w:ind w:firstLine="567"/>
        <w:jc w:val="both"/>
        <w:rPr>
          <w:rFonts w:ascii="Times New Roman" w:hAnsi="Times New Roman" w:cs="Times New Roman"/>
          <w:bCs/>
          <w:sz w:val="24"/>
          <w:szCs w:val="24"/>
        </w:rPr>
      </w:pPr>
      <w:r w:rsidRPr="008D416E">
        <w:rPr>
          <w:rFonts w:ascii="Times New Roman" w:hAnsi="Times New Roman" w:cs="Times New Roman"/>
          <w:bCs/>
          <w:sz w:val="24"/>
          <w:szCs w:val="24"/>
        </w:rPr>
        <w:t xml:space="preserve">2. Koreguojama projektų „Investicijoms tinkamų teritorijų išvystymo netolygumų šalinimas Šakių rajono savivaldybėje“ ir „Zyplių dvaro sodybos pritaikymas lankymui“ informacija, t. y. įtraukiamas projektų partneris AB „Via Lietuva“. </w:t>
      </w:r>
    </w:p>
    <w:p w14:paraId="2A1BF67C" w14:textId="2C83E5DF" w:rsidR="00B031C8" w:rsidRPr="008D416E" w:rsidRDefault="00B031C8" w:rsidP="00B031C8">
      <w:pPr>
        <w:ind w:firstLine="567"/>
        <w:jc w:val="both"/>
        <w:rPr>
          <w:rFonts w:ascii="Times New Roman" w:hAnsi="Times New Roman" w:cs="Times New Roman"/>
          <w:sz w:val="24"/>
          <w:szCs w:val="24"/>
        </w:rPr>
      </w:pPr>
      <w:r w:rsidRPr="008D416E">
        <w:rPr>
          <w:rFonts w:ascii="Times New Roman" w:hAnsi="Times New Roman" w:cs="Times New Roman"/>
          <w:b/>
          <w:color w:val="000000" w:themeColor="text1"/>
          <w:sz w:val="24"/>
          <w:szCs w:val="24"/>
        </w:rPr>
        <w:lastRenderedPageBreak/>
        <w:t xml:space="preserve">Lietuvos savivaldybių asociacijoje </w:t>
      </w:r>
      <w:r w:rsidRPr="008D416E">
        <w:rPr>
          <w:rFonts w:ascii="Times New Roman" w:hAnsi="Times New Roman" w:cs="Times New Roman"/>
          <w:bCs/>
          <w:color w:val="000000"/>
          <w:sz w:val="24"/>
          <w:szCs w:val="24"/>
        </w:rPr>
        <w:t>(toliau</w:t>
      </w:r>
      <w:r>
        <w:rPr>
          <w:rFonts w:ascii="Times New Roman" w:hAnsi="Times New Roman" w:cs="Times New Roman"/>
          <w:bCs/>
          <w:color w:val="000000"/>
          <w:sz w:val="24"/>
          <w:szCs w:val="24"/>
        </w:rPr>
        <w:t xml:space="preserve"> </w:t>
      </w:r>
      <w:r w:rsidR="005C1A51">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w:t>
      </w:r>
      <w:r w:rsidRPr="008D416E">
        <w:rPr>
          <w:rFonts w:ascii="Times New Roman" w:hAnsi="Times New Roman" w:cs="Times New Roman"/>
          <w:bCs/>
          <w:color w:val="000000"/>
          <w:sz w:val="24"/>
          <w:szCs w:val="24"/>
        </w:rPr>
        <w:t>LSA).</w:t>
      </w:r>
      <w:r w:rsidRPr="008D416E">
        <w:rPr>
          <w:rFonts w:ascii="Times New Roman" w:hAnsi="Times New Roman" w:cs="Times New Roman"/>
          <w:b/>
          <w:color w:val="000000"/>
          <w:sz w:val="24"/>
          <w:szCs w:val="24"/>
        </w:rPr>
        <w:t xml:space="preserve"> </w:t>
      </w:r>
      <w:r w:rsidRPr="008D416E">
        <w:rPr>
          <w:rFonts w:ascii="Times New Roman" w:hAnsi="Times New Roman" w:cs="Times New Roman"/>
          <w:bCs/>
          <w:color w:val="000000"/>
          <w:sz w:val="24"/>
          <w:szCs w:val="24"/>
        </w:rPr>
        <w:t xml:space="preserve">Gegužės 3 d. LSA valdybos posėdyje – pavėžėjimo, gynybos, vietos savivaldos modelio klausimai. </w:t>
      </w:r>
      <w:r w:rsidRPr="008D416E">
        <w:rPr>
          <w:rFonts w:ascii="Times New Roman" w:hAnsi="Times New Roman" w:cs="Times New Roman"/>
          <w:sz w:val="24"/>
          <w:szCs w:val="24"/>
        </w:rPr>
        <w:t>Aptarti aktualiausi klausimai – iniciatyva įteisinti naują savivaldybės tarybos pirmininko pareigybę, padidėję Lietuvos pašto įkainiai pristatant į namus tikslines išmokas, pacientų pavėžėjimo modelis, LSA pozicija dėl gynybos mokesčio.</w:t>
      </w:r>
    </w:p>
    <w:p w14:paraId="0DCBB1EA" w14:textId="77777777" w:rsidR="00B031C8" w:rsidRPr="008D416E" w:rsidRDefault="00B031C8" w:rsidP="00B031C8">
      <w:pPr>
        <w:ind w:firstLine="567"/>
        <w:jc w:val="both"/>
        <w:rPr>
          <w:rFonts w:ascii="Times New Roman" w:hAnsi="Times New Roman" w:cs="Times New Roman"/>
          <w:sz w:val="24"/>
          <w:szCs w:val="24"/>
        </w:rPr>
      </w:pPr>
      <w:r w:rsidRPr="008D416E">
        <w:rPr>
          <w:rFonts w:ascii="Times New Roman" w:hAnsi="Times New Roman" w:cs="Times New Roman"/>
          <w:sz w:val="24"/>
          <w:szCs w:val="24"/>
        </w:rPr>
        <w:t>Gegužės 23 d. suvažiavime šalies savivaldybėms atstovaujantys vietos savivaldos politikai patvirtino strateginius savivaldos siūlymus šalies politinėms partijoms, kurios rudenį ketina dalyvauti Seimo rinkimuose. S</w:t>
      </w:r>
      <w:r w:rsidRPr="008D416E">
        <w:rPr>
          <w:rFonts w:ascii="Times New Roman" w:eastAsia="Times New Roman" w:hAnsi="Times New Roman" w:cs="Times New Roman"/>
          <w:sz w:val="24"/>
          <w:szCs w:val="24"/>
          <w:lang w:eastAsia="lt-LT"/>
        </w:rPr>
        <w:t xml:space="preserve">iūlymai partijoms apima pagrindines savivaldos veiklos sritis – švietimą, žemėtvarką, finansus, sveikatos apsaugą, regionų plėtrą, kelių infrastruktūrą, energetiką, aplinkosaugą, kultūrą, daugiabučių ir savivaldybių viešųjų pastatų atnaujinimą, vietos savivaldą, civilinės saugos bei socialinę sritį. </w:t>
      </w:r>
      <w:r w:rsidRPr="008D416E">
        <w:rPr>
          <w:rFonts w:ascii="Times New Roman" w:hAnsi="Times New Roman" w:cs="Times New Roman"/>
          <w:sz w:val="24"/>
          <w:szCs w:val="24"/>
        </w:rPr>
        <w:t>Tarp siūlymų – didesnis švietimo ir kultūros paslaugų prieinamumas bei kokybė. Savivaldybių nuomone, būtina sukurti galimybes išlaikyti tas mokyklas, kurios, nors ir nepilnai atitinka mokyklų tinklo reikalavimus, tačiau yra būtinos siekiant užtikrinti vietos bendruomenės poreikius ir teisę gauti kokybiškas ugdymo paslaugas. Ne mažiau svarbu, kad regionų ir atokesnių vietovių gyventojus galėtų pasiekti kokybiškas profesionalus menas ir kultūra, todėl siūloma skiriant valstybės finansavimą profesionalaus meno ir kultūros organizacijoms bei jų projektams numatyti ir kūrinių pristatymo regionuose sąlygą.</w:t>
      </w:r>
    </w:p>
    <w:p w14:paraId="5A7520B1" w14:textId="77777777" w:rsidR="00B031C8" w:rsidRDefault="00B031C8" w:rsidP="00B031C8">
      <w:pPr>
        <w:ind w:firstLine="567"/>
        <w:jc w:val="both"/>
        <w:rPr>
          <w:rFonts w:ascii="Times New Roman" w:hAnsi="Times New Roman" w:cs="Times New Roman"/>
          <w:sz w:val="24"/>
          <w:szCs w:val="24"/>
        </w:rPr>
      </w:pPr>
      <w:r w:rsidRPr="008D416E">
        <w:rPr>
          <w:rFonts w:ascii="Times New Roman" w:hAnsi="Times New Roman" w:cs="Times New Roman"/>
          <w:noProof/>
        </w:rPr>
        <w:drawing>
          <wp:anchor distT="0" distB="0" distL="114300" distR="114300" simplePos="0" relativeHeight="251746304" behindDoc="0" locked="0" layoutInCell="1" allowOverlap="1" wp14:anchorId="2232A26D" wp14:editId="0B8DE6C0">
            <wp:simplePos x="0" y="0"/>
            <wp:positionH relativeFrom="margin">
              <wp:align>right</wp:align>
            </wp:positionH>
            <wp:positionV relativeFrom="paragraph">
              <wp:posOffset>734695</wp:posOffset>
            </wp:positionV>
            <wp:extent cx="3135600" cy="2275200"/>
            <wp:effectExtent l="0" t="0" r="8255" b="0"/>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3270"/>
                    <a:stretch/>
                  </pic:blipFill>
                  <pic:spPr bwMode="auto">
                    <a:xfrm>
                      <a:off x="0" y="0"/>
                      <a:ext cx="3135600" cy="2275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D416E">
        <w:rPr>
          <w:rFonts w:ascii="Times New Roman" w:hAnsi="Times New Roman" w:cs="Times New Roman"/>
          <w:sz w:val="24"/>
          <w:szCs w:val="24"/>
        </w:rPr>
        <w:t>Savivaldybės taip pat siūlo stiprinti civilinės saugos pajėgumus, sukonkretinti ir aiškiai apibrėžti tarpinstitucinio bendradarbiavimo algoritmus valstybės gynimo atveju, kiekvienoje savivaldybėje pradėti rengti realias pratybas, skirtas patikrinti ir įtvirtinti tokio bendradarbiavimo grandines.</w:t>
      </w:r>
    </w:p>
    <w:p w14:paraId="5A741977" w14:textId="77777777" w:rsidR="00B031C8" w:rsidRPr="008D416E" w:rsidRDefault="00B031C8" w:rsidP="00B031C8">
      <w:pPr>
        <w:ind w:firstLine="567"/>
        <w:jc w:val="both"/>
        <w:rPr>
          <w:rFonts w:ascii="Times New Roman" w:hAnsi="Times New Roman" w:cs="Times New Roman"/>
          <w:b/>
          <w:color w:val="000000"/>
          <w:sz w:val="24"/>
          <w:szCs w:val="24"/>
        </w:rPr>
      </w:pPr>
      <w:r w:rsidRPr="008D416E">
        <w:rPr>
          <w:rFonts w:ascii="Times New Roman" w:hAnsi="Times New Roman" w:cs="Times New Roman"/>
          <w:bCs/>
          <w:color w:val="000000"/>
          <w:sz w:val="24"/>
          <w:szCs w:val="24"/>
        </w:rPr>
        <w:t xml:space="preserve">Rugsėjo 23 d. susitikta su Suomijos savivaldybių asociacijos atstovais Helsinkyje </w:t>
      </w:r>
      <w:r w:rsidRPr="008D416E">
        <w:rPr>
          <w:rFonts w:ascii="Times New Roman" w:hAnsi="Times New Roman" w:cs="Times New Roman"/>
          <w:sz w:val="24"/>
          <w:szCs w:val="24"/>
        </w:rPr>
        <w:t>susipažinti su ne vienerius metus civilinės saugos tinklą vystančios Suomijos patirtimi. Lietuvos merai ypač domėjosi Suomijoje galiojančiu įpareigojimu įrengti slėptuves daugiabučiuose namuose, gelbėjimo tarnybų atsakomybėmis karo atveju, įvairių visuomenės grupių evakuacijos planais.</w:t>
      </w:r>
    </w:p>
    <w:p w14:paraId="3301CB0A" w14:textId="77777777" w:rsidR="00B031C8" w:rsidRPr="008D416E" w:rsidRDefault="00B031C8" w:rsidP="00B031C8">
      <w:pPr>
        <w:ind w:firstLine="567"/>
        <w:jc w:val="both"/>
        <w:rPr>
          <w:rFonts w:ascii="Times New Roman" w:hAnsi="Times New Roman" w:cs="Times New Roman"/>
          <w:sz w:val="24"/>
          <w:szCs w:val="24"/>
        </w:rPr>
      </w:pPr>
      <w:r w:rsidRPr="008D416E">
        <w:rPr>
          <w:rFonts w:ascii="Times New Roman" w:hAnsi="Times New Roman" w:cs="Times New Roman"/>
          <w:bCs/>
          <w:color w:val="000000"/>
          <w:sz w:val="24"/>
          <w:szCs w:val="24"/>
        </w:rPr>
        <w:t xml:space="preserve">Spalio 30 d. suvažiavime </w:t>
      </w:r>
      <w:r w:rsidRPr="008D416E">
        <w:rPr>
          <w:rFonts w:ascii="Times New Roman" w:hAnsi="Times New Roman" w:cs="Times New Roman"/>
          <w:sz w:val="24"/>
          <w:szCs w:val="24"/>
        </w:rPr>
        <w:t>buvo priimta rezoliucija, kurioje Seimas ir Vyriausybė raginami atsižvelgiant į ypatingai blogą šalies kelių būklę imtis politinės lyderystės ir įtvirtinti tvarius kelių infrastruktūros finansavimo šaltinius.</w:t>
      </w:r>
    </w:p>
    <w:p w14:paraId="66D70C2E" w14:textId="77777777" w:rsidR="00B031C8" w:rsidRDefault="00B031C8" w:rsidP="00B031C8"/>
    <w:p w14:paraId="14437D44" w14:textId="1146AC91" w:rsidR="00B031C8" w:rsidRPr="008D416E" w:rsidRDefault="00BB4F07" w:rsidP="00112E82">
      <w:pPr>
        <w:jc w:val="center"/>
        <w:rPr>
          <w:rFonts w:ascii="Times New Roman" w:hAnsi="Times New Roman" w:cs="Times New Roman"/>
          <w:sz w:val="24"/>
          <w:szCs w:val="24"/>
        </w:rPr>
      </w:pPr>
      <w:r>
        <w:rPr>
          <w:rFonts w:ascii="Times New Roman" w:hAnsi="Times New Roman" w:cs="Times New Roman"/>
          <w:sz w:val="24"/>
          <w:szCs w:val="24"/>
        </w:rPr>
        <w:t>_____________________________________</w:t>
      </w:r>
    </w:p>
    <w:sectPr w:rsidR="00B031C8" w:rsidRPr="008D416E" w:rsidSect="00340143">
      <w:headerReference w:type="default" r:id="rId22"/>
      <w:footerReference w:type="default" r:id="rId2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09966" w14:textId="77777777" w:rsidR="00AB0BC4" w:rsidRDefault="00AB0BC4" w:rsidP="00E42C4A">
      <w:pPr>
        <w:spacing w:line="240" w:lineRule="auto"/>
      </w:pPr>
      <w:r>
        <w:separator/>
      </w:r>
    </w:p>
  </w:endnote>
  <w:endnote w:type="continuationSeparator" w:id="0">
    <w:p w14:paraId="4FA49359" w14:textId="77777777" w:rsidR="00AB0BC4" w:rsidRDefault="00AB0BC4" w:rsidP="00E42C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0183144"/>
      <w:docPartObj>
        <w:docPartGallery w:val="Page Numbers (Bottom of Page)"/>
        <w:docPartUnique/>
      </w:docPartObj>
    </w:sdtPr>
    <w:sdtEndPr>
      <w:rPr>
        <w:noProof/>
      </w:rPr>
    </w:sdtEndPr>
    <w:sdtContent>
      <w:p w14:paraId="6A7E4ABE" w14:textId="77777777" w:rsidR="006E308D" w:rsidRDefault="006E308D" w:rsidP="00D9033B">
        <w:pPr>
          <w:pStyle w:val="Porat"/>
          <w:jc w:val="center"/>
        </w:pPr>
        <w:r>
          <w:rPr>
            <w:noProof/>
            <w:lang w:val="en-US"/>
          </w:rPr>
          <mc:AlternateContent>
            <mc:Choice Requires="wps">
              <w:drawing>
                <wp:anchor distT="0" distB="0" distL="114300" distR="114300" simplePos="0" relativeHeight="251664384" behindDoc="0" locked="0" layoutInCell="1" allowOverlap="1" wp14:anchorId="25A6B478" wp14:editId="07662D99">
                  <wp:simplePos x="0" y="0"/>
                  <wp:positionH relativeFrom="column">
                    <wp:posOffset>-341630</wp:posOffset>
                  </wp:positionH>
                  <wp:positionV relativeFrom="paragraph">
                    <wp:posOffset>115252</wp:posOffset>
                  </wp:positionV>
                  <wp:extent cx="6410325" cy="0"/>
                  <wp:effectExtent l="0" t="0" r="9525" b="19050"/>
                  <wp:wrapNone/>
                  <wp:docPr id="29" name="Straight Connector 29"/>
                  <wp:cNvGraphicFramePr/>
                  <a:graphic xmlns:a="http://schemas.openxmlformats.org/drawingml/2006/main">
                    <a:graphicData uri="http://schemas.microsoft.com/office/word/2010/wordprocessingShape">
                      <wps:wsp>
                        <wps:cNvCnPr/>
                        <wps:spPr>
                          <a:xfrm>
                            <a:off x="0" y="0"/>
                            <a:ext cx="6410325" cy="0"/>
                          </a:xfrm>
                          <a:prstGeom prst="line">
                            <a:avLst/>
                          </a:prstGeom>
                          <a:ln w="158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D996C4" id="Straight Connector 2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6.9pt,9.05pt" to="477.8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" strokecolor="#00b050" strokeweight="1.25pt"/>
              </w:pict>
            </mc:Fallback>
          </mc:AlternateContent>
        </w:r>
      </w:p>
      <w:sdt>
        <w:sdtPr>
          <w:id w:val="265430609"/>
          <w:docPartObj>
            <w:docPartGallery w:val="Page Numbers (Top of Page)"/>
            <w:docPartUnique/>
          </w:docPartObj>
        </w:sdtPr>
        <w:sdtEndPr>
          <w:rPr>
            <w:sz w:val="28"/>
            <w:szCs w:val="28"/>
          </w:rPr>
        </w:sdtEndPr>
        <w:sdtContent>
          <w:p w14:paraId="0A065828" w14:textId="0D61CA70" w:rsidR="006E308D" w:rsidRPr="0096131F" w:rsidRDefault="006E308D" w:rsidP="0096131F">
            <w:pPr>
              <w:pStyle w:val="Antrats"/>
              <w:rPr>
                <w:sz w:val="28"/>
                <w:szCs w:val="28"/>
              </w:rPr>
            </w:pPr>
            <w:r>
              <w:rPr>
                <w:rFonts w:ascii="Times New Roman" w:hAnsi="Times New Roman" w:cs="Times New Roman"/>
                <w:noProof/>
                <w:sz w:val="24"/>
                <w:szCs w:val="24"/>
                <w:lang w:val="en-US"/>
              </w:rPr>
              <w:drawing>
                <wp:anchor distT="0" distB="0" distL="114300" distR="114300" simplePos="0" relativeHeight="251666432" behindDoc="0" locked="0" layoutInCell="1" allowOverlap="1" wp14:anchorId="75EFFD6D" wp14:editId="12DA3D4E">
                  <wp:simplePos x="0" y="0"/>
                  <wp:positionH relativeFrom="column">
                    <wp:posOffset>-249555</wp:posOffset>
                  </wp:positionH>
                  <wp:positionV relativeFrom="paragraph">
                    <wp:posOffset>-32385</wp:posOffset>
                  </wp:positionV>
                  <wp:extent cx="216000" cy="241200"/>
                  <wp:effectExtent l="0" t="0" r="0" b="6985"/>
                  <wp:wrapNone/>
                  <wp:docPr id="3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bas maza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00" cy="2412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Šakių rajono savivaldybės</w:t>
            </w:r>
            <w:r w:rsidRPr="00FD4E7E">
              <w:rPr>
                <w:rFonts w:ascii="Times New Roman" w:hAnsi="Times New Roman" w:cs="Times New Roman"/>
                <w:sz w:val="24"/>
                <w:szCs w:val="24"/>
              </w:rPr>
              <w:t xml:space="preserve"> 20</w:t>
            </w:r>
            <w:r>
              <w:rPr>
                <w:rFonts w:ascii="Times New Roman" w:hAnsi="Times New Roman" w:cs="Times New Roman"/>
                <w:sz w:val="24"/>
                <w:szCs w:val="24"/>
              </w:rPr>
              <w:t>2</w:t>
            </w:r>
            <w:r w:rsidR="00391211">
              <w:rPr>
                <w:rFonts w:ascii="Times New Roman" w:hAnsi="Times New Roman" w:cs="Times New Roman"/>
                <w:sz w:val="24"/>
                <w:szCs w:val="24"/>
              </w:rPr>
              <w:t>4</w:t>
            </w:r>
            <w:r w:rsidRPr="00FD4E7E">
              <w:rPr>
                <w:rFonts w:ascii="Times New Roman" w:hAnsi="Times New Roman" w:cs="Times New Roman"/>
                <w:sz w:val="24"/>
                <w:szCs w:val="24"/>
              </w:rPr>
              <w:t xml:space="preserve"> </w:t>
            </w:r>
            <w:r>
              <w:rPr>
                <w:rFonts w:ascii="Times New Roman" w:hAnsi="Times New Roman" w:cs="Times New Roman"/>
                <w:sz w:val="24"/>
                <w:szCs w:val="24"/>
              </w:rPr>
              <w:t>metų</w:t>
            </w:r>
            <w:r w:rsidRPr="00FD4E7E">
              <w:rPr>
                <w:rFonts w:ascii="Times New Roman" w:hAnsi="Times New Roman" w:cs="Times New Roman"/>
                <w:sz w:val="24"/>
                <w:szCs w:val="24"/>
              </w:rPr>
              <w:t xml:space="preserve"> </w:t>
            </w:r>
            <w:r>
              <w:rPr>
                <w:rFonts w:ascii="Times New Roman" w:hAnsi="Times New Roman" w:cs="Times New Roman"/>
                <w:sz w:val="24"/>
                <w:szCs w:val="24"/>
              </w:rPr>
              <w:t>veiklos ataskaita</w:t>
            </w:r>
          </w:p>
        </w:sdtContent>
      </w:sdt>
    </w:sdtContent>
  </w:sdt>
  <w:p w14:paraId="3070B70C" w14:textId="77777777" w:rsidR="006E308D" w:rsidRPr="00FD4E7E" w:rsidRDefault="006E308D" w:rsidP="00FD4E7E">
    <w:pPr>
      <w:pStyle w:val="Porat"/>
      <w:ind w:left="-426"/>
      <w:jc w:val="right"/>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4D9C8" w14:textId="77777777" w:rsidR="00AB0BC4" w:rsidRDefault="00AB0BC4" w:rsidP="00E42C4A">
      <w:pPr>
        <w:spacing w:line="240" w:lineRule="auto"/>
      </w:pPr>
      <w:r>
        <w:separator/>
      </w:r>
    </w:p>
  </w:footnote>
  <w:footnote w:type="continuationSeparator" w:id="0">
    <w:p w14:paraId="0B63D7A3" w14:textId="77777777" w:rsidR="00AB0BC4" w:rsidRDefault="00AB0BC4" w:rsidP="00E42C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8032542"/>
      <w:docPartObj>
        <w:docPartGallery w:val="Page Numbers (Top of Page)"/>
        <w:docPartUnique/>
      </w:docPartObj>
    </w:sdtPr>
    <w:sdtEndPr>
      <w:rPr>
        <w:noProof/>
      </w:rPr>
    </w:sdtEndPr>
    <w:sdtContent>
      <w:p w14:paraId="17DC3BB6" w14:textId="77777777" w:rsidR="006E308D" w:rsidRDefault="006E308D">
        <w:pPr>
          <w:pStyle w:val="Antrats"/>
          <w:jc w:val="center"/>
        </w:pPr>
        <w:r>
          <w:fldChar w:fldCharType="begin"/>
        </w:r>
        <w:r>
          <w:instrText xml:space="preserve"> PAGE   \* MERGEFORMAT </w:instrText>
        </w:r>
        <w:r>
          <w:fldChar w:fldCharType="separate"/>
        </w:r>
        <w:r>
          <w:rPr>
            <w:noProof/>
          </w:rPr>
          <w:t>31</w:t>
        </w:r>
        <w:r>
          <w:rPr>
            <w:noProof/>
          </w:rPr>
          <w:fldChar w:fldCharType="end"/>
        </w:r>
      </w:p>
    </w:sdtContent>
  </w:sdt>
  <w:p w14:paraId="76EB6F2F" w14:textId="77777777" w:rsidR="006E308D" w:rsidRDefault="006E308D" w:rsidP="0096131F">
    <w:pPr>
      <w:pStyle w:val="Antrats"/>
    </w:pPr>
    <w:r>
      <w:rPr>
        <w:noProof/>
        <w:lang w:val="en-US"/>
      </w:rPr>
      <mc:AlternateContent>
        <mc:Choice Requires="wps">
          <w:drawing>
            <wp:anchor distT="0" distB="0" distL="114300" distR="114300" simplePos="0" relativeHeight="251668480" behindDoc="0" locked="0" layoutInCell="1" allowOverlap="1" wp14:anchorId="42B6A0FF" wp14:editId="734B2A67">
              <wp:simplePos x="0" y="0"/>
              <wp:positionH relativeFrom="column">
                <wp:posOffset>-341630</wp:posOffset>
              </wp:positionH>
              <wp:positionV relativeFrom="paragraph">
                <wp:posOffset>31115</wp:posOffset>
              </wp:positionV>
              <wp:extent cx="6410325" cy="0"/>
              <wp:effectExtent l="0" t="0" r="9525" b="19050"/>
              <wp:wrapNone/>
              <wp:docPr id="11" name="Straight Connector 11"/>
              <wp:cNvGraphicFramePr/>
              <a:graphic xmlns:a="http://schemas.openxmlformats.org/drawingml/2006/main">
                <a:graphicData uri="http://schemas.microsoft.com/office/word/2010/wordprocessingShape">
                  <wps:wsp>
                    <wps:cNvCnPr/>
                    <wps:spPr>
                      <a:xfrm>
                        <a:off x="0" y="0"/>
                        <a:ext cx="6410325" cy="0"/>
                      </a:xfrm>
                      <a:prstGeom prst="line">
                        <a:avLst/>
                      </a:prstGeom>
                      <a:ln w="158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A678DA" id="Straight Connector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9pt,2.45pt" to="477.8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" strokecolor="#00b050" strokeweight="1.2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12EBF"/>
    <w:multiLevelType w:val="multilevel"/>
    <w:tmpl w:val="16F2A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975CB"/>
    <w:multiLevelType w:val="multilevel"/>
    <w:tmpl w:val="95509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7A316E"/>
    <w:multiLevelType w:val="hybridMultilevel"/>
    <w:tmpl w:val="82F4614C"/>
    <w:lvl w:ilvl="0" w:tplc="0918371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C8268DC"/>
    <w:multiLevelType w:val="multilevel"/>
    <w:tmpl w:val="229C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2F2BF2"/>
    <w:multiLevelType w:val="hybridMultilevel"/>
    <w:tmpl w:val="3A2E46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7693276"/>
    <w:multiLevelType w:val="hybridMultilevel"/>
    <w:tmpl w:val="07163DF0"/>
    <w:lvl w:ilvl="0" w:tplc="92568080">
      <w:start w:val="1"/>
      <w:numFmt w:val="bullet"/>
      <w:lvlText w:val="•"/>
      <w:lvlJc w:val="left"/>
      <w:pPr>
        <w:tabs>
          <w:tab w:val="num" w:pos="720"/>
        </w:tabs>
        <w:ind w:left="720" w:hanging="360"/>
      </w:pPr>
      <w:rPr>
        <w:rFonts w:ascii="Times New Roman" w:hAnsi="Times New Roman" w:hint="default"/>
      </w:rPr>
    </w:lvl>
    <w:lvl w:ilvl="1" w:tplc="0C488886" w:tentative="1">
      <w:start w:val="1"/>
      <w:numFmt w:val="bullet"/>
      <w:lvlText w:val="•"/>
      <w:lvlJc w:val="left"/>
      <w:pPr>
        <w:tabs>
          <w:tab w:val="num" w:pos="1440"/>
        </w:tabs>
        <w:ind w:left="1440" w:hanging="360"/>
      </w:pPr>
      <w:rPr>
        <w:rFonts w:ascii="Times New Roman" w:hAnsi="Times New Roman" w:hint="default"/>
      </w:rPr>
    </w:lvl>
    <w:lvl w:ilvl="2" w:tplc="0252704A" w:tentative="1">
      <w:start w:val="1"/>
      <w:numFmt w:val="bullet"/>
      <w:lvlText w:val="•"/>
      <w:lvlJc w:val="left"/>
      <w:pPr>
        <w:tabs>
          <w:tab w:val="num" w:pos="2160"/>
        </w:tabs>
        <w:ind w:left="2160" w:hanging="360"/>
      </w:pPr>
      <w:rPr>
        <w:rFonts w:ascii="Times New Roman" w:hAnsi="Times New Roman" w:hint="default"/>
      </w:rPr>
    </w:lvl>
    <w:lvl w:ilvl="3" w:tplc="25B4D772" w:tentative="1">
      <w:start w:val="1"/>
      <w:numFmt w:val="bullet"/>
      <w:lvlText w:val="•"/>
      <w:lvlJc w:val="left"/>
      <w:pPr>
        <w:tabs>
          <w:tab w:val="num" w:pos="2880"/>
        </w:tabs>
        <w:ind w:left="2880" w:hanging="360"/>
      </w:pPr>
      <w:rPr>
        <w:rFonts w:ascii="Times New Roman" w:hAnsi="Times New Roman" w:hint="default"/>
      </w:rPr>
    </w:lvl>
    <w:lvl w:ilvl="4" w:tplc="EF5A031E" w:tentative="1">
      <w:start w:val="1"/>
      <w:numFmt w:val="bullet"/>
      <w:lvlText w:val="•"/>
      <w:lvlJc w:val="left"/>
      <w:pPr>
        <w:tabs>
          <w:tab w:val="num" w:pos="3600"/>
        </w:tabs>
        <w:ind w:left="3600" w:hanging="360"/>
      </w:pPr>
      <w:rPr>
        <w:rFonts w:ascii="Times New Roman" w:hAnsi="Times New Roman" w:hint="default"/>
      </w:rPr>
    </w:lvl>
    <w:lvl w:ilvl="5" w:tplc="E7AA24F0" w:tentative="1">
      <w:start w:val="1"/>
      <w:numFmt w:val="bullet"/>
      <w:lvlText w:val="•"/>
      <w:lvlJc w:val="left"/>
      <w:pPr>
        <w:tabs>
          <w:tab w:val="num" w:pos="4320"/>
        </w:tabs>
        <w:ind w:left="4320" w:hanging="360"/>
      </w:pPr>
      <w:rPr>
        <w:rFonts w:ascii="Times New Roman" w:hAnsi="Times New Roman" w:hint="default"/>
      </w:rPr>
    </w:lvl>
    <w:lvl w:ilvl="6" w:tplc="7B62CD12" w:tentative="1">
      <w:start w:val="1"/>
      <w:numFmt w:val="bullet"/>
      <w:lvlText w:val="•"/>
      <w:lvlJc w:val="left"/>
      <w:pPr>
        <w:tabs>
          <w:tab w:val="num" w:pos="5040"/>
        </w:tabs>
        <w:ind w:left="5040" w:hanging="360"/>
      </w:pPr>
      <w:rPr>
        <w:rFonts w:ascii="Times New Roman" w:hAnsi="Times New Roman" w:hint="default"/>
      </w:rPr>
    </w:lvl>
    <w:lvl w:ilvl="7" w:tplc="C8B68CC6" w:tentative="1">
      <w:start w:val="1"/>
      <w:numFmt w:val="bullet"/>
      <w:lvlText w:val="•"/>
      <w:lvlJc w:val="left"/>
      <w:pPr>
        <w:tabs>
          <w:tab w:val="num" w:pos="5760"/>
        </w:tabs>
        <w:ind w:left="5760" w:hanging="360"/>
      </w:pPr>
      <w:rPr>
        <w:rFonts w:ascii="Times New Roman" w:hAnsi="Times New Roman" w:hint="default"/>
      </w:rPr>
    </w:lvl>
    <w:lvl w:ilvl="8" w:tplc="2D9E87D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8074D42"/>
    <w:multiLevelType w:val="hybridMultilevel"/>
    <w:tmpl w:val="E9A0374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C8524DE"/>
    <w:multiLevelType w:val="multilevel"/>
    <w:tmpl w:val="CBCCF68A"/>
    <w:lvl w:ilvl="0">
      <w:start w:val="1"/>
      <w:numFmt w:val="decimal"/>
      <w:suff w:val="space"/>
      <w:lvlText w:val="%1."/>
      <w:lvlJc w:val="left"/>
      <w:pPr>
        <w:ind w:left="0" w:firstLine="720"/>
      </w:pPr>
      <w:rPr>
        <w:rFonts w:hint="default"/>
      </w:rPr>
    </w:lvl>
    <w:lvl w:ilvl="1">
      <w:start w:val="1"/>
      <w:numFmt w:val="decimal"/>
      <w:isLgl/>
      <w:suff w:val="space"/>
      <w:lvlText w:val="%1.%2."/>
      <w:lvlJc w:val="left"/>
      <w:pPr>
        <w:ind w:left="0" w:firstLine="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35D908E6"/>
    <w:multiLevelType w:val="hybridMultilevel"/>
    <w:tmpl w:val="0CDE18B2"/>
    <w:lvl w:ilvl="0" w:tplc="D952D79E">
      <w:start w:val="1"/>
      <w:numFmt w:val="bullet"/>
      <w:lvlText w:val="•"/>
      <w:lvlJc w:val="left"/>
      <w:pPr>
        <w:tabs>
          <w:tab w:val="num" w:pos="720"/>
        </w:tabs>
        <w:ind w:left="720" w:hanging="360"/>
      </w:pPr>
      <w:rPr>
        <w:rFonts w:ascii="Times New Roman" w:hAnsi="Times New Roman" w:hint="default"/>
      </w:rPr>
    </w:lvl>
    <w:lvl w:ilvl="1" w:tplc="682E0B8A" w:tentative="1">
      <w:start w:val="1"/>
      <w:numFmt w:val="bullet"/>
      <w:lvlText w:val="•"/>
      <w:lvlJc w:val="left"/>
      <w:pPr>
        <w:tabs>
          <w:tab w:val="num" w:pos="1440"/>
        </w:tabs>
        <w:ind w:left="1440" w:hanging="360"/>
      </w:pPr>
      <w:rPr>
        <w:rFonts w:ascii="Times New Roman" w:hAnsi="Times New Roman" w:hint="default"/>
      </w:rPr>
    </w:lvl>
    <w:lvl w:ilvl="2" w:tplc="15BC459E" w:tentative="1">
      <w:start w:val="1"/>
      <w:numFmt w:val="bullet"/>
      <w:lvlText w:val="•"/>
      <w:lvlJc w:val="left"/>
      <w:pPr>
        <w:tabs>
          <w:tab w:val="num" w:pos="2160"/>
        </w:tabs>
        <w:ind w:left="2160" w:hanging="360"/>
      </w:pPr>
      <w:rPr>
        <w:rFonts w:ascii="Times New Roman" w:hAnsi="Times New Roman" w:hint="default"/>
      </w:rPr>
    </w:lvl>
    <w:lvl w:ilvl="3" w:tplc="3AA8882E" w:tentative="1">
      <w:start w:val="1"/>
      <w:numFmt w:val="bullet"/>
      <w:lvlText w:val="•"/>
      <w:lvlJc w:val="left"/>
      <w:pPr>
        <w:tabs>
          <w:tab w:val="num" w:pos="2880"/>
        </w:tabs>
        <w:ind w:left="2880" w:hanging="360"/>
      </w:pPr>
      <w:rPr>
        <w:rFonts w:ascii="Times New Roman" w:hAnsi="Times New Roman" w:hint="default"/>
      </w:rPr>
    </w:lvl>
    <w:lvl w:ilvl="4" w:tplc="D8D61BFC" w:tentative="1">
      <w:start w:val="1"/>
      <w:numFmt w:val="bullet"/>
      <w:lvlText w:val="•"/>
      <w:lvlJc w:val="left"/>
      <w:pPr>
        <w:tabs>
          <w:tab w:val="num" w:pos="3600"/>
        </w:tabs>
        <w:ind w:left="3600" w:hanging="360"/>
      </w:pPr>
      <w:rPr>
        <w:rFonts w:ascii="Times New Roman" w:hAnsi="Times New Roman" w:hint="default"/>
      </w:rPr>
    </w:lvl>
    <w:lvl w:ilvl="5" w:tplc="00B43FDC" w:tentative="1">
      <w:start w:val="1"/>
      <w:numFmt w:val="bullet"/>
      <w:lvlText w:val="•"/>
      <w:lvlJc w:val="left"/>
      <w:pPr>
        <w:tabs>
          <w:tab w:val="num" w:pos="4320"/>
        </w:tabs>
        <w:ind w:left="4320" w:hanging="360"/>
      </w:pPr>
      <w:rPr>
        <w:rFonts w:ascii="Times New Roman" w:hAnsi="Times New Roman" w:hint="default"/>
      </w:rPr>
    </w:lvl>
    <w:lvl w:ilvl="6" w:tplc="5C106EAE" w:tentative="1">
      <w:start w:val="1"/>
      <w:numFmt w:val="bullet"/>
      <w:lvlText w:val="•"/>
      <w:lvlJc w:val="left"/>
      <w:pPr>
        <w:tabs>
          <w:tab w:val="num" w:pos="5040"/>
        </w:tabs>
        <w:ind w:left="5040" w:hanging="360"/>
      </w:pPr>
      <w:rPr>
        <w:rFonts w:ascii="Times New Roman" w:hAnsi="Times New Roman" w:hint="default"/>
      </w:rPr>
    </w:lvl>
    <w:lvl w:ilvl="7" w:tplc="72E2BE48" w:tentative="1">
      <w:start w:val="1"/>
      <w:numFmt w:val="bullet"/>
      <w:lvlText w:val="•"/>
      <w:lvlJc w:val="left"/>
      <w:pPr>
        <w:tabs>
          <w:tab w:val="num" w:pos="5760"/>
        </w:tabs>
        <w:ind w:left="5760" w:hanging="360"/>
      </w:pPr>
      <w:rPr>
        <w:rFonts w:ascii="Times New Roman" w:hAnsi="Times New Roman" w:hint="default"/>
      </w:rPr>
    </w:lvl>
    <w:lvl w:ilvl="8" w:tplc="5CA8168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9984C40"/>
    <w:multiLevelType w:val="hybridMultilevel"/>
    <w:tmpl w:val="6E44B518"/>
    <w:lvl w:ilvl="0" w:tplc="44E0D888">
      <w:start w:val="2018"/>
      <w:numFmt w:val="bullet"/>
      <w:lvlText w:val="-"/>
      <w:lvlJc w:val="left"/>
      <w:pPr>
        <w:ind w:left="660" w:hanging="360"/>
      </w:pPr>
      <w:rPr>
        <w:rFonts w:ascii="Calibri" w:eastAsiaTheme="minorHAnsi" w:hAnsi="Calibri" w:cstheme="minorBidi" w:hint="default"/>
      </w:rPr>
    </w:lvl>
    <w:lvl w:ilvl="1" w:tplc="04270003" w:tentative="1">
      <w:start w:val="1"/>
      <w:numFmt w:val="bullet"/>
      <w:lvlText w:val="o"/>
      <w:lvlJc w:val="left"/>
      <w:pPr>
        <w:ind w:left="1380" w:hanging="360"/>
      </w:pPr>
      <w:rPr>
        <w:rFonts w:ascii="Courier New" w:hAnsi="Courier New" w:cs="Courier New" w:hint="default"/>
      </w:rPr>
    </w:lvl>
    <w:lvl w:ilvl="2" w:tplc="04270005" w:tentative="1">
      <w:start w:val="1"/>
      <w:numFmt w:val="bullet"/>
      <w:lvlText w:val=""/>
      <w:lvlJc w:val="left"/>
      <w:pPr>
        <w:ind w:left="2100" w:hanging="360"/>
      </w:pPr>
      <w:rPr>
        <w:rFonts w:ascii="Wingdings" w:hAnsi="Wingdings" w:hint="default"/>
      </w:rPr>
    </w:lvl>
    <w:lvl w:ilvl="3" w:tplc="04270001" w:tentative="1">
      <w:start w:val="1"/>
      <w:numFmt w:val="bullet"/>
      <w:lvlText w:val=""/>
      <w:lvlJc w:val="left"/>
      <w:pPr>
        <w:ind w:left="2820" w:hanging="360"/>
      </w:pPr>
      <w:rPr>
        <w:rFonts w:ascii="Symbol" w:hAnsi="Symbol" w:hint="default"/>
      </w:rPr>
    </w:lvl>
    <w:lvl w:ilvl="4" w:tplc="04270003" w:tentative="1">
      <w:start w:val="1"/>
      <w:numFmt w:val="bullet"/>
      <w:lvlText w:val="o"/>
      <w:lvlJc w:val="left"/>
      <w:pPr>
        <w:ind w:left="3540" w:hanging="360"/>
      </w:pPr>
      <w:rPr>
        <w:rFonts w:ascii="Courier New" w:hAnsi="Courier New" w:cs="Courier New" w:hint="default"/>
      </w:rPr>
    </w:lvl>
    <w:lvl w:ilvl="5" w:tplc="04270005" w:tentative="1">
      <w:start w:val="1"/>
      <w:numFmt w:val="bullet"/>
      <w:lvlText w:val=""/>
      <w:lvlJc w:val="left"/>
      <w:pPr>
        <w:ind w:left="4260" w:hanging="360"/>
      </w:pPr>
      <w:rPr>
        <w:rFonts w:ascii="Wingdings" w:hAnsi="Wingdings" w:hint="default"/>
      </w:rPr>
    </w:lvl>
    <w:lvl w:ilvl="6" w:tplc="04270001" w:tentative="1">
      <w:start w:val="1"/>
      <w:numFmt w:val="bullet"/>
      <w:lvlText w:val=""/>
      <w:lvlJc w:val="left"/>
      <w:pPr>
        <w:ind w:left="4980" w:hanging="360"/>
      </w:pPr>
      <w:rPr>
        <w:rFonts w:ascii="Symbol" w:hAnsi="Symbol" w:hint="default"/>
      </w:rPr>
    </w:lvl>
    <w:lvl w:ilvl="7" w:tplc="04270003" w:tentative="1">
      <w:start w:val="1"/>
      <w:numFmt w:val="bullet"/>
      <w:lvlText w:val="o"/>
      <w:lvlJc w:val="left"/>
      <w:pPr>
        <w:ind w:left="5700" w:hanging="360"/>
      </w:pPr>
      <w:rPr>
        <w:rFonts w:ascii="Courier New" w:hAnsi="Courier New" w:cs="Courier New" w:hint="default"/>
      </w:rPr>
    </w:lvl>
    <w:lvl w:ilvl="8" w:tplc="04270005" w:tentative="1">
      <w:start w:val="1"/>
      <w:numFmt w:val="bullet"/>
      <w:lvlText w:val=""/>
      <w:lvlJc w:val="left"/>
      <w:pPr>
        <w:ind w:left="6420" w:hanging="360"/>
      </w:pPr>
      <w:rPr>
        <w:rFonts w:ascii="Wingdings" w:hAnsi="Wingdings" w:hint="default"/>
      </w:rPr>
    </w:lvl>
  </w:abstractNum>
  <w:abstractNum w:abstractNumId="10" w15:restartNumberingAfterBreak="0">
    <w:nsid w:val="3B9E5800"/>
    <w:multiLevelType w:val="hybridMultilevel"/>
    <w:tmpl w:val="5BD681CE"/>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1" w15:restartNumberingAfterBreak="0">
    <w:nsid w:val="3C611E0B"/>
    <w:multiLevelType w:val="multilevel"/>
    <w:tmpl w:val="7994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8B61F7"/>
    <w:multiLevelType w:val="hybridMultilevel"/>
    <w:tmpl w:val="2F203BCC"/>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3" w15:restartNumberingAfterBreak="0">
    <w:nsid w:val="3F130EE0"/>
    <w:multiLevelType w:val="hybridMultilevel"/>
    <w:tmpl w:val="B7F4BD9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F625EA9"/>
    <w:multiLevelType w:val="hybridMultilevel"/>
    <w:tmpl w:val="B064684C"/>
    <w:lvl w:ilvl="0" w:tplc="A2EE0CFE">
      <w:start w:val="2020"/>
      <w:numFmt w:val="bullet"/>
      <w:lvlText w:val="-"/>
      <w:lvlJc w:val="left"/>
      <w:pPr>
        <w:ind w:left="720" w:hanging="360"/>
      </w:pPr>
      <w:rPr>
        <w:rFonts w:ascii="Calibri" w:eastAsiaTheme="minorHAnsi" w:hAnsi="Calibri" w:cstheme="minorBid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443B52F2"/>
    <w:multiLevelType w:val="hybridMultilevel"/>
    <w:tmpl w:val="8A44D88E"/>
    <w:lvl w:ilvl="0" w:tplc="3C004AAA">
      <w:start w:val="1"/>
      <w:numFmt w:val="bullet"/>
      <w:lvlText w:val="•"/>
      <w:lvlJc w:val="left"/>
      <w:pPr>
        <w:tabs>
          <w:tab w:val="num" w:pos="720"/>
        </w:tabs>
        <w:ind w:left="720" w:hanging="360"/>
      </w:pPr>
      <w:rPr>
        <w:rFonts w:ascii="Times New Roman" w:hAnsi="Times New Roman" w:hint="default"/>
      </w:rPr>
    </w:lvl>
    <w:lvl w:ilvl="1" w:tplc="E0549096" w:tentative="1">
      <w:start w:val="1"/>
      <w:numFmt w:val="bullet"/>
      <w:lvlText w:val="•"/>
      <w:lvlJc w:val="left"/>
      <w:pPr>
        <w:tabs>
          <w:tab w:val="num" w:pos="1440"/>
        </w:tabs>
        <w:ind w:left="1440" w:hanging="360"/>
      </w:pPr>
      <w:rPr>
        <w:rFonts w:ascii="Times New Roman" w:hAnsi="Times New Roman" w:hint="default"/>
      </w:rPr>
    </w:lvl>
    <w:lvl w:ilvl="2" w:tplc="2E0285F4" w:tentative="1">
      <w:start w:val="1"/>
      <w:numFmt w:val="bullet"/>
      <w:lvlText w:val="•"/>
      <w:lvlJc w:val="left"/>
      <w:pPr>
        <w:tabs>
          <w:tab w:val="num" w:pos="2160"/>
        </w:tabs>
        <w:ind w:left="2160" w:hanging="360"/>
      </w:pPr>
      <w:rPr>
        <w:rFonts w:ascii="Times New Roman" w:hAnsi="Times New Roman" w:hint="default"/>
      </w:rPr>
    </w:lvl>
    <w:lvl w:ilvl="3" w:tplc="8472B3DE" w:tentative="1">
      <w:start w:val="1"/>
      <w:numFmt w:val="bullet"/>
      <w:lvlText w:val="•"/>
      <w:lvlJc w:val="left"/>
      <w:pPr>
        <w:tabs>
          <w:tab w:val="num" w:pos="2880"/>
        </w:tabs>
        <w:ind w:left="2880" w:hanging="360"/>
      </w:pPr>
      <w:rPr>
        <w:rFonts w:ascii="Times New Roman" w:hAnsi="Times New Roman" w:hint="default"/>
      </w:rPr>
    </w:lvl>
    <w:lvl w:ilvl="4" w:tplc="CE32120A" w:tentative="1">
      <w:start w:val="1"/>
      <w:numFmt w:val="bullet"/>
      <w:lvlText w:val="•"/>
      <w:lvlJc w:val="left"/>
      <w:pPr>
        <w:tabs>
          <w:tab w:val="num" w:pos="3600"/>
        </w:tabs>
        <w:ind w:left="3600" w:hanging="360"/>
      </w:pPr>
      <w:rPr>
        <w:rFonts w:ascii="Times New Roman" w:hAnsi="Times New Roman" w:hint="default"/>
      </w:rPr>
    </w:lvl>
    <w:lvl w:ilvl="5" w:tplc="882EBF12" w:tentative="1">
      <w:start w:val="1"/>
      <w:numFmt w:val="bullet"/>
      <w:lvlText w:val="•"/>
      <w:lvlJc w:val="left"/>
      <w:pPr>
        <w:tabs>
          <w:tab w:val="num" w:pos="4320"/>
        </w:tabs>
        <w:ind w:left="4320" w:hanging="360"/>
      </w:pPr>
      <w:rPr>
        <w:rFonts w:ascii="Times New Roman" w:hAnsi="Times New Roman" w:hint="default"/>
      </w:rPr>
    </w:lvl>
    <w:lvl w:ilvl="6" w:tplc="A03C8C20" w:tentative="1">
      <w:start w:val="1"/>
      <w:numFmt w:val="bullet"/>
      <w:lvlText w:val="•"/>
      <w:lvlJc w:val="left"/>
      <w:pPr>
        <w:tabs>
          <w:tab w:val="num" w:pos="5040"/>
        </w:tabs>
        <w:ind w:left="5040" w:hanging="360"/>
      </w:pPr>
      <w:rPr>
        <w:rFonts w:ascii="Times New Roman" w:hAnsi="Times New Roman" w:hint="default"/>
      </w:rPr>
    </w:lvl>
    <w:lvl w:ilvl="7" w:tplc="2C087744" w:tentative="1">
      <w:start w:val="1"/>
      <w:numFmt w:val="bullet"/>
      <w:lvlText w:val="•"/>
      <w:lvlJc w:val="left"/>
      <w:pPr>
        <w:tabs>
          <w:tab w:val="num" w:pos="5760"/>
        </w:tabs>
        <w:ind w:left="5760" w:hanging="360"/>
      </w:pPr>
      <w:rPr>
        <w:rFonts w:ascii="Times New Roman" w:hAnsi="Times New Roman" w:hint="default"/>
      </w:rPr>
    </w:lvl>
    <w:lvl w:ilvl="8" w:tplc="F26EFDB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52A2D85"/>
    <w:multiLevelType w:val="hybridMultilevel"/>
    <w:tmpl w:val="228E15C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496F679B"/>
    <w:multiLevelType w:val="hybridMultilevel"/>
    <w:tmpl w:val="AFE8E798"/>
    <w:lvl w:ilvl="0" w:tplc="0427000F">
      <w:start w:val="1"/>
      <w:numFmt w:val="decimal"/>
      <w:lvlText w:val="%1."/>
      <w:lvlJc w:val="left"/>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51306EAF"/>
    <w:multiLevelType w:val="hybridMultilevel"/>
    <w:tmpl w:val="212878BC"/>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9" w15:restartNumberingAfterBreak="0">
    <w:nsid w:val="538E27EF"/>
    <w:multiLevelType w:val="multilevel"/>
    <w:tmpl w:val="24589DB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5B3E1F34"/>
    <w:multiLevelType w:val="multilevel"/>
    <w:tmpl w:val="99ACD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4416B7"/>
    <w:multiLevelType w:val="hybridMultilevel"/>
    <w:tmpl w:val="680617D4"/>
    <w:lvl w:ilvl="0" w:tplc="0918371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2" w15:restartNumberingAfterBreak="0">
    <w:nsid w:val="64A8605E"/>
    <w:multiLevelType w:val="multilevel"/>
    <w:tmpl w:val="190A050A"/>
    <w:lvl w:ilvl="0">
      <w:start w:val="1"/>
      <w:numFmt w:val="decimal"/>
      <w:suff w:val="space"/>
      <w:lvlText w:val="%1."/>
      <w:lvlJc w:val="left"/>
      <w:pPr>
        <w:ind w:left="0" w:firstLine="720"/>
      </w:pPr>
      <w:rPr>
        <w:rFonts w:ascii="Times New Roman" w:eastAsia="Times New Roman" w:hAnsi="Times New Roman" w:cs="Times New Roman" w:hint="default"/>
      </w:rPr>
    </w:lvl>
    <w:lvl w:ilvl="1">
      <w:start w:val="1"/>
      <w:numFmt w:val="decimal"/>
      <w:isLgl/>
      <w:suff w:val="space"/>
      <w:lvlText w:val="%1.%2."/>
      <w:lvlJc w:val="left"/>
      <w:pPr>
        <w:ind w:left="0" w:firstLine="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7052436D"/>
    <w:multiLevelType w:val="hybridMultilevel"/>
    <w:tmpl w:val="B3C2BB9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4" w15:restartNumberingAfterBreak="0">
    <w:nsid w:val="71CD0D58"/>
    <w:multiLevelType w:val="hybridMultilevel"/>
    <w:tmpl w:val="8E40A72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72847DF2"/>
    <w:multiLevelType w:val="hybridMultilevel"/>
    <w:tmpl w:val="88D4C1AE"/>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6" w15:restartNumberingAfterBreak="0">
    <w:nsid w:val="73A24C65"/>
    <w:multiLevelType w:val="hybridMultilevel"/>
    <w:tmpl w:val="12547F1A"/>
    <w:lvl w:ilvl="0" w:tplc="0427000F">
      <w:start w:val="1"/>
      <w:numFmt w:val="decimal"/>
      <w:lvlText w:val="%1."/>
      <w:lvlJc w:val="left"/>
      <w:pPr>
        <w:ind w:left="785"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73A41AE8"/>
    <w:multiLevelType w:val="multilevel"/>
    <w:tmpl w:val="E68E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133F05"/>
    <w:multiLevelType w:val="multilevel"/>
    <w:tmpl w:val="F2F89B24"/>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9" w15:restartNumberingAfterBreak="0">
    <w:nsid w:val="7569016F"/>
    <w:multiLevelType w:val="hybridMultilevel"/>
    <w:tmpl w:val="3D7AD43C"/>
    <w:lvl w:ilvl="0" w:tplc="04270001">
      <w:start w:val="1"/>
      <w:numFmt w:val="bullet"/>
      <w:lvlText w:val=""/>
      <w:lvlJc w:val="left"/>
      <w:pPr>
        <w:ind w:left="1309" w:hanging="360"/>
      </w:pPr>
      <w:rPr>
        <w:rFonts w:ascii="Symbol" w:hAnsi="Symbol" w:hint="default"/>
      </w:rPr>
    </w:lvl>
    <w:lvl w:ilvl="1" w:tplc="04270003" w:tentative="1">
      <w:start w:val="1"/>
      <w:numFmt w:val="bullet"/>
      <w:lvlText w:val="o"/>
      <w:lvlJc w:val="left"/>
      <w:pPr>
        <w:ind w:left="2029" w:hanging="360"/>
      </w:pPr>
      <w:rPr>
        <w:rFonts w:ascii="Courier New" w:hAnsi="Courier New" w:hint="default"/>
      </w:rPr>
    </w:lvl>
    <w:lvl w:ilvl="2" w:tplc="04270005" w:tentative="1">
      <w:start w:val="1"/>
      <w:numFmt w:val="bullet"/>
      <w:lvlText w:val=""/>
      <w:lvlJc w:val="left"/>
      <w:pPr>
        <w:ind w:left="2749" w:hanging="360"/>
      </w:pPr>
      <w:rPr>
        <w:rFonts w:ascii="Wingdings" w:hAnsi="Wingdings" w:hint="default"/>
      </w:rPr>
    </w:lvl>
    <w:lvl w:ilvl="3" w:tplc="04270001" w:tentative="1">
      <w:start w:val="1"/>
      <w:numFmt w:val="bullet"/>
      <w:lvlText w:val=""/>
      <w:lvlJc w:val="left"/>
      <w:pPr>
        <w:ind w:left="3469" w:hanging="360"/>
      </w:pPr>
      <w:rPr>
        <w:rFonts w:ascii="Symbol" w:hAnsi="Symbol" w:hint="default"/>
      </w:rPr>
    </w:lvl>
    <w:lvl w:ilvl="4" w:tplc="04270003" w:tentative="1">
      <w:start w:val="1"/>
      <w:numFmt w:val="bullet"/>
      <w:lvlText w:val="o"/>
      <w:lvlJc w:val="left"/>
      <w:pPr>
        <w:ind w:left="4189" w:hanging="360"/>
      </w:pPr>
      <w:rPr>
        <w:rFonts w:ascii="Courier New" w:hAnsi="Courier New" w:hint="default"/>
      </w:rPr>
    </w:lvl>
    <w:lvl w:ilvl="5" w:tplc="04270005" w:tentative="1">
      <w:start w:val="1"/>
      <w:numFmt w:val="bullet"/>
      <w:lvlText w:val=""/>
      <w:lvlJc w:val="left"/>
      <w:pPr>
        <w:ind w:left="4909" w:hanging="360"/>
      </w:pPr>
      <w:rPr>
        <w:rFonts w:ascii="Wingdings" w:hAnsi="Wingdings" w:hint="default"/>
      </w:rPr>
    </w:lvl>
    <w:lvl w:ilvl="6" w:tplc="04270001" w:tentative="1">
      <w:start w:val="1"/>
      <w:numFmt w:val="bullet"/>
      <w:lvlText w:val=""/>
      <w:lvlJc w:val="left"/>
      <w:pPr>
        <w:ind w:left="5629" w:hanging="360"/>
      </w:pPr>
      <w:rPr>
        <w:rFonts w:ascii="Symbol" w:hAnsi="Symbol" w:hint="default"/>
      </w:rPr>
    </w:lvl>
    <w:lvl w:ilvl="7" w:tplc="04270003" w:tentative="1">
      <w:start w:val="1"/>
      <w:numFmt w:val="bullet"/>
      <w:lvlText w:val="o"/>
      <w:lvlJc w:val="left"/>
      <w:pPr>
        <w:ind w:left="6349" w:hanging="360"/>
      </w:pPr>
      <w:rPr>
        <w:rFonts w:ascii="Courier New" w:hAnsi="Courier New" w:hint="default"/>
      </w:rPr>
    </w:lvl>
    <w:lvl w:ilvl="8" w:tplc="04270005" w:tentative="1">
      <w:start w:val="1"/>
      <w:numFmt w:val="bullet"/>
      <w:lvlText w:val=""/>
      <w:lvlJc w:val="left"/>
      <w:pPr>
        <w:ind w:left="7069" w:hanging="360"/>
      </w:pPr>
      <w:rPr>
        <w:rFonts w:ascii="Wingdings" w:hAnsi="Wingdings" w:hint="default"/>
      </w:rPr>
    </w:lvl>
  </w:abstractNum>
  <w:abstractNum w:abstractNumId="30" w15:restartNumberingAfterBreak="0">
    <w:nsid w:val="758D6DE6"/>
    <w:multiLevelType w:val="hybridMultilevel"/>
    <w:tmpl w:val="AB460E8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78036A2D"/>
    <w:multiLevelType w:val="hybridMultilevel"/>
    <w:tmpl w:val="1CD8099E"/>
    <w:lvl w:ilvl="0" w:tplc="504CE608">
      <w:start w:val="1"/>
      <w:numFmt w:val="bullet"/>
      <w:lvlText w:val="•"/>
      <w:lvlJc w:val="left"/>
      <w:pPr>
        <w:tabs>
          <w:tab w:val="num" w:pos="720"/>
        </w:tabs>
        <w:ind w:left="720" w:hanging="360"/>
      </w:pPr>
      <w:rPr>
        <w:rFonts w:ascii="Times New Roman" w:hAnsi="Times New Roman" w:hint="default"/>
      </w:rPr>
    </w:lvl>
    <w:lvl w:ilvl="1" w:tplc="59A46098" w:tentative="1">
      <w:start w:val="1"/>
      <w:numFmt w:val="bullet"/>
      <w:lvlText w:val="•"/>
      <w:lvlJc w:val="left"/>
      <w:pPr>
        <w:tabs>
          <w:tab w:val="num" w:pos="1440"/>
        </w:tabs>
        <w:ind w:left="1440" w:hanging="360"/>
      </w:pPr>
      <w:rPr>
        <w:rFonts w:ascii="Times New Roman" w:hAnsi="Times New Roman" w:hint="default"/>
      </w:rPr>
    </w:lvl>
    <w:lvl w:ilvl="2" w:tplc="FF0862D8" w:tentative="1">
      <w:start w:val="1"/>
      <w:numFmt w:val="bullet"/>
      <w:lvlText w:val="•"/>
      <w:lvlJc w:val="left"/>
      <w:pPr>
        <w:tabs>
          <w:tab w:val="num" w:pos="2160"/>
        </w:tabs>
        <w:ind w:left="2160" w:hanging="360"/>
      </w:pPr>
      <w:rPr>
        <w:rFonts w:ascii="Times New Roman" w:hAnsi="Times New Roman" w:hint="default"/>
      </w:rPr>
    </w:lvl>
    <w:lvl w:ilvl="3" w:tplc="84124FDA" w:tentative="1">
      <w:start w:val="1"/>
      <w:numFmt w:val="bullet"/>
      <w:lvlText w:val="•"/>
      <w:lvlJc w:val="left"/>
      <w:pPr>
        <w:tabs>
          <w:tab w:val="num" w:pos="2880"/>
        </w:tabs>
        <w:ind w:left="2880" w:hanging="360"/>
      </w:pPr>
      <w:rPr>
        <w:rFonts w:ascii="Times New Roman" w:hAnsi="Times New Roman" w:hint="default"/>
      </w:rPr>
    </w:lvl>
    <w:lvl w:ilvl="4" w:tplc="B8FE6424" w:tentative="1">
      <w:start w:val="1"/>
      <w:numFmt w:val="bullet"/>
      <w:lvlText w:val="•"/>
      <w:lvlJc w:val="left"/>
      <w:pPr>
        <w:tabs>
          <w:tab w:val="num" w:pos="3600"/>
        </w:tabs>
        <w:ind w:left="3600" w:hanging="360"/>
      </w:pPr>
      <w:rPr>
        <w:rFonts w:ascii="Times New Roman" w:hAnsi="Times New Roman" w:hint="default"/>
      </w:rPr>
    </w:lvl>
    <w:lvl w:ilvl="5" w:tplc="18DE6586" w:tentative="1">
      <w:start w:val="1"/>
      <w:numFmt w:val="bullet"/>
      <w:lvlText w:val="•"/>
      <w:lvlJc w:val="left"/>
      <w:pPr>
        <w:tabs>
          <w:tab w:val="num" w:pos="4320"/>
        </w:tabs>
        <w:ind w:left="4320" w:hanging="360"/>
      </w:pPr>
      <w:rPr>
        <w:rFonts w:ascii="Times New Roman" w:hAnsi="Times New Roman" w:hint="default"/>
      </w:rPr>
    </w:lvl>
    <w:lvl w:ilvl="6" w:tplc="39E456EA" w:tentative="1">
      <w:start w:val="1"/>
      <w:numFmt w:val="bullet"/>
      <w:lvlText w:val="•"/>
      <w:lvlJc w:val="left"/>
      <w:pPr>
        <w:tabs>
          <w:tab w:val="num" w:pos="5040"/>
        </w:tabs>
        <w:ind w:left="5040" w:hanging="360"/>
      </w:pPr>
      <w:rPr>
        <w:rFonts w:ascii="Times New Roman" w:hAnsi="Times New Roman" w:hint="default"/>
      </w:rPr>
    </w:lvl>
    <w:lvl w:ilvl="7" w:tplc="AA8EB7DA" w:tentative="1">
      <w:start w:val="1"/>
      <w:numFmt w:val="bullet"/>
      <w:lvlText w:val="•"/>
      <w:lvlJc w:val="left"/>
      <w:pPr>
        <w:tabs>
          <w:tab w:val="num" w:pos="5760"/>
        </w:tabs>
        <w:ind w:left="5760" w:hanging="360"/>
      </w:pPr>
      <w:rPr>
        <w:rFonts w:ascii="Times New Roman" w:hAnsi="Times New Roman" w:hint="default"/>
      </w:rPr>
    </w:lvl>
    <w:lvl w:ilvl="8" w:tplc="A642A4B0"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7B8030A9"/>
    <w:multiLevelType w:val="hybridMultilevel"/>
    <w:tmpl w:val="DF066D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7CB44F63"/>
    <w:multiLevelType w:val="multilevel"/>
    <w:tmpl w:val="E68E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11252F"/>
    <w:multiLevelType w:val="hybridMultilevel"/>
    <w:tmpl w:val="221E5A12"/>
    <w:lvl w:ilvl="0" w:tplc="FD76482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5" w15:restartNumberingAfterBreak="0">
    <w:nsid w:val="7E916546"/>
    <w:multiLevelType w:val="hybridMultilevel"/>
    <w:tmpl w:val="DDEC2A7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7F8721B4"/>
    <w:multiLevelType w:val="hybridMultilevel"/>
    <w:tmpl w:val="6414DDD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34"/>
  </w:num>
  <w:num w:numId="2">
    <w:abstractNumId w:val="29"/>
  </w:num>
  <w:num w:numId="3">
    <w:abstractNumId w:val="11"/>
  </w:num>
  <w:num w:numId="4">
    <w:abstractNumId w:val="12"/>
  </w:num>
  <w:num w:numId="5">
    <w:abstractNumId w:val="30"/>
  </w:num>
  <w:num w:numId="6">
    <w:abstractNumId w:val="25"/>
  </w:num>
  <w:num w:numId="7">
    <w:abstractNumId w:val="10"/>
  </w:num>
  <w:num w:numId="8">
    <w:abstractNumId w:val="35"/>
  </w:num>
  <w:num w:numId="9">
    <w:abstractNumId w:val="32"/>
  </w:num>
  <w:num w:numId="10">
    <w:abstractNumId w:val="16"/>
  </w:num>
  <w:num w:numId="11">
    <w:abstractNumId w:val="9"/>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7"/>
  </w:num>
  <w:num w:numId="16">
    <w:abstractNumId w:val="7"/>
  </w:num>
  <w:num w:numId="17">
    <w:abstractNumId w:val="19"/>
  </w:num>
  <w:num w:numId="18">
    <w:abstractNumId w:val="22"/>
  </w:num>
  <w:num w:numId="19">
    <w:abstractNumId w:val="28"/>
  </w:num>
  <w:num w:numId="20">
    <w:abstractNumId w:val="2"/>
  </w:num>
  <w:num w:numId="21">
    <w:abstractNumId w:val="21"/>
  </w:num>
  <w:num w:numId="22">
    <w:abstractNumId w:val="15"/>
  </w:num>
  <w:num w:numId="23">
    <w:abstractNumId w:val="5"/>
  </w:num>
  <w:num w:numId="24">
    <w:abstractNumId w:val="8"/>
  </w:num>
  <w:num w:numId="25">
    <w:abstractNumId w:val="31"/>
  </w:num>
  <w:num w:numId="26">
    <w:abstractNumId w:val="3"/>
  </w:num>
  <w:num w:numId="27">
    <w:abstractNumId w:val="20"/>
  </w:num>
  <w:num w:numId="28">
    <w:abstractNumId w:val="13"/>
  </w:num>
  <w:num w:numId="29">
    <w:abstractNumId w:val="0"/>
  </w:num>
  <w:num w:numId="30">
    <w:abstractNumId w:val="18"/>
  </w:num>
  <w:num w:numId="31">
    <w:abstractNumId w:val="4"/>
  </w:num>
  <w:num w:numId="32">
    <w:abstractNumId w:val="6"/>
  </w:num>
  <w:num w:numId="33">
    <w:abstractNumId w:val="24"/>
  </w:num>
  <w:num w:numId="34">
    <w:abstractNumId w:val="36"/>
  </w:num>
  <w:num w:numId="35">
    <w:abstractNumId w:val="1"/>
  </w:num>
  <w:num w:numId="36">
    <w:abstractNumId w:val="27"/>
  </w:num>
  <w:num w:numId="37">
    <w:abstractNumId w:val="3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51E"/>
    <w:rsid w:val="0000365D"/>
    <w:rsid w:val="000042B5"/>
    <w:rsid w:val="00007FD7"/>
    <w:rsid w:val="0001166F"/>
    <w:rsid w:val="00012B67"/>
    <w:rsid w:val="0001424E"/>
    <w:rsid w:val="000147BA"/>
    <w:rsid w:val="0001483A"/>
    <w:rsid w:val="0001561A"/>
    <w:rsid w:val="00016202"/>
    <w:rsid w:val="00016E59"/>
    <w:rsid w:val="0001738A"/>
    <w:rsid w:val="000211A0"/>
    <w:rsid w:val="00023042"/>
    <w:rsid w:val="00023171"/>
    <w:rsid w:val="0002386D"/>
    <w:rsid w:val="000249BD"/>
    <w:rsid w:val="000270FF"/>
    <w:rsid w:val="00030CCC"/>
    <w:rsid w:val="00031C39"/>
    <w:rsid w:val="000347A6"/>
    <w:rsid w:val="0003643E"/>
    <w:rsid w:val="00036C36"/>
    <w:rsid w:val="0004024F"/>
    <w:rsid w:val="00043853"/>
    <w:rsid w:val="00045DD2"/>
    <w:rsid w:val="00052669"/>
    <w:rsid w:val="0005269E"/>
    <w:rsid w:val="0005327C"/>
    <w:rsid w:val="00054F56"/>
    <w:rsid w:val="00055FEB"/>
    <w:rsid w:val="0005604F"/>
    <w:rsid w:val="00056BB5"/>
    <w:rsid w:val="000634BB"/>
    <w:rsid w:val="000635A8"/>
    <w:rsid w:val="00063705"/>
    <w:rsid w:val="00064005"/>
    <w:rsid w:val="00070E08"/>
    <w:rsid w:val="00071F52"/>
    <w:rsid w:val="00072C80"/>
    <w:rsid w:val="00074D08"/>
    <w:rsid w:val="0007630D"/>
    <w:rsid w:val="00076A3B"/>
    <w:rsid w:val="000819D0"/>
    <w:rsid w:val="00082837"/>
    <w:rsid w:val="000850E7"/>
    <w:rsid w:val="00086868"/>
    <w:rsid w:val="000878C5"/>
    <w:rsid w:val="00087BC2"/>
    <w:rsid w:val="00091F7F"/>
    <w:rsid w:val="000921CB"/>
    <w:rsid w:val="000945EF"/>
    <w:rsid w:val="00097C09"/>
    <w:rsid w:val="000A116D"/>
    <w:rsid w:val="000A2FFD"/>
    <w:rsid w:val="000A3F8A"/>
    <w:rsid w:val="000A6071"/>
    <w:rsid w:val="000B493F"/>
    <w:rsid w:val="000C05F4"/>
    <w:rsid w:val="000C1E9C"/>
    <w:rsid w:val="000C262C"/>
    <w:rsid w:val="000C2BCB"/>
    <w:rsid w:val="000D0529"/>
    <w:rsid w:val="000D4DE1"/>
    <w:rsid w:val="000D5A41"/>
    <w:rsid w:val="000D6680"/>
    <w:rsid w:val="000D6D87"/>
    <w:rsid w:val="000D7992"/>
    <w:rsid w:val="000D7DD9"/>
    <w:rsid w:val="000E6E08"/>
    <w:rsid w:val="000F0700"/>
    <w:rsid w:val="000F655B"/>
    <w:rsid w:val="00100C77"/>
    <w:rsid w:val="00102080"/>
    <w:rsid w:val="00104D2A"/>
    <w:rsid w:val="0011063D"/>
    <w:rsid w:val="001126BC"/>
    <w:rsid w:val="00112E82"/>
    <w:rsid w:val="00112F95"/>
    <w:rsid w:val="00117F5B"/>
    <w:rsid w:val="00120EA8"/>
    <w:rsid w:val="00121956"/>
    <w:rsid w:val="0012221F"/>
    <w:rsid w:val="0013234E"/>
    <w:rsid w:val="0013246B"/>
    <w:rsid w:val="00133707"/>
    <w:rsid w:val="001341E4"/>
    <w:rsid w:val="00135485"/>
    <w:rsid w:val="00141AA0"/>
    <w:rsid w:val="00142556"/>
    <w:rsid w:val="00142BE3"/>
    <w:rsid w:val="001431A8"/>
    <w:rsid w:val="0014712A"/>
    <w:rsid w:val="0015324F"/>
    <w:rsid w:val="0015738F"/>
    <w:rsid w:val="001577C1"/>
    <w:rsid w:val="00157A77"/>
    <w:rsid w:val="00160F6C"/>
    <w:rsid w:val="0016280D"/>
    <w:rsid w:val="00162CCB"/>
    <w:rsid w:val="00170BE3"/>
    <w:rsid w:val="00171A09"/>
    <w:rsid w:val="00171CB4"/>
    <w:rsid w:val="00175D54"/>
    <w:rsid w:val="001765B3"/>
    <w:rsid w:val="00176E0C"/>
    <w:rsid w:val="001773C6"/>
    <w:rsid w:val="001807EE"/>
    <w:rsid w:val="00184B7E"/>
    <w:rsid w:val="001915D1"/>
    <w:rsid w:val="00191660"/>
    <w:rsid w:val="00192085"/>
    <w:rsid w:val="00193F55"/>
    <w:rsid w:val="00195CCA"/>
    <w:rsid w:val="00196376"/>
    <w:rsid w:val="001A2321"/>
    <w:rsid w:val="001B104D"/>
    <w:rsid w:val="001B1EAC"/>
    <w:rsid w:val="001B2AC1"/>
    <w:rsid w:val="001B7158"/>
    <w:rsid w:val="001C1187"/>
    <w:rsid w:val="001C622F"/>
    <w:rsid w:val="001D310A"/>
    <w:rsid w:val="001D66C3"/>
    <w:rsid w:val="001D77E1"/>
    <w:rsid w:val="001D7A2C"/>
    <w:rsid w:val="001E1F6C"/>
    <w:rsid w:val="001E1F92"/>
    <w:rsid w:val="001E2690"/>
    <w:rsid w:val="001E433A"/>
    <w:rsid w:val="001E50F3"/>
    <w:rsid w:val="001E5480"/>
    <w:rsid w:val="001E6F26"/>
    <w:rsid w:val="001F0F95"/>
    <w:rsid w:val="001F22DF"/>
    <w:rsid w:val="001F753D"/>
    <w:rsid w:val="00200BCC"/>
    <w:rsid w:val="00201173"/>
    <w:rsid w:val="00202DEF"/>
    <w:rsid w:val="00214B6A"/>
    <w:rsid w:val="00216405"/>
    <w:rsid w:val="00216734"/>
    <w:rsid w:val="00220969"/>
    <w:rsid w:val="00221435"/>
    <w:rsid w:val="00221DF9"/>
    <w:rsid w:val="002242EA"/>
    <w:rsid w:val="00224F80"/>
    <w:rsid w:val="00227D07"/>
    <w:rsid w:val="00230CA0"/>
    <w:rsid w:val="00233A4B"/>
    <w:rsid w:val="00243B9B"/>
    <w:rsid w:val="00243BE2"/>
    <w:rsid w:val="00251ACB"/>
    <w:rsid w:val="002528DC"/>
    <w:rsid w:val="00254531"/>
    <w:rsid w:val="002568DD"/>
    <w:rsid w:val="00261A77"/>
    <w:rsid w:val="00263995"/>
    <w:rsid w:val="002659C4"/>
    <w:rsid w:val="002710D6"/>
    <w:rsid w:val="002718B3"/>
    <w:rsid w:val="00271EC7"/>
    <w:rsid w:val="00276C1B"/>
    <w:rsid w:val="0028024D"/>
    <w:rsid w:val="002815E2"/>
    <w:rsid w:val="0028269E"/>
    <w:rsid w:val="002875FD"/>
    <w:rsid w:val="00291DB2"/>
    <w:rsid w:val="002967B5"/>
    <w:rsid w:val="002A004B"/>
    <w:rsid w:val="002A5E94"/>
    <w:rsid w:val="002A6894"/>
    <w:rsid w:val="002A6CFD"/>
    <w:rsid w:val="002B0575"/>
    <w:rsid w:val="002B4193"/>
    <w:rsid w:val="002B60E5"/>
    <w:rsid w:val="002B6A42"/>
    <w:rsid w:val="002B6FDF"/>
    <w:rsid w:val="002B7BFE"/>
    <w:rsid w:val="002C1202"/>
    <w:rsid w:val="002C2860"/>
    <w:rsid w:val="002C3127"/>
    <w:rsid w:val="002C4DA1"/>
    <w:rsid w:val="002C7277"/>
    <w:rsid w:val="002C7B9C"/>
    <w:rsid w:val="002C7BD1"/>
    <w:rsid w:val="002D0512"/>
    <w:rsid w:val="002D42C1"/>
    <w:rsid w:val="002D483E"/>
    <w:rsid w:val="002D5688"/>
    <w:rsid w:val="002D6076"/>
    <w:rsid w:val="002D6A4F"/>
    <w:rsid w:val="002E0C88"/>
    <w:rsid w:val="002E16C5"/>
    <w:rsid w:val="002E24F1"/>
    <w:rsid w:val="002E43F2"/>
    <w:rsid w:val="002E7597"/>
    <w:rsid w:val="002E7C77"/>
    <w:rsid w:val="002F67B0"/>
    <w:rsid w:val="002F75C9"/>
    <w:rsid w:val="002F76F3"/>
    <w:rsid w:val="00300C21"/>
    <w:rsid w:val="0030372A"/>
    <w:rsid w:val="003038BE"/>
    <w:rsid w:val="00304CDD"/>
    <w:rsid w:val="00305F0F"/>
    <w:rsid w:val="00307E62"/>
    <w:rsid w:val="00313580"/>
    <w:rsid w:val="003150F3"/>
    <w:rsid w:val="0031623D"/>
    <w:rsid w:val="003166FA"/>
    <w:rsid w:val="00317199"/>
    <w:rsid w:val="00317AC8"/>
    <w:rsid w:val="00320729"/>
    <w:rsid w:val="00322932"/>
    <w:rsid w:val="00323C4C"/>
    <w:rsid w:val="003262F1"/>
    <w:rsid w:val="00327130"/>
    <w:rsid w:val="0033217B"/>
    <w:rsid w:val="00335BEE"/>
    <w:rsid w:val="00340143"/>
    <w:rsid w:val="0034653B"/>
    <w:rsid w:val="00352A13"/>
    <w:rsid w:val="00353078"/>
    <w:rsid w:val="0035339A"/>
    <w:rsid w:val="0035671D"/>
    <w:rsid w:val="00363E57"/>
    <w:rsid w:val="00365E37"/>
    <w:rsid w:val="00367299"/>
    <w:rsid w:val="00372069"/>
    <w:rsid w:val="00373609"/>
    <w:rsid w:val="00374721"/>
    <w:rsid w:val="00376176"/>
    <w:rsid w:val="00381BD8"/>
    <w:rsid w:val="0038286E"/>
    <w:rsid w:val="00383575"/>
    <w:rsid w:val="00384AE1"/>
    <w:rsid w:val="00387B3D"/>
    <w:rsid w:val="00390149"/>
    <w:rsid w:val="00391211"/>
    <w:rsid w:val="003A2A02"/>
    <w:rsid w:val="003A7B61"/>
    <w:rsid w:val="003B194E"/>
    <w:rsid w:val="003B48F2"/>
    <w:rsid w:val="003B5151"/>
    <w:rsid w:val="003B6225"/>
    <w:rsid w:val="003C413A"/>
    <w:rsid w:val="003C4BC1"/>
    <w:rsid w:val="003D22E4"/>
    <w:rsid w:val="003D5185"/>
    <w:rsid w:val="003D5817"/>
    <w:rsid w:val="003D5B47"/>
    <w:rsid w:val="003D6365"/>
    <w:rsid w:val="003D7298"/>
    <w:rsid w:val="003E14DF"/>
    <w:rsid w:val="003E1689"/>
    <w:rsid w:val="003E4B77"/>
    <w:rsid w:val="003E4FC9"/>
    <w:rsid w:val="003E5DEE"/>
    <w:rsid w:val="003F2DEA"/>
    <w:rsid w:val="003F302C"/>
    <w:rsid w:val="003F7551"/>
    <w:rsid w:val="004068A3"/>
    <w:rsid w:val="00407D62"/>
    <w:rsid w:val="00411624"/>
    <w:rsid w:val="0041182D"/>
    <w:rsid w:val="00412BD3"/>
    <w:rsid w:val="0042213A"/>
    <w:rsid w:val="00423789"/>
    <w:rsid w:val="00426241"/>
    <w:rsid w:val="00426DCA"/>
    <w:rsid w:val="00431B38"/>
    <w:rsid w:val="00431D3A"/>
    <w:rsid w:val="00433F21"/>
    <w:rsid w:val="00434C75"/>
    <w:rsid w:val="00435FF1"/>
    <w:rsid w:val="00437151"/>
    <w:rsid w:val="00441225"/>
    <w:rsid w:val="00442458"/>
    <w:rsid w:val="0044744A"/>
    <w:rsid w:val="004474CB"/>
    <w:rsid w:val="0045401C"/>
    <w:rsid w:val="004546BE"/>
    <w:rsid w:val="00454A11"/>
    <w:rsid w:val="00455BA8"/>
    <w:rsid w:val="00456765"/>
    <w:rsid w:val="004571BD"/>
    <w:rsid w:val="004616F0"/>
    <w:rsid w:val="00467387"/>
    <w:rsid w:val="004676A4"/>
    <w:rsid w:val="00470E67"/>
    <w:rsid w:val="004738FD"/>
    <w:rsid w:val="0047392A"/>
    <w:rsid w:val="00474073"/>
    <w:rsid w:val="00474483"/>
    <w:rsid w:val="0048002A"/>
    <w:rsid w:val="0048206A"/>
    <w:rsid w:val="004827C2"/>
    <w:rsid w:val="00483C55"/>
    <w:rsid w:val="00483D4C"/>
    <w:rsid w:val="00486BA3"/>
    <w:rsid w:val="004901FA"/>
    <w:rsid w:val="00495407"/>
    <w:rsid w:val="0049630D"/>
    <w:rsid w:val="0049799B"/>
    <w:rsid w:val="00497D30"/>
    <w:rsid w:val="00497E02"/>
    <w:rsid w:val="004A01B6"/>
    <w:rsid w:val="004A0998"/>
    <w:rsid w:val="004A0FD4"/>
    <w:rsid w:val="004A3BEB"/>
    <w:rsid w:val="004B1672"/>
    <w:rsid w:val="004B2033"/>
    <w:rsid w:val="004B37AC"/>
    <w:rsid w:val="004B4512"/>
    <w:rsid w:val="004B7F79"/>
    <w:rsid w:val="004C051A"/>
    <w:rsid w:val="004C1465"/>
    <w:rsid w:val="004C1991"/>
    <w:rsid w:val="004C22A4"/>
    <w:rsid w:val="004C454D"/>
    <w:rsid w:val="004C56FB"/>
    <w:rsid w:val="004C64EE"/>
    <w:rsid w:val="004D29CF"/>
    <w:rsid w:val="004D3F1D"/>
    <w:rsid w:val="004D5822"/>
    <w:rsid w:val="004E68E8"/>
    <w:rsid w:val="004F0813"/>
    <w:rsid w:val="004F0CB2"/>
    <w:rsid w:val="004F3325"/>
    <w:rsid w:val="004F39D9"/>
    <w:rsid w:val="005009F6"/>
    <w:rsid w:val="00501A0B"/>
    <w:rsid w:val="00507B09"/>
    <w:rsid w:val="005214DE"/>
    <w:rsid w:val="00523487"/>
    <w:rsid w:val="00523EF7"/>
    <w:rsid w:val="005267B3"/>
    <w:rsid w:val="00527B15"/>
    <w:rsid w:val="005307A9"/>
    <w:rsid w:val="00530943"/>
    <w:rsid w:val="00535393"/>
    <w:rsid w:val="00535B4F"/>
    <w:rsid w:val="00544D58"/>
    <w:rsid w:val="0054559E"/>
    <w:rsid w:val="00561F28"/>
    <w:rsid w:val="00563F54"/>
    <w:rsid w:val="0056525F"/>
    <w:rsid w:val="00567E0D"/>
    <w:rsid w:val="00571C0C"/>
    <w:rsid w:val="00572DA9"/>
    <w:rsid w:val="00576D73"/>
    <w:rsid w:val="00577E7C"/>
    <w:rsid w:val="00580966"/>
    <w:rsid w:val="00580F37"/>
    <w:rsid w:val="005871D8"/>
    <w:rsid w:val="005908DE"/>
    <w:rsid w:val="00592559"/>
    <w:rsid w:val="005A04BA"/>
    <w:rsid w:val="005A1A0B"/>
    <w:rsid w:val="005A51BD"/>
    <w:rsid w:val="005A5515"/>
    <w:rsid w:val="005A5CEB"/>
    <w:rsid w:val="005B064C"/>
    <w:rsid w:val="005B2438"/>
    <w:rsid w:val="005B243E"/>
    <w:rsid w:val="005B6646"/>
    <w:rsid w:val="005C0375"/>
    <w:rsid w:val="005C1A51"/>
    <w:rsid w:val="005C3DCA"/>
    <w:rsid w:val="005C75C2"/>
    <w:rsid w:val="005E4872"/>
    <w:rsid w:val="005E5511"/>
    <w:rsid w:val="005E5929"/>
    <w:rsid w:val="005E61B8"/>
    <w:rsid w:val="005E61F9"/>
    <w:rsid w:val="005F1A9D"/>
    <w:rsid w:val="005F2427"/>
    <w:rsid w:val="005F27A9"/>
    <w:rsid w:val="005F5DAE"/>
    <w:rsid w:val="005F7141"/>
    <w:rsid w:val="005F77A2"/>
    <w:rsid w:val="005F782E"/>
    <w:rsid w:val="00601B84"/>
    <w:rsid w:val="006036C6"/>
    <w:rsid w:val="00604855"/>
    <w:rsid w:val="00604D86"/>
    <w:rsid w:val="006052BD"/>
    <w:rsid w:val="00605597"/>
    <w:rsid w:val="00605F34"/>
    <w:rsid w:val="00611A52"/>
    <w:rsid w:val="00613942"/>
    <w:rsid w:val="00615BB8"/>
    <w:rsid w:val="00615F7E"/>
    <w:rsid w:val="00616912"/>
    <w:rsid w:val="00623D95"/>
    <w:rsid w:val="00627B63"/>
    <w:rsid w:val="00631578"/>
    <w:rsid w:val="00631B93"/>
    <w:rsid w:val="006328BD"/>
    <w:rsid w:val="00633462"/>
    <w:rsid w:val="00633CFE"/>
    <w:rsid w:val="006356BF"/>
    <w:rsid w:val="006412E7"/>
    <w:rsid w:val="006459D5"/>
    <w:rsid w:val="00646ED7"/>
    <w:rsid w:val="006476FF"/>
    <w:rsid w:val="00650FC1"/>
    <w:rsid w:val="00651217"/>
    <w:rsid w:val="00656C60"/>
    <w:rsid w:val="00657C17"/>
    <w:rsid w:val="006607BD"/>
    <w:rsid w:val="006611FB"/>
    <w:rsid w:val="00663B2F"/>
    <w:rsid w:val="00664E2F"/>
    <w:rsid w:val="006675D8"/>
    <w:rsid w:val="00667C58"/>
    <w:rsid w:val="0067502A"/>
    <w:rsid w:val="00675FE1"/>
    <w:rsid w:val="006776E1"/>
    <w:rsid w:val="006831EE"/>
    <w:rsid w:val="00684372"/>
    <w:rsid w:val="00685BDD"/>
    <w:rsid w:val="00685DC7"/>
    <w:rsid w:val="00685EFE"/>
    <w:rsid w:val="006877DA"/>
    <w:rsid w:val="00690194"/>
    <w:rsid w:val="006914A8"/>
    <w:rsid w:val="00691B0E"/>
    <w:rsid w:val="006936EA"/>
    <w:rsid w:val="00693AAB"/>
    <w:rsid w:val="0069648E"/>
    <w:rsid w:val="00696CBF"/>
    <w:rsid w:val="0069761B"/>
    <w:rsid w:val="00697990"/>
    <w:rsid w:val="006A021F"/>
    <w:rsid w:val="006A5762"/>
    <w:rsid w:val="006A6269"/>
    <w:rsid w:val="006A65B0"/>
    <w:rsid w:val="006A6768"/>
    <w:rsid w:val="006B0E8C"/>
    <w:rsid w:val="006B14CC"/>
    <w:rsid w:val="006B1529"/>
    <w:rsid w:val="006B1D5A"/>
    <w:rsid w:val="006B1F59"/>
    <w:rsid w:val="006B2422"/>
    <w:rsid w:val="006B3B5C"/>
    <w:rsid w:val="006B3BF4"/>
    <w:rsid w:val="006B4533"/>
    <w:rsid w:val="006C4D26"/>
    <w:rsid w:val="006D1809"/>
    <w:rsid w:val="006D2FBE"/>
    <w:rsid w:val="006D320E"/>
    <w:rsid w:val="006D4291"/>
    <w:rsid w:val="006D4747"/>
    <w:rsid w:val="006D5320"/>
    <w:rsid w:val="006D5B42"/>
    <w:rsid w:val="006E14E4"/>
    <w:rsid w:val="006E2EF5"/>
    <w:rsid w:val="006E308D"/>
    <w:rsid w:val="006E4E4B"/>
    <w:rsid w:val="006E5667"/>
    <w:rsid w:val="006F1444"/>
    <w:rsid w:val="006F1C57"/>
    <w:rsid w:val="006F42F4"/>
    <w:rsid w:val="006F5DD6"/>
    <w:rsid w:val="006F6A86"/>
    <w:rsid w:val="006F75F6"/>
    <w:rsid w:val="007022F2"/>
    <w:rsid w:val="00704C3C"/>
    <w:rsid w:val="00710654"/>
    <w:rsid w:val="007109C7"/>
    <w:rsid w:val="00710B22"/>
    <w:rsid w:val="00710FC0"/>
    <w:rsid w:val="00711727"/>
    <w:rsid w:val="00715D6C"/>
    <w:rsid w:val="00717B88"/>
    <w:rsid w:val="00726589"/>
    <w:rsid w:val="0073247A"/>
    <w:rsid w:val="00735511"/>
    <w:rsid w:val="00736158"/>
    <w:rsid w:val="0074030D"/>
    <w:rsid w:val="0074127B"/>
    <w:rsid w:val="007426EF"/>
    <w:rsid w:val="00743643"/>
    <w:rsid w:val="007467CD"/>
    <w:rsid w:val="00747BFA"/>
    <w:rsid w:val="00747FBE"/>
    <w:rsid w:val="00751314"/>
    <w:rsid w:val="007521FE"/>
    <w:rsid w:val="00752D2F"/>
    <w:rsid w:val="00752D35"/>
    <w:rsid w:val="00753004"/>
    <w:rsid w:val="00754A17"/>
    <w:rsid w:val="00754A31"/>
    <w:rsid w:val="0075517D"/>
    <w:rsid w:val="007635FD"/>
    <w:rsid w:val="00763936"/>
    <w:rsid w:val="007740C5"/>
    <w:rsid w:val="00775358"/>
    <w:rsid w:val="0077588C"/>
    <w:rsid w:val="00777156"/>
    <w:rsid w:val="00777DE9"/>
    <w:rsid w:val="00780B1F"/>
    <w:rsid w:val="00780DFC"/>
    <w:rsid w:val="00790BDB"/>
    <w:rsid w:val="00791AD5"/>
    <w:rsid w:val="0079326D"/>
    <w:rsid w:val="00794BBE"/>
    <w:rsid w:val="00794CF3"/>
    <w:rsid w:val="00795D83"/>
    <w:rsid w:val="007967E2"/>
    <w:rsid w:val="007969DA"/>
    <w:rsid w:val="007A0B74"/>
    <w:rsid w:val="007A17CA"/>
    <w:rsid w:val="007A1E1A"/>
    <w:rsid w:val="007A3FCD"/>
    <w:rsid w:val="007A4283"/>
    <w:rsid w:val="007A5CEB"/>
    <w:rsid w:val="007A5E23"/>
    <w:rsid w:val="007A6D03"/>
    <w:rsid w:val="007A6EAF"/>
    <w:rsid w:val="007B29E6"/>
    <w:rsid w:val="007B40D2"/>
    <w:rsid w:val="007B506E"/>
    <w:rsid w:val="007B6FA4"/>
    <w:rsid w:val="007C078F"/>
    <w:rsid w:val="007C1B21"/>
    <w:rsid w:val="007C27D9"/>
    <w:rsid w:val="007C2B79"/>
    <w:rsid w:val="007D20EF"/>
    <w:rsid w:val="007D27B4"/>
    <w:rsid w:val="007D54F7"/>
    <w:rsid w:val="007E0766"/>
    <w:rsid w:val="007E0A25"/>
    <w:rsid w:val="007E4A23"/>
    <w:rsid w:val="007E4FF7"/>
    <w:rsid w:val="007E50E3"/>
    <w:rsid w:val="007E58F6"/>
    <w:rsid w:val="007E688F"/>
    <w:rsid w:val="007E6C55"/>
    <w:rsid w:val="007E7E16"/>
    <w:rsid w:val="007F0405"/>
    <w:rsid w:val="007F1E8A"/>
    <w:rsid w:val="007F7E6F"/>
    <w:rsid w:val="007F7FA3"/>
    <w:rsid w:val="00805B35"/>
    <w:rsid w:val="008068C5"/>
    <w:rsid w:val="00811F58"/>
    <w:rsid w:val="008144A4"/>
    <w:rsid w:val="00815400"/>
    <w:rsid w:val="0082126C"/>
    <w:rsid w:val="008238E3"/>
    <w:rsid w:val="00824EB1"/>
    <w:rsid w:val="0083141F"/>
    <w:rsid w:val="00831765"/>
    <w:rsid w:val="008321E1"/>
    <w:rsid w:val="00833B4D"/>
    <w:rsid w:val="00833BCD"/>
    <w:rsid w:val="00835942"/>
    <w:rsid w:val="00835CD9"/>
    <w:rsid w:val="00840EB4"/>
    <w:rsid w:val="00841037"/>
    <w:rsid w:val="00842891"/>
    <w:rsid w:val="008438D0"/>
    <w:rsid w:val="0084489D"/>
    <w:rsid w:val="00845B1D"/>
    <w:rsid w:val="00845E3C"/>
    <w:rsid w:val="008460CA"/>
    <w:rsid w:val="00852341"/>
    <w:rsid w:val="00853C18"/>
    <w:rsid w:val="00857235"/>
    <w:rsid w:val="0085739B"/>
    <w:rsid w:val="00857B6A"/>
    <w:rsid w:val="00857B82"/>
    <w:rsid w:val="008648A1"/>
    <w:rsid w:val="008668A3"/>
    <w:rsid w:val="00874730"/>
    <w:rsid w:val="00876040"/>
    <w:rsid w:val="00880F56"/>
    <w:rsid w:val="008831AF"/>
    <w:rsid w:val="008851AB"/>
    <w:rsid w:val="008910BB"/>
    <w:rsid w:val="008911C1"/>
    <w:rsid w:val="00892E2F"/>
    <w:rsid w:val="008A1531"/>
    <w:rsid w:val="008A1C99"/>
    <w:rsid w:val="008A2DD1"/>
    <w:rsid w:val="008A3DD3"/>
    <w:rsid w:val="008A4E1A"/>
    <w:rsid w:val="008A575F"/>
    <w:rsid w:val="008A771F"/>
    <w:rsid w:val="008B2A41"/>
    <w:rsid w:val="008B36A8"/>
    <w:rsid w:val="008B6976"/>
    <w:rsid w:val="008B6AA4"/>
    <w:rsid w:val="008C04AC"/>
    <w:rsid w:val="008C236A"/>
    <w:rsid w:val="008C37A0"/>
    <w:rsid w:val="008C3955"/>
    <w:rsid w:val="008C441C"/>
    <w:rsid w:val="008C5397"/>
    <w:rsid w:val="008D38EC"/>
    <w:rsid w:val="008D416E"/>
    <w:rsid w:val="008D660F"/>
    <w:rsid w:val="008E0DBE"/>
    <w:rsid w:val="008E326C"/>
    <w:rsid w:val="008E45B5"/>
    <w:rsid w:val="008F78C8"/>
    <w:rsid w:val="008F7BF4"/>
    <w:rsid w:val="009035BB"/>
    <w:rsid w:val="009063BE"/>
    <w:rsid w:val="00906D00"/>
    <w:rsid w:val="0090791F"/>
    <w:rsid w:val="00910DFC"/>
    <w:rsid w:val="00911F79"/>
    <w:rsid w:val="00912174"/>
    <w:rsid w:val="00914DA6"/>
    <w:rsid w:val="009175A2"/>
    <w:rsid w:val="0092143C"/>
    <w:rsid w:val="00922508"/>
    <w:rsid w:val="00925B9D"/>
    <w:rsid w:val="009269C0"/>
    <w:rsid w:val="00930969"/>
    <w:rsid w:val="00931B68"/>
    <w:rsid w:val="0093311A"/>
    <w:rsid w:val="0093419B"/>
    <w:rsid w:val="00934862"/>
    <w:rsid w:val="00934A04"/>
    <w:rsid w:val="00943872"/>
    <w:rsid w:val="00943A44"/>
    <w:rsid w:val="0094435C"/>
    <w:rsid w:val="00945F34"/>
    <w:rsid w:val="0095054D"/>
    <w:rsid w:val="00951A55"/>
    <w:rsid w:val="009523E9"/>
    <w:rsid w:val="00954C93"/>
    <w:rsid w:val="00960CFB"/>
    <w:rsid w:val="0096131F"/>
    <w:rsid w:val="00967625"/>
    <w:rsid w:val="00967D5C"/>
    <w:rsid w:val="0097147D"/>
    <w:rsid w:val="0098183C"/>
    <w:rsid w:val="00983C7D"/>
    <w:rsid w:val="00984B39"/>
    <w:rsid w:val="00985A3B"/>
    <w:rsid w:val="00985FAF"/>
    <w:rsid w:val="00987B14"/>
    <w:rsid w:val="00991453"/>
    <w:rsid w:val="00991489"/>
    <w:rsid w:val="009917EC"/>
    <w:rsid w:val="00993397"/>
    <w:rsid w:val="009946EF"/>
    <w:rsid w:val="00997D46"/>
    <w:rsid w:val="009A10F5"/>
    <w:rsid w:val="009A3781"/>
    <w:rsid w:val="009A4260"/>
    <w:rsid w:val="009A51B2"/>
    <w:rsid w:val="009B14A8"/>
    <w:rsid w:val="009B37E0"/>
    <w:rsid w:val="009B561F"/>
    <w:rsid w:val="009B57A0"/>
    <w:rsid w:val="009B69F4"/>
    <w:rsid w:val="009C2F1E"/>
    <w:rsid w:val="009C3246"/>
    <w:rsid w:val="009C58C7"/>
    <w:rsid w:val="009D2635"/>
    <w:rsid w:val="009D51F8"/>
    <w:rsid w:val="009D72E2"/>
    <w:rsid w:val="009E24BD"/>
    <w:rsid w:val="009E3CFF"/>
    <w:rsid w:val="009E3E62"/>
    <w:rsid w:val="009E3F50"/>
    <w:rsid w:val="009E46BD"/>
    <w:rsid w:val="009E55DC"/>
    <w:rsid w:val="009E6E17"/>
    <w:rsid w:val="009F36FB"/>
    <w:rsid w:val="00A01D4C"/>
    <w:rsid w:val="00A0310B"/>
    <w:rsid w:val="00A035E2"/>
    <w:rsid w:val="00A03AB7"/>
    <w:rsid w:val="00A03DAF"/>
    <w:rsid w:val="00A04799"/>
    <w:rsid w:val="00A0717B"/>
    <w:rsid w:val="00A07743"/>
    <w:rsid w:val="00A12EE8"/>
    <w:rsid w:val="00A14DD2"/>
    <w:rsid w:val="00A159EB"/>
    <w:rsid w:val="00A2132B"/>
    <w:rsid w:val="00A22CB4"/>
    <w:rsid w:val="00A22CED"/>
    <w:rsid w:val="00A335B7"/>
    <w:rsid w:val="00A3500B"/>
    <w:rsid w:val="00A36123"/>
    <w:rsid w:val="00A4001D"/>
    <w:rsid w:val="00A4083B"/>
    <w:rsid w:val="00A40912"/>
    <w:rsid w:val="00A40AC0"/>
    <w:rsid w:val="00A44406"/>
    <w:rsid w:val="00A453C2"/>
    <w:rsid w:val="00A46A01"/>
    <w:rsid w:val="00A514D1"/>
    <w:rsid w:val="00A5645E"/>
    <w:rsid w:val="00A642D6"/>
    <w:rsid w:val="00A658F4"/>
    <w:rsid w:val="00A66041"/>
    <w:rsid w:val="00A6778A"/>
    <w:rsid w:val="00A736E3"/>
    <w:rsid w:val="00A74C27"/>
    <w:rsid w:val="00A75F20"/>
    <w:rsid w:val="00A82C4A"/>
    <w:rsid w:val="00A8388B"/>
    <w:rsid w:val="00A847A0"/>
    <w:rsid w:val="00A847BF"/>
    <w:rsid w:val="00A85EF7"/>
    <w:rsid w:val="00A944FB"/>
    <w:rsid w:val="00A9572F"/>
    <w:rsid w:val="00A95DA7"/>
    <w:rsid w:val="00AA13F9"/>
    <w:rsid w:val="00AA2DEF"/>
    <w:rsid w:val="00AA35CF"/>
    <w:rsid w:val="00AA3B3A"/>
    <w:rsid w:val="00AA4628"/>
    <w:rsid w:val="00AA6414"/>
    <w:rsid w:val="00AA7E58"/>
    <w:rsid w:val="00AB0BC4"/>
    <w:rsid w:val="00AB3DD1"/>
    <w:rsid w:val="00AB4B82"/>
    <w:rsid w:val="00AB7BDB"/>
    <w:rsid w:val="00AC14A5"/>
    <w:rsid w:val="00AC4A89"/>
    <w:rsid w:val="00AC5B34"/>
    <w:rsid w:val="00AC5BBB"/>
    <w:rsid w:val="00AC6980"/>
    <w:rsid w:val="00AD1499"/>
    <w:rsid w:val="00AD3118"/>
    <w:rsid w:val="00AD31D4"/>
    <w:rsid w:val="00AD393E"/>
    <w:rsid w:val="00AD4C41"/>
    <w:rsid w:val="00AD67D3"/>
    <w:rsid w:val="00AD6F37"/>
    <w:rsid w:val="00AE186D"/>
    <w:rsid w:val="00AE34C3"/>
    <w:rsid w:val="00AE706A"/>
    <w:rsid w:val="00AF0007"/>
    <w:rsid w:val="00AF443F"/>
    <w:rsid w:val="00AF6838"/>
    <w:rsid w:val="00AF6BB5"/>
    <w:rsid w:val="00AF786C"/>
    <w:rsid w:val="00B031C8"/>
    <w:rsid w:val="00B03FA0"/>
    <w:rsid w:val="00B079D4"/>
    <w:rsid w:val="00B10A50"/>
    <w:rsid w:val="00B11169"/>
    <w:rsid w:val="00B17456"/>
    <w:rsid w:val="00B210FA"/>
    <w:rsid w:val="00B248CA"/>
    <w:rsid w:val="00B27FF0"/>
    <w:rsid w:val="00B33D8A"/>
    <w:rsid w:val="00B37A3D"/>
    <w:rsid w:val="00B40248"/>
    <w:rsid w:val="00B42120"/>
    <w:rsid w:val="00B47056"/>
    <w:rsid w:val="00B50D77"/>
    <w:rsid w:val="00B5277B"/>
    <w:rsid w:val="00B53783"/>
    <w:rsid w:val="00B54B82"/>
    <w:rsid w:val="00B56D6A"/>
    <w:rsid w:val="00B63288"/>
    <w:rsid w:val="00B66271"/>
    <w:rsid w:val="00B70079"/>
    <w:rsid w:val="00B704D9"/>
    <w:rsid w:val="00B72773"/>
    <w:rsid w:val="00B729F9"/>
    <w:rsid w:val="00B730AD"/>
    <w:rsid w:val="00B74811"/>
    <w:rsid w:val="00B76296"/>
    <w:rsid w:val="00B828AA"/>
    <w:rsid w:val="00B8508A"/>
    <w:rsid w:val="00B87FD6"/>
    <w:rsid w:val="00B9132E"/>
    <w:rsid w:val="00B92865"/>
    <w:rsid w:val="00B94FB9"/>
    <w:rsid w:val="00BA246C"/>
    <w:rsid w:val="00BA2922"/>
    <w:rsid w:val="00BA29FE"/>
    <w:rsid w:val="00BA31A4"/>
    <w:rsid w:val="00BA31D7"/>
    <w:rsid w:val="00BA3506"/>
    <w:rsid w:val="00BA3B30"/>
    <w:rsid w:val="00BA620F"/>
    <w:rsid w:val="00BA72E0"/>
    <w:rsid w:val="00BA7C77"/>
    <w:rsid w:val="00BB08FE"/>
    <w:rsid w:val="00BB0EC4"/>
    <w:rsid w:val="00BB4F07"/>
    <w:rsid w:val="00BC270C"/>
    <w:rsid w:val="00BC2966"/>
    <w:rsid w:val="00BC5DC4"/>
    <w:rsid w:val="00BC6065"/>
    <w:rsid w:val="00BC6116"/>
    <w:rsid w:val="00BC6589"/>
    <w:rsid w:val="00BC6C2B"/>
    <w:rsid w:val="00BD311A"/>
    <w:rsid w:val="00BD5DED"/>
    <w:rsid w:val="00BD6895"/>
    <w:rsid w:val="00BD6940"/>
    <w:rsid w:val="00BE3FD2"/>
    <w:rsid w:val="00BE46A8"/>
    <w:rsid w:val="00BE4AFB"/>
    <w:rsid w:val="00BE4C34"/>
    <w:rsid w:val="00BE6E17"/>
    <w:rsid w:val="00BF2570"/>
    <w:rsid w:val="00BF5DAF"/>
    <w:rsid w:val="00C000C3"/>
    <w:rsid w:val="00C002D2"/>
    <w:rsid w:val="00C00A5B"/>
    <w:rsid w:val="00C05DE2"/>
    <w:rsid w:val="00C071EB"/>
    <w:rsid w:val="00C1120A"/>
    <w:rsid w:val="00C1147D"/>
    <w:rsid w:val="00C1157E"/>
    <w:rsid w:val="00C16304"/>
    <w:rsid w:val="00C16B61"/>
    <w:rsid w:val="00C21DE3"/>
    <w:rsid w:val="00C228BC"/>
    <w:rsid w:val="00C22BE4"/>
    <w:rsid w:val="00C24371"/>
    <w:rsid w:val="00C2719D"/>
    <w:rsid w:val="00C27A30"/>
    <w:rsid w:val="00C30DF7"/>
    <w:rsid w:val="00C310A6"/>
    <w:rsid w:val="00C35807"/>
    <w:rsid w:val="00C362D5"/>
    <w:rsid w:val="00C36BAF"/>
    <w:rsid w:val="00C37DEA"/>
    <w:rsid w:val="00C42E09"/>
    <w:rsid w:val="00C52216"/>
    <w:rsid w:val="00C54532"/>
    <w:rsid w:val="00C57216"/>
    <w:rsid w:val="00C60555"/>
    <w:rsid w:val="00C61CB7"/>
    <w:rsid w:val="00C6403C"/>
    <w:rsid w:val="00C64E4A"/>
    <w:rsid w:val="00C74FD4"/>
    <w:rsid w:val="00C75DA2"/>
    <w:rsid w:val="00C7660B"/>
    <w:rsid w:val="00C77263"/>
    <w:rsid w:val="00C77EBC"/>
    <w:rsid w:val="00C84737"/>
    <w:rsid w:val="00C87CD2"/>
    <w:rsid w:val="00C91CEA"/>
    <w:rsid w:val="00C93AB2"/>
    <w:rsid w:val="00C96679"/>
    <w:rsid w:val="00C96B5A"/>
    <w:rsid w:val="00C978A4"/>
    <w:rsid w:val="00C97BE8"/>
    <w:rsid w:val="00CA1A2B"/>
    <w:rsid w:val="00CB4713"/>
    <w:rsid w:val="00CB70E2"/>
    <w:rsid w:val="00CC06C4"/>
    <w:rsid w:val="00CC2DDC"/>
    <w:rsid w:val="00CC5CFE"/>
    <w:rsid w:val="00CC6098"/>
    <w:rsid w:val="00CC7BDE"/>
    <w:rsid w:val="00CD28A9"/>
    <w:rsid w:val="00CD549F"/>
    <w:rsid w:val="00CD6928"/>
    <w:rsid w:val="00CD74BC"/>
    <w:rsid w:val="00CE03AF"/>
    <w:rsid w:val="00CE1B08"/>
    <w:rsid w:val="00CE23FD"/>
    <w:rsid w:val="00CE576D"/>
    <w:rsid w:val="00CE7B9E"/>
    <w:rsid w:val="00CF1B16"/>
    <w:rsid w:val="00CF2411"/>
    <w:rsid w:val="00CF272F"/>
    <w:rsid w:val="00CF5906"/>
    <w:rsid w:val="00CF76CB"/>
    <w:rsid w:val="00D01A51"/>
    <w:rsid w:val="00D0446E"/>
    <w:rsid w:val="00D04E1A"/>
    <w:rsid w:val="00D11629"/>
    <w:rsid w:val="00D1351E"/>
    <w:rsid w:val="00D13A3B"/>
    <w:rsid w:val="00D1406B"/>
    <w:rsid w:val="00D142D4"/>
    <w:rsid w:val="00D164E7"/>
    <w:rsid w:val="00D16CC3"/>
    <w:rsid w:val="00D214C4"/>
    <w:rsid w:val="00D21B44"/>
    <w:rsid w:val="00D23AFA"/>
    <w:rsid w:val="00D252C1"/>
    <w:rsid w:val="00D2687B"/>
    <w:rsid w:val="00D269D1"/>
    <w:rsid w:val="00D31C9D"/>
    <w:rsid w:val="00D33080"/>
    <w:rsid w:val="00D340CC"/>
    <w:rsid w:val="00D35C8A"/>
    <w:rsid w:val="00D35F6A"/>
    <w:rsid w:val="00D36F1F"/>
    <w:rsid w:val="00D40611"/>
    <w:rsid w:val="00D40C96"/>
    <w:rsid w:val="00D44C1E"/>
    <w:rsid w:val="00D46189"/>
    <w:rsid w:val="00D50C56"/>
    <w:rsid w:val="00D50D83"/>
    <w:rsid w:val="00D57E49"/>
    <w:rsid w:val="00D64E38"/>
    <w:rsid w:val="00D71A73"/>
    <w:rsid w:val="00D73BA4"/>
    <w:rsid w:val="00D74584"/>
    <w:rsid w:val="00D74E3C"/>
    <w:rsid w:val="00D802DF"/>
    <w:rsid w:val="00D81BC8"/>
    <w:rsid w:val="00D8270C"/>
    <w:rsid w:val="00D82A9C"/>
    <w:rsid w:val="00D832B6"/>
    <w:rsid w:val="00D83691"/>
    <w:rsid w:val="00D862A6"/>
    <w:rsid w:val="00D867C2"/>
    <w:rsid w:val="00D87549"/>
    <w:rsid w:val="00D9033B"/>
    <w:rsid w:val="00D90EC1"/>
    <w:rsid w:val="00D91213"/>
    <w:rsid w:val="00D92350"/>
    <w:rsid w:val="00D92ECB"/>
    <w:rsid w:val="00D94643"/>
    <w:rsid w:val="00D95A36"/>
    <w:rsid w:val="00D96C1B"/>
    <w:rsid w:val="00D96CD7"/>
    <w:rsid w:val="00DA23E9"/>
    <w:rsid w:val="00DA3DA1"/>
    <w:rsid w:val="00DA4930"/>
    <w:rsid w:val="00DB072E"/>
    <w:rsid w:val="00DB33F2"/>
    <w:rsid w:val="00DB5687"/>
    <w:rsid w:val="00DB6188"/>
    <w:rsid w:val="00DC3284"/>
    <w:rsid w:val="00DC71F7"/>
    <w:rsid w:val="00DC76BF"/>
    <w:rsid w:val="00DC7F50"/>
    <w:rsid w:val="00DD0654"/>
    <w:rsid w:val="00DD238E"/>
    <w:rsid w:val="00DD469C"/>
    <w:rsid w:val="00DE1441"/>
    <w:rsid w:val="00DE1A26"/>
    <w:rsid w:val="00DE2A65"/>
    <w:rsid w:val="00DE2AE3"/>
    <w:rsid w:val="00DE4368"/>
    <w:rsid w:val="00DE465A"/>
    <w:rsid w:val="00DE65BE"/>
    <w:rsid w:val="00DF19BE"/>
    <w:rsid w:val="00DF59B1"/>
    <w:rsid w:val="00DF65A4"/>
    <w:rsid w:val="00E00088"/>
    <w:rsid w:val="00E00DB3"/>
    <w:rsid w:val="00E01023"/>
    <w:rsid w:val="00E06481"/>
    <w:rsid w:val="00E070C4"/>
    <w:rsid w:val="00E1013C"/>
    <w:rsid w:val="00E10C1C"/>
    <w:rsid w:val="00E1404D"/>
    <w:rsid w:val="00E145C0"/>
    <w:rsid w:val="00E20256"/>
    <w:rsid w:val="00E21EAC"/>
    <w:rsid w:val="00E2203A"/>
    <w:rsid w:val="00E227FF"/>
    <w:rsid w:val="00E25D65"/>
    <w:rsid w:val="00E2669A"/>
    <w:rsid w:val="00E26853"/>
    <w:rsid w:val="00E3047C"/>
    <w:rsid w:val="00E32855"/>
    <w:rsid w:val="00E32AF9"/>
    <w:rsid w:val="00E342ED"/>
    <w:rsid w:val="00E36237"/>
    <w:rsid w:val="00E4281B"/>
    <w:rsid w:val="00E42C4A"/>
    <w:rsid w:val="00E45E05"/>
    <w:rsid w:val="00E46CC4"/>
    <w:rsid w:val="00E61144"/>
    <w:rsid w:val="00E62A30"/>
    <w:rsid w:val="00E64F80"/>
    <w:rsid w:val="00E725F6"/>
    <w:rsid w:val="00E7448F"/>
    <w:rsid w:val="00E74546"/>
    <w:rsid w:val="00E75394"/>
    <w:rsid w:val="00E775B9"/>
    <w:rsid w:val="00E77910"/>
    <w:rsid w:val="00E77DC0"/>
    <w:rsid w:val="00E80E17"/>
    <w:rsid w:val="00E81240"/>
    <w:rsid w:val="00E81C5B"/>
    <w:rsid w:val="00E81FEE"/>
    <w:rsid w:val="00E822BF"/>
    <w:rsid w:val="00E8236D"/>
    <w:rsid w:val="00E83B30"/>
    <w:rsid w:val="00E90F25"/>
    <w:rsid w:val="00E93D8B"/>
    <w:rsid w:val="00E96012"/>
    <w:rsid w:val="00EA0C5A"/>
    <w:rsid w:val="00EA1869"/>
    <w:rsid w:val="00EA195C"/>
    <w:rsid w:val="00EA33FE"/>
    <w:rsid w:val="00EA4F49"/>
    <w:rsid w:val="00EA6F85"/>
    <w:rsid w:val="00EB167B"/>
    <w:rsid w:val="00EB244A"/>
    <w:rsid w:val="00EB2858"/>
    <w:rsid w:val="00EB2EDC"/>
    <w:rsid w:val="00EB406A"/>
    <w:rsid w:val="00EC0717"/>
    <w:rsid w:val="00EC1EC9"/>
    <w:rsid w:val="00EC2430"/>
    <w:rsid w:val="00EC299D"/>
    <w:rsid w:val="00EC5669"/>
    <w:rsid w:val="00ED0183"/>
    <w:rsid w:val="00ED4470"/>
    <w:rsid w:val="00ED6E43"/>
    <w:rsid w:val="00EE044C"/>
    <w:rsid w:val="00EE2336"/>
    <w:rsid w:val="00EE458B"/>
    <w:rsid w:val="00EE5988"/>
    <w:rsid w:val="00EE5AB6"/>
    <w:rsid w:val="00EF176D"/>
    <w:rsid w:val="00EF4CD3"/>
    <w:rsid w:val="00F07A61"/>
    <w:rsid w:val="00F109D5"/>
    <w:rsid w:val="00F16D3B"/>
    <w:rsid w:val="00F20C8B"/>
    <w:rsid w:val="00F20EDB"/>
    <w:rsid w:val="00F22429"/>
    <w:rsid w:val="00F23E9B"/>
    <w:rsid w:val="00F269F3"/>
    <w:rsid w:val="00F26D92"/>
    <w:rsid w:val="00F27068"/>
    <w:rsid w:val="00F27D2E"/>
    <w:rsid w:val="00F312F5"/>
    <w:rsid w:val="00F32DD0"/>
    <w:rsid w:val="00F3435F"/>
    <w:rsid w:val="00F37163"/>
    <w:rsid w:val="00F468FC"/>
    <w:rsid w:val="00F46D04"/>
    <w:rsid w:val="00F507B7"/>
    <w:rsid w:val="00F50E1B"/>
    <w:rsid w:val="00F51907"/>
    <w:rsid w:val="00F55144"/>
    <w:rsid w:val="00F55A55"/>
    <w:rsid w:val="00F55BBE"/>
    <w:rsid w:val="00F604D9"/>
    <w:rsid w:val="00F6382E"/>
    <w:rsid w:val="00F63AB8"/>
    <w:rsid w:val="00F64CEA"/>
    <w:rsid w:val="00F66DFA"/>
    <w:rsid w:val="00F70D5C"/>
    <w:rsid w:val="00F7145B"/>
    <w:rsid w:val="00F71E21"/>
    <w:rsid w:val="00F74C7D"/>
    <w:rsid w:val="00F769C6"/>
    <w:rsid w:val="00F77B04"/>
    <w:rsid w:val="00F77B4C"/>
    <w:rsid w:val="00F80A53"/>
    <w:rsid w:val="00F81B10"/>
    <w:rsid w:val="00F82131"/>
    <w:rsid w:val="00F84AA3"/>
    <w:rsid w:val="00F862AE"/>
    <w:rsid w:val="00F90ECC"/>
    <w:rsid w:val="00F910A7"/>
    <w:rsid w:val="00F9322C"/>
    <w:rsid w:val="00F9502F"/>
    <w:rsid w:val="00FA0535"/>
    <w:rsid w:val="00FA42B8"/>
    <w:rsid w:val="00FA43D0"/>
    <w:rsid w:val="00FA4D39"/>
    <w:rsid w:val="00FA576F"/>
    <w:rsid w:val="00FA7BCF"/>
    <w:rsid w:val="00FB7171"/>
    <w:rsid w:val="00FC1021"/>
    <w:rsid w:val="00FC1D89"/>
    <w:rsid w:val="00FC529C"/>
    <w:rsid w:val="00FC6D50"/>
    <w:rsid w:val="00FD02DA"/>
    <w:rsid w:val="00FD4CEE"/>
    <w:rsid w:val="00FD4E7E"/>
    <w:rsid w:val="00FD5383"/>
    <w:rsid w:val="00FD705A"/>
    <w:rsid w:val="00FD7783"/>
    <w:rsid w:val="00FD7D15"/>
    <w:rsid w:val="00FE5D7D"/>
    <w:rsid w:val="00FE6C1D"/>
    <w:rsid w:val="00FE7285"/>
    <w:rsid w:val="00FF06D6"/>
    <w:rsid w:val="00FF6C75"/>
    <w:rsid w:val="00FF7E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AF5158"/>
  <w15:docId w15:val="{27505812-2849-4AAC-8132-612EB4142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D862A6"/>
    <w:rPr>
      <w:color w:val="0563C1" w:themeColor="hyperlink"/>
      <w:u w:val="single"/>
    </w:rPr>
  </w:style>
  <w:style w:type="character" w:customStyle="1" w:styleId="Neapdorotaspaminjimas1">
    <w:name w:val="Neapdorotas paminėjimas1"/>
    <w:basedOn w:val="Numatytasispastraiposriftas"/>
    <w:uiPriority w:val="99"/>
    <w:semiHidden/>
    <w:unhideWhenUsed/>
    <w:rsid w:val="00D862A6"/>
    <w:rPr>
      <w:color w:val="808080"/>
      <w:shd w:val="clear" w:color="auto" w:fill="E6E6E6"/>
    </w:rPr>
  </w:style>
  <w:style w:type="paragraph" w:styleId="Antrats">
    <w:name w:val="header"/>
    <w:basedOn w:val="prastasis"/>
    <w:link w:val="AntratsDiagrama"/>
    <w:uiPriority w:val="99"/>
    <w:unhideWhenUsed/>
    <w:rsid w:val="00E42C4A"/>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E42C4A"/>
  </w:style>
  <w:style w:type="paragraph" w:styleId="Porat">
    <w:name w:val="footer"/>
    <w:basedOn w:val="prastasis"/>
    <w:link w:val="PoratDiagrama"/>
    <w:uiPriority w:val="99"/>
    <w:unhideWhenUsed/>
    <w:rsid w:val="00E42C4A"/>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E42C4A"/>
  </w:style>
  <w:style w:type="paragraph" w:styleId="Sraopastraipa">
    <w:name w:val="List Paragraph"/>
    <w:basedOn w:val="prastasis"/>
    <w:uiPriority w:val="34"/>
    <w:qFormat/>
    <w:rsid w:val="00F80A53"/>
    <w:pPr>
      <w:spacing w:after="160" w:line="259" w:lineRule="auto"/>
      <w:ind w:left="720"/>
      <w:contextualSpacing/>
    </w:pPr>
  </w:style>
  <w:style w:type="paragraph" w:customStyle="1" w:styleId="Lentelsturinys">
    <w:name w:val="Lentelės turinys"/>
    <w:basedOn w:val="prastasis"/>
    <w:rsid w:val="00F80A53"/>
    <w:pPr>
      <w:spacing w:line="240" w:lineRule="auto"/>
    </w:pPr>
    <w:rPr>
      <w:rFonts w:ascii="Times New Roman" w:hAnsi="Times New Roman" w:cs="Times New Roman"/>
      <w:sz w:val="24"/>
      <w:szCs w:val="24"/>
      <w:lang w:eastAsia="ar-SA"/>
    </w:rPr>
  </w:style>
  <w:style w:type="table" w:styleId="Lentelstinklelis">
    <w:name w:val="Table Grid"/>
    <w:basedOn w:val="prastojilentel"/>
    <w:uiPriority w:val="39"/>
    <w:rsid w:val="00ED0183"/>
    <w:pPr>
      <w:spacing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EE044C"/>
    <w:pPr>
      <w:spacing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E044C"/>
    <w:rPr>
      <w:rFonts w:ascii="Tahoma" w:hAnsi="Tahoma" w:cs="Tahoma"/>
      <w:sz w:val="16"/>
      <w:szCs w:val="16"/>
    </w:rPr>
  </w:style>
  <w:style w:type="paragraph" w:customStyle="1" w:styleId="Spalvotassraas1parykinimas1">
    <w:name w:val="Spalvotas sąraas – 1 parykinimas1"/>
    <w:basedOn w:val="prastasis"/>
    <w:uiPriority w:val="99"/>
    <w:rsid w:val="008C5397"/>
    <w:pPr>
      <w:spacing w:after="200" w:line="276" w:lineRule="auto"/>
      <w:ind w:left="720"/>
      <w:contextualSpacing/>
    </w:pPr>
    <w:rPr>
      <w:rFonts w:ascii="Calibri" w:eastAsia="Calibri" w:hAnsi="Calibri" w:cs="Times New Roman"/>
    </w:rPr>
  </w:style>
  <w:style w:type="paragraph" w:customStyle="1" w:styleId="2vidutinistinklelis1">
    <w:name w:val="2 vidutinis tinklelis1"/>
    <w:uiPriority w:val="99"/>
    <w:rsid w:val="008C5397"/>
    <w:pPr>
      <w:spacing w:line="240" w:lineRule="auto"/>
    </w:pPr>
    <w:rPr>
      <w:rFonts w:ascii="Calibri" w:eastAsia="Calibri" w:hAnsi="Calibri" w:cs="Times New Roman"/>
      <w:lang w:val="en-US"/>
    </w:rPr>
  </w:style>
  <w:style w:type="character" w:customStyle="1" w:styleId="Bodytext2">
    <w:name w:val="Body text (2)_"/>
    <w:basedOn w:val="Numatytasispastraiposriftas"/>
    <w:link w:val="Bodytext20"/>
    <w:uiPriority w:val="99"/>
    <w:rsid w:val="008B6976"/>
    <w:rPr>
      <w:rFonts w:cs="Times New Roman"/>
      <w:shd w:val="clear" w:color="auto" w:fill="FFFFFF"/>
    </w:rPr>
  </w:style>
  <w:style w:type="paragraph" w:customStyle="1" w:styleId="Bodytext20">
    <w:name w:val="Body text (2)"/>
    <w:basedOn w:val="prastasis"/>
    <w:link w:val="Bodytext2"/>
    <w:uiPriority w:val="99"/>
    <w:rsid w:val="008B6976"/>
    <w:pPr>
      <w:widowControl w:val="0"/>
      <w:shd w:val="clear" w:color="auto" w:fill="FFFFFF"/>
      <w:spacing w:line="266" w:lineRule="exact"/>
      <w:jc w:val="center"/>
    </w:pPr>
    <w:rPr>
      <w:rFonts w:cs="Times New Roman"/>
    </w:rPr>
  </w:style>
  <w:style w:type="character" w:customStyle="1" w:styleId="apple-converted-space">
    <w:name w:val="apple-converted-space"/>
    <w:basedOn w:val="Numatytasispastraiposriftas"/>
    <w:rsid w:val="008B6976"/>
  </w:style>
  <w:style w:type="paragraph" w:styleId="prastasiniatinklio">
    <w:name w:val="Normal (Web)"/>
    <w:basedOn w:val="prastasis"/>
    <w:uiPriority w:val="99"/>
    <w:unhideWhenUsed/>
    <w:rsid w:val="007E50E3"/>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fleft">
    <w:name w:val="f_left"/>
    <w:basedOn w:val="Numatytasispastraiposriftas"/>
    <w:rsid w:val="006B4533"/>
  </w:style>
  <w:style w:type="character" w:styleId="Emfaz">
    <w:name w:val="Emphasis"/>
    <w:basedOn w:val="Numatytasispastraiposriftas"/>
    <w:uiPriority w:val="20"/>
    <w:qFormat/>
    <w:rsid w:val="006B4533"/>
    <w:rPr>
      <w:i/>
      <w:iCs/>
    </w:rPr>
  </w:style>
  <w:style w:type="character" w:customStyle="1" w:styleId="st">
    <w:name w:val="st"/>
    <w:basedOn w:val="Numatytasispastraiposriftas"/>
    <w:rsid w:val="006B4533"/>
  </w:style>
  <w:style w:type="paragraph" w:styleId="Pagrindinistekstas">
    <w:name w:val="Body Text"/>
    <w:basedOn w:val="prastasis"/>
    <w:link w:val="PagrindinistekstasDiagrama"/>
    <w:uiPriority w:val="99"/>
    <w:rsid w:val="0007630D"/>
    <w:pPr>
      <w:autoSpaceDE w:val="0"/>
      <w:autoSpaceDN w:val="0"/>
      <w:adjustRightInd w:val="0"/>
      <w:spacing w:line="240" w:lineRule="auto"/>
      <w:jc w:val="both"/>
    </w:pPr>
    <w:rPr>
      <w:rFonts w:ascii="Times New Roman" w:eastAsia="Calibri" w:hAnsi="Times New Roman" w:cs="Times New Roman"/>
      <w:b/>
      <w:bCs/>
      <w:sz w:val="24"/>
      <w:szCs w:val="24"/>
    </w:rPr>
  </w:style>
  <w:style w:type="character" w:customStyle="1" w:styleId="PagrindinistekstasDiagrama">
    <w:name w:val="Pagrindinis tekstas Diagrama"/>
    <w:basedOn w:val="Numatytasispastraiposriftas"/>
    <w:link w:val="Pagrindinistekstas"/>
    <w:uiPriority w:val="99"/>
    <w:rsid w:val="0007630D"/>
    <w:rPr>
      <w:rFonts w:ascii="Times New Roman" w:eastAsia="Calibri" w:hAnsi="Times New Roman" w:cs="Times New Roman"/>
      <w:b/>
      <w:bCs/>
      <w:sz w:val="24"/>
      <w:szCs w:val="24"/>
    </w:rPr>
  </w:style>
  <w:style w:type="paragraph" w:customStyle="1" w:styleId="Default">
    <w:name w:val="Default"/>
    <w:rsid w:val="006356BF"/>
    <w:pPr>
      <w:autoSpaceDE w:val="0"/>
      <w:autoSpaceDN w:val="0"/>
      <w:adjustRightInd w:val="0"/>
      <w:spacing w:line="240" w:lineRule="auto"/>
    </w:pPr>
    <w:rPr>
      <w:rFonts w:ascii="Times New Roman" w:hAnsi="Times New Roman" w:cs="Times New Roman"/>
      <w:color w:val="000000"/>
      <w:sz w:val="24"/>
      <w:szCs w:val="24"/>
    </w:rPr>
  </w:style>
  <w:style w:type="character" w:customStyle="1" w:styleId="uficommentbody">
    <w:name w:val="uficommentbody"/>
    <w:basedOn w:val="Numatytasispastraiposriftas"/>
    <w:uiPriority w:val="99"/>
    <w:rsid w:val="00DB072E"/>
    <w:rPr>
      <w:rFonts w:cs="Times New Roman"/>
    </w:rPr>
  </w:style>
  <w:style w:type="character" w:styleId="Grietas">
    <w:name w:val="Strong"/>
    <w:basedOn w:val="Numatytasispastraiposriftas"/>
    <w:uiPriority w:val="22"/>
    <w:qFormat/>
    <w:rsid w:val="009E46BD"/>
    <w:rPr>
      <w:b/>
      <w:bCs/>
    </w:rPr>
  </w:style>
  <w:style w:type="paragraph" w:styleId="Pagrindinistekstas3">
    <w:name w:val="Body Text 3"/>
    <w:basedOn w:val="prastasis"/>
    <w:link w:val="Pagrindinistekstas3Diagrama"/>
    <w:unhideWhenUsed/>
    <w:rsid w:val="001765B3"/>
    <w:pPr>
      <w:spacing w:after="120" w:line="240" w:lineRule="auto"/>
    </w:pPr>
    <w:rPr>
      <w:rFonts w:ascii="Times New Roman" w:eastAsia="Times New Roman" w:hAnsi="Times New Roman" w:cs="Times New Roman"/>
      <w:sz w:val="16"/>
      <w:szCs w:val="16"/>
    </w:rPr>
  </w:style>
  <w:style w:type="character" w:customStyle="1" w:styleId="Pagrindinistekstas3Diagrama">
    <w:name w:val="Pagrindinis tekstas 3 Diagrama"/>
    <w:basedOn w:val="Numatytasispastraiposriftas"/>
    <w:link w:val="Pagrindinistekstas3"/>
    <w:rsid w:val="001765B3"/>
    <w:rPr>
      <w:rFonts w:ascii="Times New Roman" w:eastAsia="Times New Roman" w:hAnsi="Times New Roman" w:cs="Times New Roman"/>
      <w:sz w:val="16"/>
      <w:szCs w:val="16"/>
    </w:rPr>
  </w:style>
  <w:style w:type="character" w:styleId="Neapdorotaspaminjimas">
    <w:name w:val="Unresolved Mention"/>
    <w:basedOn w:val="Numatytasispastraiposriftas"/>
    <w:uiPriority w:val="99"/>
    <w:semiHidden/>
    <w:unhideWhenUsed/>
    <w:rsid w:val="001E5480"/>
    <w:rPr>
      <w:color w:val="605E5C"/>
      <w:shd w:val="clear" w:color="auto" w:fill="E1DFDD"/>
    </w:rPr>
  </w:style>
  <w:style w:type="character" w:customStyle="1" w:styleId="fontstyle01">
    <w:name w:val="fontstyle01"/>
    <w:basedOn w:val="Numatytasispastraiposriftas"/>
    <w:rsid w:val="0054559E"/>
    <w:rPr>
      <w:rFonts w:ascii="Times New Roman" w:hAnsi="Times New Roman" w:cs="Times New Roman" w:hint="default"/>
      <w:b w:val="0"/>
      <w:bCs w:val="0"/>
      <w:i w:val="0"/>
      <w:iCs w:val="0"/>
      <w:color w:val="000000"/>
      <w:sz w:val="24"/>
      <w:szCs w:val="24"/>
    </w:rPr>
  </w:style>
  <w:style w:type="character" w:customStyle="1" w:styleId="markedcontent">
    <w:name w:val="markedcontent"/>
    <w:basedOn w:val="Numatytasispastraiposriftas"/>
    <w:rsid w:val="00AD393E"/>
  </w:style>
  <w:style w:type="paragraph" w:customStyle="1" w:styleId="TableText">
    <w:name w:val="Table Text"/>
    <w:basedOn w:val="prastasis"/>
    <w:rsid w:val="00091F7F"/>
    <w:pPr>
      <w:autoSpaceDE w:val="0"/>
      <w:autoSpaceDN w:val="0"/>
      <w:adjustRightInd w:val="0"/>
      <w:spacing w:line="240" w:lineRule="auto"/>
      <w:jc w:val="right"/>
    </w:pPr>
    <w:rPr>
      <w:rFonts w:ascii="Times New Roman" w:eastAsia="Times New Roman" w:hAnsi="Times New Roman" w:cs="Times New Roman"/>
      <w:sz w:val="24"/>
      <w:szCs w:val="24"/>
      <w:lang w:val="en-US"/>
    </w:rPr>
  </w:style>
  <w:style w:type="character" w:customStyle="1" w:styleId="jlqj4b">
    <w:name w:val="jlqj4b"/>
    <w:basedOn w:val="Numatytasispastraiposriftas"/>
    <w:rsid w:val="006F6A86"/>
  </w:style>
  <w:style w:type="character" w:customStyle="1" w:styleId="x193iq5w">
    <w:name w:val="x193iq5w"/>
    <w:basedOn w:val="Numatytasispastraiposriftas"/>
    <w:rsid w:val="00E96012"/>
  </w:style>
  <w:style w:type="character" w:styleId="Perirtashipersaitas">
    <w:name w:val="FollowedHyperlink"/>
    <w:basedOn w:val="Numatytasispastraiposriftas"/>
    <w:uiPriority w:val="99"/>
    <w:semiHidden/>
    <w:unhideWhenUsed/>
    <w:rsid w:val="006F14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7605">
      <w:bodyDiv w:val="1"/>
      <w:marLeft w:val="0"/>
      <w:marRight w:val="0"/>
      <w:marTop w:val="0"/>
      <w:marBottom w:val="0"/>
      <w:divBdr>
        <w:top w:val="none" w:sz="0" w:space="0" w:color="auto"/>
        <w:left w:val="none" w:sz="0" w:space="0" w:color="auto"/>
        <w:bottom w:val="none" w:sz="0" w:space="0" w:color="auto"/>
        <w:right w:val="none" w:sz="0" w:space="0" w:color="auto"/>
      </w:divBdr>
    </w:div>
    <w:div w:id="84612848">
      <w:bodyDiv w:val="1"/>
      <w:marLeft w:val="0"/>
      <w:marRight w:val="0"/>
      <w:marTop w:val="0"/>
      <w:marBottom w:val="0"/>
      <w:divBdr>
        <w:top w:val="none" w:sz="0" w:space="0" w:color="auto"/>
        <w:left w:val="none" w:sz="0" w:space="0" w:color="auto"/>
        <w:bottom w:val="none" w:sz="0" w:space="0" w:color="auto"/>
        <w:right w:val="none" w:sz="0" w:space="0" w:color="auto"/>
      </w:divBdr>
      <w:divsChild>
        <w:div w:id="87972405">
          <w:marLeft w:val="0"/>
          <w:marRight w:val="0"/>
          <w:marTop w:val="0"/>
          <w:marBottom w:val="0"/>
          <w:divBdr>
            <w:top w:val="none" w:sz="0" w:space="0" w:color="auto"/>
            <w:left w:val="none" w:sz="0" w:space="0" w:color="auto"/>
            <w:bottom w:val="none" w:sz="0" w:space="0" w:color="auto"/>
            <w:right w:val="none" w:sz="0" w:space="0" w:color="auto"/>
          </w:divBdr>
          <w:divsChild>
            <w:div w:id="389499512">
              <w:marLeft w:val="0"/>
              <w:marRight w:val="0"/>
              <w:marTop w:val="0"/>
              <w:marBottom w:val="0"/>
              <w:divBdr>
                <w:top w:val="none" w:sz="0" w:space="0" w:color="auto"/>
                <w:left w:val="none" w:sz="0" w:space="0" w:color="auto"/>
                <w:bottom w:val="none" w:sz="0" w:space="0" w:color="auto"/>
                <w:right w:val="none" w:sz="0" w:space="0" w:color="auto"/>
              </w:divBdr>
            </w:div>
          </w:divsChild>
        </w:div>
        <w:div w:id="936133421">
          <w:marLeft w:val="0"/>
          <w:marRight w:val="0"/>
          <w:marTop w:val="0"/>
          <w:marBottom w:val="0"/>
          <w:divBdr>
            <w:top w:val="none" w:sz="0" w:space="0" w:color="auto"/>
            <w:left w:val="none" w:sz="0" w:space="0" w:color="auto"/>
            <w:bottom w:val="none" w:sz="0" w:space="0" w:color="auto"/>
            <w:right w:val="none" w:sz="0" w:space="0" w:color="auto"/>
          </w:divBdr>
          <w:divsChild>
            <w:div w:id="1238174469">
              <w:marLeft w:val="0"/>
              <w:marRight w:val="0"/>
              <w:marTop w:val="0"/>
              <w:marBottom w:val="0"/>
              <w:divBdr>
                <w:top w:val="none" w:sz="0" w:space="0" w:color="auto"/>
                <w:left w:val="none" w:sz="0" w:space="0" w:color="auto"/>
                <w:bottom w:val="none" w:sz="0" w:space="0" w:color="auto"/>
                <w:right w:val="none" w:sz="0" w:space="0" w:color="auto"/>
              </w:divBdr>
            </w:div>
          </w:divsChild>
        </w:div>
        <w:div w:id="1089279794">
          <w:marLeft w:val="0"/>
          <w:marRight w:val="0"/>
          <w:marTop w:val="0"/>
          <w:marBottom w:val="0"/>
          <w:divBdr>
            <w:top w:val="none" w:sz="0" w:space="0" w:color="auto"/>
            <w:left w:val="none" w:sz="0" w:space="0" w:color="auto"/>
            <w:bottom w:val="none" w:sz="0" w:space="0" w:color="auto"/>
            <w:right w:val="none" w:sz="0" w:space="0" w:color="auto"/>
          </w:divBdr>
          <w:divsChild>
            <w:div w:id="589043335">
              <w:marLeft w:val="0"/>
              <w:marRight w:val="0"/>
              <w:marTop w:val="0"/>
              <w:marBottom w:val="0"/>
              <w:divBdr>
                <w:top w:val="none" w:sz="0" w:space="0" w:color="auto"/>
                <w:left w:val="none" w:sz="0" w:space="0" w:color="auto"/>
                <w:bottom w:val="none" w:sz="0" w:space="0" w:color="auto"/>
                <w:right w:val="none" w:sz="0" w:space="0" w:color="auto"/>
              </w:divBdr>
            </w:div>
          </w:divsChild>
        </w:div>
        <w:div w:id="314841583">
          <w:marLeft w:val="0"/>
          <w:marRight w:val="0"/>
          <w:marTop w:val="0"/>
          <w:marBottom w:val="0"/>
          <w:divBdr>
            <w:top w:val="none" w:sz="0" w:space="0" w:color="auto"/>
            <w:left w:val="none" w:sz="0" w:space="0" w:color="auto"/>
            <w:bottom w:val="none" w:sz="0" w:space="0" w:color="auto"/>
            <w:right w:val="none" w:sz="0" w:space="0" w:color="auto"/>
          </w:divBdr>
          <w:divsChild>
            <w:div w:id="2062513826">
              <w:marLeft w:val="0"/>
              <w:marRight w:val="0"/>
              <w:marTop w:val="0"/>
              <w:marBottom w:val="0"/>
              <w:divBdr>
                <w:top w:val="none" w:sz="0" w:space="0" w:color="auto"/>
                <w:left w:val="none" w:sz="0" w:space="0" w:color="auto"/>
                <w:bottom w:val="none" w:sz="0" w:space="0" w:color="auto"/>
                <w:right w:val="none" w:sz="0" w:space="0" w:color="auto"/>
              </w:divBdr>
            </w:div>
            <w:div w:id="1536889000">
              <w:marLeft w:val="0"/>
              <w:marRight w:val="0"/>
              <w:marTop w:val="0"/>
              <w:marBottom w:val="0"/>
              <w:divBdr>
                <w:top w:val="none" w:sz="0" w:space="0" w:color="auto"/>
                <w:left w:val="none" w:sz="0" w:space="0" w:color="auto"/>
                <w:bottom w:val="none" w:sz="0" w:space="0" w:color="auto"/>
                <w:right w:val="none" w:sz="0" w:space="0" w:color="auto"/>
              </w:divBdr>
            </w:div>
          </w:divsChild>
        </w:div>
        <w:div w:id="1000431525">
          <w:marLeft w:val="0"/>
          <w:marRight w:val="0"/>
          <w:marTop w:val="0"/>
          <w:marBottom w:val="0"/>
          <w:divBdr>
            <w:top w:val="none" w:sz="0" w:space="0" w:color="auto"/>
            <w:left w:val="none" w:sz="0" w:space="0" w:color="auto"/>
            <w:bottom w:val="none" w:sz="0" w:space="0" w:color="auto"/>
            <w:right w:val="none" w:sz="0" w:space="0" w:color="auto"/>
          </w:divBdr>
          <w:divsChild>
            <w:div w:id="2060476421">
              <w:marLeft w:val="0"/>
              <w:marRight w:val="0"/>
              <w:marTop w:val="0"/>
              <w:marBottom w:val="0"/>
              <w:divBdr>
                <w:top w:val="none" w:sz="0" w:space="0" w:color="auto"/>
                <w:left w:val="none" w:sz="0" w:space="0" w:color="auto"/>
                <w:bottom w:val="none" w:sz="0" w:space="0" w:color="auto"/>
                <w:right w:val="none" w:sz="0" w:space="0" w:color="auto"/>
              </w:divBdr>
            </w:div>
          </w:divsChild>
        </w:div>
        <w:div w:id="1872646807">
          <w:marLeft w:val="0"/>
          <w:marRight w:val="0"/>
          <w:marTop w:val="0"/>
          <w:marBottom w:val="0"/>
          <w:divBdr>
            <w:top w:val="none" w:sz="0" w:space="0" w:color="auto"/>
            <w:left w:val="none" w:sz="0" w:space="0" w:color="auto"/>
            <w:bottom w:val="none" w:sz="0" w:space="0" w:color="auto"/>
            <w:right w:val="none" w:sz="0" w:space="0" w:color="auto"/>
          </w:divBdr>
          <w:divsChild>
            <w:div w:id="157562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3449">
      <w:bodyDiv w:val="1"/>
      <w:marLeft w:val="0"/>
      <w:marRight w:val="0"/>
      <w:marTop w:val="0"/>
      <w:marBottom w:val="0"/>
      <w:divBdr>
        <w:top w:val="none" w:sz="0" w:space="0" w:color="auto"/>
        <w:left w:val="none" w:sz="0" w:space="0" w:color="auto"/>
        <w:bottom w:val="none" w:sz="0" w:space="0" w:color="auto"/>
        <w:right w:val="none" w:sz="0" w:space="0" w:color="auto"/>
      </w:divBdr>
      <w:divsChild>
        <w:div w:id="1217085279">
          <w:marLeft w:val="0"/>
          <w:marRight w:val="0"/>
          <w:marTop w:val="0"/>
          <w:marBottom w:val="0"/>
          <w:divBdr>
            <w:top w:val="none" w:sz="0" w:space="0" w:color="auto"/>
            <w:left w:val="none" w:sz="0" w:space="0" w:color="auto"/>
            <w:bottom w:val="none" w:sz="0" w:space="0" w:color="auto"/>
            <w:right w:val="none" w:sz="0" w:space="0" w:color="auto"/>
          </w:divBdr>
          <w:divsChild>
            <w:div w:id="1032345134">
              <w:marLeft w:val="0"/>
              <w:marRight w:val="0"/>
              <w:marTop w:val="0"/>
              <w:marBottom w:val="0"/>
              <w:divBdr>
                <w:top w:val="none" w:sz="0" w:space="0" w:color="auto"/>
                <w:left w:val="none" w:sz="0" w:space="0" w:color="auto"/>
                <w:bottom w:val="none" w:sz="0" w:space="0" w:color="auto"/>
                <w:right w:val="none" w:sz="0" w:space="0" w:color="auto"/>
              </w:divBdr>
            </w:div>
          </w:divsChild>
        </w:div>
        <w:div w:id="726534600">
          <w:marLeft w:val="0"/>
          <w:marRight w:val="0"/>
          <w:marTop w:val="0"/>
          <w:marBottom w:val="0"/>
          <w:divBdr>
            <w:top w:val="none" w:sz="0" w:space="0" w:color="auto"/>
            <w:left w:val="none" w:sz="0" w:space="0" w:color="auto"/>
            <w:bottom w:val="none" w:sz="0" w:space="0" w:color="auto"/>
            <w:right w:val="none" w:sz="0" w:space="0" w:color="auto"/>
          </w:divBdr>
          <w:divsChild>
            <w:div w:id="949705362">
              <w:marLeft w:val="0"/>
              <w:marRight w:val="0"/>
              <w:marTop w:val="0"/>
              <w:marBottom w:val="0"/>
              <w:divBdr>
                <w:top w:val="none" w:sz="0" w:space="0" w:color="auto"/>
                <w:left w:val="none" w:sz="0" w:space="0" w:color="auto"/>
                <w:bottom w:val="none" w:sz="0" w:space="0" w:color="auto"/>
                <w:right w:val="none" w:sz="0" w:space="0" w:color="auto"/>
              </w:divBdr>
            </w:div>
          </w:divsChild>
        </w:div>
        <w:div w:id="101343366">
          <w:marLeft w:val="0"/>
          <w:marRight w:val="0"/>
          <w:marTop w:val="0"/>
          <w:marBottom w:val="0"/>
          <w:divBdr>
            <w:top w:val="none" w:sz="0" w:space="0" w:color="auto"/>
            <w:left w:val="none" w:sz="0" w:space="0" w:color="auto"/>
            <w:bottom w:val="none" w:sz="0" w:space="0" w:color="auto"/>
            <w:right w:val="none" w:sz="0" w:space="0" w:color="auto"/>
          </w:divBdr>
          <w:divsChild>
            <w:div w:id="979917781">
              <w:marLeft w:val="0"/>
              <w:marRight w:val="0"/>
              <w:marTop w:val="0"/>
              <w:marBottom w:val="0"/>
              <w:divBdr>
                <w:top w:val="none" w:sz="0" w:space="0" w:color="auto"/>
                <w:left w:val="none" w:sz="0" w:space="0" w:color="auto"/>
                <w:bottom w:val="none" w:sz="0" w:space="0" w:color="auto"/>
                <w:right w:val="none" w:sz="0" w:space="0" w:color="auto"/>
              </w:divBdr>
            </w:div>
            <w:div w:id="461725891">
              <w:marLeft w:val="0"/>
              <w:marRight w:val="0"/>
              <w:marTop w:val="0"/>
              <w:marBottom w:val="0"/>
              <w:divBdr>
                <w:top w:val="none" w:sz="0" w:space="0" w:color="auto"/>
                <w:left w:val="none" w:sz="0" w:space="0" w:color="auto"/>
                <w:bottom w:val="none" w:sz="0" w:space="0" w:color="auto"/>
                <w:right w:val="none" w:sz="0" w:space="0" w:color="auto"/>
              </w:divBdr>
            </w:div>
            <w:div w:id="1052999349">
              <w:marLeft w:val="0"/>
              <w:marRight w:val="0"/>
              <w:marTop w:val="0"/>
              <w:marBottom w:val="0"/>
              <w:divBdr>
                <w:top w:val="none" w:sz="0" w:space="0" w:color="auto"/>
                <w:left w:val="none" w:sz="0" w:space="0" w:color="auto"/>
                <w:bottom w:val="none" w:sz="0" w:space="0" w:color="auto"/>
                <w:right w:val="none" w:sz="0" w:space="0" w:color="auto"/>
              </w:divBdr>
            </w:div>
          </w:divsChild>
        </w:div>
        <w:div w:id="1300694244">
          <w:marLeft w:val="0"/>
          <w:marRight w:val="0"/>
          <w:marTop w:val="0"/>
          <w:marBottom w:val="0"/>
          <w:divBdr>
            <w:top w:val="none" w:sz="0" w:space="0" w:color="auto"/>
            <w:left w:val="none" w:sz="0" w:space="0" w:color="auto"/>
            <w:bottom w:val="none" w:sz="0" w:space="0" w:color="auto"/>
            <w:right w:val="none" w:sz="0" w:space="0" w:color="auto"/>
          </w:divBdr>
          <w:divsChild>
            <w:div w:id="316417412">
              <w:marLeft w:val="0"/>
              <w:marRight w:val="0"/>
              <w:marTop w:val="0"/>
              <w:marBottom w:val="0"/>
              <w:divBdr>
                <w:top w:val="none" w:sz="0" w:space="0" w:color="auto"/>
                <w:left w:val="none" w:sz="0" w:space="0" w:color="auto"/>
                <w:bottom w:val="none" w:sz="0" w:space="0" w:color="auto"/>
                <w:right w:val="none" w:sz="0" w:space="0" w:color="auto"/>
              </w:divBdr>
            </w:div>
          </w:divsChild>
        </w:div>
        <w:div w:id="328410670">
          <w:marLeft w:val="0"/>
          <w:marRight w:val="0"/>
          <w:marTop w:val="0"/>
          <w:marBottom w:val="0"/>
          <w:divBdr>
            <w:top w:val="none" w:sz="0" w:space="0" w:color="auto"/>
            <w:left w:val="none" w:sz="0" w:space="0" w:color="auto"/>
            <w:bottom w:val="none" w:sz="0" w:space="0" w:color="auto"/>
            <w:right w:val="none" w:sz="0" w:space="0" w:color="auto"/>
          </w:divBdr>
          <w:divsChild>
            <w:div w:id="821578854">
              <w:marLeft w:val="0"/>
              <w:marRight w:val="0"/>
              <w:marTop w:val="0"/>
              <w:marBottom w:val="0"/>
              <w:divBdr>
                <w:top w:val="none" w:sz="0" w:space="0" w:color="auto"/>
                <w:left w:val="none" w:sz="0" w:space="0" w:color="auto"/>
                <w:bottom w:val="none" w:sz="0" w:space="0" w:color="auto"/>
                <w:right w:val="none" w:sz="0" w:space="0" w:color="auto"/>
              </w:divBdr>
            </w:div>
            <w:div w:id="122114339">
              <w:marLeft w:val="0"/>
              <w:marRight w:val="0"/>
              <w:marTop w:val="0"/>
              <w:marBottom w:val="0"/>
              <w:divBdr>
                <w:top w:val="none" w:sz="0" w:space="0" w:color="auto"/>
                <w:left w:val="none" w:sz="0" w:space="0" w:color="auto"/>
                <w:bottom w:val="none" w:sz="0" w:space="0" w:color="auto"/>
                <w:right w:val="none" w:sz="0" w:space="0" w:color="auto"/>
              </w:divBdr>
            </w:div>
            <w:div w:id="1014962939">
              <w:marLeft w:val="0"/>
              <w:marRight w:val="0"/>
              <w:marTop w:val="0"/>
              <w:marBottom w:val="0"/>
              <w:divBdr>
                <w:top w:val="none" w:sz="0" w:space="0" w:color="auto"/>
                <w:left w:val="none" w:sz="0" w:space="0" w:color="auto"/>
                <w:bottom w:val="none" w:sz="0" w:space="0" w:color="auto"/>
                <w:right w:val="none" w:sz="0" w:space="0" w:color="auto"/>
              </w:divBdr>
            </w:div>
          </w:divsChild>
        </w:div>
        <w:div w:id="1594362353">
          <w:marLeft w:val="0"/>
          <w:marRight w:val="0"/>
          <w:marTop w:val="0"/>
          <w:marBottom w:val="0"/>
          <w:divBdr>
            <w:top w:val="none" w:sz="0" w:space="0" w:color="auto"/>
            <w:left w:val="none" w:sz="0" w:space="0" w:color="auto"/>
            <w:bottom w:val="none" w:sz="0" w:space="0" w:color="auto"/>
            <w:right w:val="none" w:sz="0" w:space="0" w:color="auto"/>
          </w:divBdr>
          <w:divsChild>
            <w:div w:id="1107850464">
              <w:marLeft w:val="0"/>
              <w:marRight w:val="0"/>
              <w:marTop w:val="0"/>
              <w:marBottom w:val="0"/>
              <w:divBdr>
                <w:top w:val="none" w:sz="0" w:space="0" w:color="auto"/>
                <w:left w:val="none" w:sz="0" w:space="0" w:color="auto"/>
                <w:bottom w:val="none" w:sz="0" w:space="0" w:color="auto"/>
                <w:right w:val="none" w:sz="0" w:space="0" w:color="auto"/>
              </w:divBdr>
            </w:div>
          </w:divsChild>
        </w:div>
        <w:div w:id="1916626572">
          <w:marLeft w:val="0"/>
          <w:marRight w:val="0"/>
          <w:marTop w:val="0"/>
          <w:marBottom w:val="0"/>
          <w:divBdr>
            <w:top w:val="none" w:sz="0" w:space="0" w:color="auto"/>
            <w:left w:val="none" w:sz="0" w:space="0" w:color="auto"/>
            <w:bottom w:val="none" w:sz="0" w:space="0" w:color="auto"/>
            <w:right w:val="none" w:sz="0" w:space="0" w:color="auto"/>
          </w:divBdr>
          <w:divsChild>
            <w:div w:id="2060590014">
              <w:marLeft w:val="0"/>
              <w:marRight w:val="0"/>
              <w:marTop w:val="0"/>
              <w:marBottom w:val="0"/>
              <w:divBdr>
                <w:top w:val="none" w:sz="0" w:space="0" w:color="auto"/>
                <w:left w:val="none" w:sz="0" w:space="0" w:color="auto"/>
                <w:bottom w:val="none" w:sz="0" w:space="0" w:color="auto"/>
                <w:right w:val="none" w:sz="0" w:space="0" w:color="auto"/>
              </w:divBdr>
            </w:div>
            <w:div w:id="1790127312">
              <w:marLeft w:val="0"/>
              <w:marRight w:val="0"/>
              <w:marTop w:val="0"/>
              <w:marBottom w:val="0"/>
              <w:divBdr>
                <w:top w:val="none" w:sz="0" w:space="0" w:color="auto"/>
                <w:left w:val="none" w:sz="0" w:space="0" w:color="auto"/>
                <w:bottom w:val="none" w:sz="0" w:space="0" w:color="auto"/>
                <w:right w:val="none" w:sz="0" w:space="0" w:color="auto"/>
              </w:divBdr>
            </w:div>
            <w:div w:id="787745736">
              <w:marLeft w:val="0"/>
              <w:marRight w:val="0"/>
              <w:marTop w:val="0"/>
              <w:marBottom w:val="0"/>
              <w:divBdr>
                <w:top w:val="none" w:sz="0" w:space="0" w:color="auto"/>
                <w:left w:val="none" w:sz="0" w:space="0" w:color="auto"/>
                <w:bottom w:val="none" w:sz="0" w:space="0" w:color="auto"/>
                <w:right w:val="none" w:sz="0" w:space="0" w:color="auto"/>
              </w:divBdr>
            </w:div>
          </w:divsChild>
        </w:div>
        <w:div w:id="525214496">
          <w:marLeft w:val="0"/>
          <w:marRight w:val="0"/>
          <w:marTop w:val="0"/>
          <w:marBottom w:val="0"/>
          <w:divBdr>
            <w:top w:val="none" w:sz="0" w:space="0" w:color="auto"/>
            <w:left w:val="none" w:sz="0" w:space="0" w:color="auto"/>
            <w:bottom w:val="none" w:sz="0" w:space="0" w:color="auto"/>
            <w:right w:val="none" w:sz="0" w:space="0" w:color="auto"/>
          </w:divBdr>
          <w:divsChild>
            <w:div w:id="97336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5122">
      <w:bodyDiv w:val="1"/>
      <w:marLeft w:val="0"/>
      <w:marRight w:val="0"/>
      <w:marTop w:val="0"/>
      <w:marBottom w:val="0"/>
      <w:divBdr>
        <w:top w:val="none" w:sz="0" w:space="0" w:color="auto"/>
        <w:left w:val="none" w:sz="0" w:space="0" w:color="auto"/>
        <w:bottom w:val="none" w:sz="0" w:space="0" w:color="auto"/>
        <w:right w:val="none" w:sz="0" w:space="0" w:color="auto"/>
      </w:divBdr>
      <w:divsChild>
        <w:div w:id="1962952127">
          <w:marLeft w:val="0"/>
          <w:marRight w:val="0"/>
          <w:marTop w:val="0"/>
          <w:marBottom w:val="0"/>
          <w:divBdr>
            <w:top w:val="none" w:sz="0" w:space="0" w:color="auto"/>
            <w:left w:val="none" w:sz="0" w:space="0" w:color="auto"/>
            <w:bottom w:val="none" w:sz="0" w:space="0" w:color="auto"/>
            <w:right w:val="none" w:sz="0" w:space="0" w:color="auto"/>
          </w:divBdr>
        </w:div>
        <w:div w:id="1426220409">
          <w:marLeft w:val="0"/>
          <w:marRight w:val="0"/>
          <w:marTop w:val="0"/>
          <w:marBottom w:val="0"/>
          <w:divBdr>
            <w:top w:val="none" w:sz="0" w:space="0" w:color="auto"/>
            <w:left w:val="none" w:sz="0" w:space="0" w:color="auto"/>
            <w:bottom w:val="none" w:sz="0" w:space="0" w:color="auto"/>
            <w:right w:val="none" w:sz="0" w:space="0" w:color="auto"/>
          </w:divBdr>
        </w:div>
      </w:divsChild>
    </w:div>
    <w:div w:id="119691756">
      <w:bodyDiv w:val="1"/>
      <w:marLeft w:val="0"/>
      <w:marRight w:val="0"/>
      <w:marTop w:val="0"/>
      <w:marBottom w:val="0"/>
      <w:divBdr>
        <w:top w:val="none" w:sz="0" w:space="0" w:color="auto"/>
        <w:left w:val="none" w:sz="0" w:space="0" w:color="auto"/>
        <w:bottom w:val="none" w:sz="0" w:space="0" w:color="auto"/>
        <w:right w:val="none" w:sz="0" w:space="0" w:color="auto"/>
      </w:divBdr>
      <w:divsChild>
        <w:div w:id="1278950184">
          <w:marLeft w:val="0"/>
          <w:marRight w:val="0"/>
          <w:marTop w:val="0"/>
          <w:marBottom w:val="0"/>
          <w:divBdr>
            <w:top w:val="none" w:sz="0" w:space="0" w:color="auto"/>
            <w:left w:val="none" w:sz="0" w:space="0" w:color="auto"/>
            <w:bottom w:val="none" w:sz="0" w:space="0" w:color="auto"/>
            <w:right w:val="none" w:sz="0" w:space="0" w:color="auto"/>
          </w:divBdr>
          <w:divsChild>
            <w:div w:id="27723094">
              <w:marLeft w:val="0"/>
              <w:marRight w:val="0"/>
              <w:marTop w:val="0"/>
              <w:marBottom w:val="0"/>
              <w:divBdr>
                <w:top w:val="none" w:sz="0" w:space="0" w:color="auto"/>
                <w:left w:val="none" w:sz="0" w:space="0" w:color="auto"/>
                <w:bottom w:val="none" w:sz="0" w:space="0" w:color="auto"/>
                <w:right w:val="none" w:sz="0" w:space="0" w:color="auto"/>
              </w:divBdr>
            </w:div>
          </w:divsChild>
        </w:div>
        <w:div w:id="1840272463">
          <w:marLeft w:val="0"/>
          <w:marRight w:val="0"/>
          <w:marTop w:val="0"/>
          <w:marBottom w:val="0"/>
          <w:divBdr>
            <w:top w:val="none" w:sz="0" w:space="0" w:color="auto"/>
            <w:left w:val="none" w:sz="0" w:space="0" w:color="auto"/>
            <w:bottom w:val="none" w:sz="0" w:space="0" w:color="auto"/>
            <w:right w:val="none" w:sz="0" w:space="0" w:color="auto"/>
          </w:divBdr>
          <w:divsChild>
            <w:div w:id="21004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3985">
      <w:bodyDiv w:val="1"/>
      <w:marLeft w:val="0"/>
      <w:marRight w:val="0"/>
      <w:marTop w:val="0"/>
      <w:marBottom w:val="0"/>
      <w:divBdr>
        <w:top w:val="none" w:sz="0" w:space="0" w:color="auto"/>
        <w:left w:val="none" w:sz="0" w:space="0" w:color="auto"/>
        <w:bottom w:val="none" w:sz="0" w:space="0" w:color="auto"/>
        <w:right w:val="none" w:sz="0" w:space="0" w:color="auto"/>
      </w:divBdr>
    </w:div>
    <w:div w:id="161743674">
      <w:bodyDiv w:val="1"/>
      <w:marLeft w:val="0"/>
      <w:marRight w:val="0"/>
      <w:marTop w:val="0"/>
      <w:marBottom w:val="0"/>
      <w:divBdr>
        <w:top w:val="none" w:sz="0" w:space="0" w:color="auto"/>
        <w:left w:val="none" w:sz="0" w:space="0" w:color="auto"/>
        <w:bottom w:val="none" w:sz="0" w:space="0" w:color="auto"/>
        <w:right w:val="none" w:sz="0" w:space="0" w:color="auto"/>
      </w:divBdr>
      <w:divsChild>
        <w:div w:id="1537154355">
          <w:marLeft w:val="0"/>
          <w:marRight w:val="0"/>
          <w:marTop w:val="0"/>
          <w:marBottom w:val="0"/>
          <w:divBdr>
            <w:top w:val="none" w:sz="0" w:space="0" w:color="auto"/>
            <w:left w:val="none" w:sz="0" w:space="0" w:color="auto"/>
            <w:bottom w:val="none" w:sz="0" w:space="0" w:color="auto"/>
            <w:right w:val="none" w:sz="0" w:space="0" w:color="auto"/>
          </w:divBdr>
          <w:divsChild>
            <w:div w:id="1073746864">
              <w:marLeft w:val="0"/>
              <w:marRight w:val="0"/>
              <w:marTop w:val="0"/>
              <w:marBottom w:val="0"/>
              <w:divBdr>
                <w:top w:val="none" w:sz="0" w:space="0" w:color="auto"/>
                <w:left w:val="none" w:sz="0" w:space="0" w:color="auto"/>
                <w:bottom w:val="none" w:sz="0" w:space="0" w:color="auto"/>
                <w:right w:val="none" w:sz="0" w:space="0" w:color="auto"/>
              </w:divBdr>
            </w:div>
          </w:divsChild>
        </w:div>
        <w:div w:id="385180749">
          <w:marLeft w:val="0"/>
          <w:marRight w:val="0"/>
          <w:marTop w:val="0"/>
          <w:marBottom w:val="0"/>
          <w:divBdr>
            <w:top w:val="none" w:sz="0" w:space="0" w:color="auto"/>
            <w:left w:val="none" w:sz="0" w:space="0" w:color="auto"/>
            <w:bottom w:val="none" w:sz="0" w:space="0" w:color="auto"/>
            <w:right w:val="none" w:sz="0" w:space="0" w:color="auto"/>
          </w:divBdr>
          <w:divsChild>
            <w:div w:id="110377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32455">
      <w:bodyDiv w:val="1"/>
      <w:marLeft w:val="0"/>
      <w:marRight w:val="0"/>
      <w:marTop w:val="0"/>
      <w:marBottom w:val="0"/>
      <w:divBdr>
        <w:top w:val="none" w:sz="0" w:space="0" w:color="auto"/>
        <w:left w:val="none" w:sz="0" w:space="0" w:color="auto"/>
        <w:bottom w:val="none" w:sz="0" w:space="0" w:color="auto"/>
        <w:right w:val="none" w:sz="0" w:space="0" w:color="auto"/>
      </w:divBdr>
    </w:div>
    <w:div w:id="205290253">
      <w:bodyDiv w:val="1"/>
      <w:marLeft w:val="0"/>
      <w:marRight w:val="0"/>
      <w:marTop w:val="0"/>
      <w:marBottom w:val="0"/>
      <w:divBdr>
        <w:top w:val="none" w:sz="0" w:space="0" w:color="auto"/>
        <w:left w:val="none" w:sz="0" w:space="0" w:color="auto"/>
        <w:bottom w:val="none" w:sz="0" w:space="0" w:color="auto"/>
        <w:right w:val="none" w:sz="0" w:space="0" w:color="auto"/>
      </w:divBdr>
      <w:divsChild>
        <w:div w:id="700857502">
          <w:marLeft w:val="547"/>
          <w:marRight w:val="0"/>
          <w:marTop w:val="0"/>
          <w:marBottom w:val="0"/>
          <w:divBdr>
            <w:top w:val="none" w:sz="0" w:space="0" w:color="auto"/>
            <w:left w:val="none" w:sz="0" w:space="0" w:color="auto"/>
            <w:bottom w:val="none" w:sz="0" w:space="0" w:color="auto"/>
            <w:right w:val="none" w:sz="0" w:space="0" w:color="auto"/>
          </w:divBdr>
        </w:div>
        <w:div w:id="222714745">
          <w:marLeft w:val="547"/>
          <w:marRight w:val="0"/>
          <w:marTop w:val="0"/>
          <w:marBottom w:val="0"/>
          <w:divBdr>
            <w:top w:val="none" w:sz="0" w:space="0" w:color="auto"/>
            <w:left w:val="none" w:sz="0" w:space="0" w:color="auto"/>
            <w:bottom w:val="none" w:sz="0" w:space="0" w:color="auto"/>
            <w:right w:val="none" w:sz="0" w:space="0" w:color="auto"/>
          </w:divBdr>
        </w:div>
        <w:div w:id="1761678373">
          <w:marLeft w:val="547"/>
          <w:marRight w:val="0"/>
          <w:marTop w:val="0"/>
          <w:marBottom w:val="0"/>
          <w:divBdr>
            <w:top w:val="none" w:sz="0" w:space="0" w:color="auto"/>
            <w:left w:val="none" w:sz="0" w:space="0" w:color="auto"/>
            <w:bottom w:val="none" w:sz="0" w:space="0" w:color="auto"/>
            <w:right w:val="none" w:sz="0" w:space="0" w:color="auto"/>
          </w:divBdr>
        </w:div>
        <w:div w:id="1201239550">
          <w:marLeft w:val="547"/>
          <w:marRight w:val="0"/>
          <w:marTop w:val="0"/>
          <w:marBottom w:val="0"/>
          <w:divBdr>
            <w:top w:val="none" w:sz="0" w:space="0" w:color="auto"/>
            <w:left w:val="none" w:sz="0" w:space="0" w:color="auto"/>
            <w:bottom w:val="none" w:sz="0" w:space="0" w:color="auto"/>
            <w:right w:val="none" w:sz="0" w:space="0" w:color="auto"/>
          </w:divBdr>
        </w:div>
        <w:div w:id="88695678">
          <w:marLeft w:val="547"/>
          <w:marRight w:val="0"/>
          <w:marTop w:val="0"/>
          <w:marBottom w:val="0"/>
          <w:divBdr>
            <w:top w:val="none" w:sz="0" w:space="0" w:color="auto"/>
            <w:left w:val="none" w:sz="0" w:space="0" w:color="auto"/>
            <w:bottom w:val="none" w:sz="0" w:space="0" w:color="auto"/>
            <w:right w:val="none" w:sz="0" w:space="0" w:color="auto"/>
          </w:divBdr>
        </w:div>
        <w:div w:id="1904674522">
          <w:marLeft w:val="547"/>
          <w:marRight w:val="0"/>
          <w:marTop w:val="0"/>
          <w:marBottom w:val="0"/>
          <w:divBdr>
            <w:top w:val="none" w:sz="0" w:space="0" w:color="auto"/>
            <w:left w:val="none" w:sz="0" w:space="0" w:color="auto"/>
            <w:bottom w:val="none" w:sz="0" w:space="0" w:color="auto"/>
            <w:right w:val="none" w:sz="0" w:space="0" w:color="auto"/>
          </w:divBdr>
        </w:div>
        <w:div w:id="3556007">
          <w:marLeft w:val="547"/>
          <w:marRight w:val="0"/>
          <w:marTop w:val="0"/>
          <w:marBottom w:val="0"/>
          <w:divBdr>
            <w:top w:val="none" w:sz="0" w:space="0" w:color="auto"/>
            <w:left w:val="none" w:sz="0" w:space="0" w:color="auto"/>
            <w:bottom w:val="none" w:sz="0" w:space="0" w:color="auto"/>
            <w:right w:val="none" w:sz="0" w:space="0" w:color="auto"/>
          </w:divBdr>
        </w:div>
      </w:divsChild>
    </w:div>
    <w:div w:id="255214880">
      <w:bodyDiv w:val="1"/>
      <w:marLeft w:val="0"/>
      <w:marRight w:val="0"/>
      <w:marTop w:val="0"/>
      <w:marBottom w:val="0"/>
      <w:divBdr>
        <w:top w:val="none" w:sz="0" w:space="0" w:color="auto"/>
        <w:left w:val="none" w:sz="0" w:space="0" w:color="auto"/>
        <w:bottom w:val="none" w:sz="0" w:space="0" w:color="auto"/>
        <w:right w:val="none" w:sz="0" w:space="0" w:color="auto"/>
      </w:divBdr>
    </w:div>
    <w:div w:id="317803679">
      <w:bodyDiv w:val="1"/>
      <w:marLeft w:val="0"/>
      <w:marRight w:val="0"/>
      <w:marTop w:val="0"/>
      <w:marBottom w:val="0"/>
      <w:divBdr>
        <w:top w:val="none" w:sz="0" w:space="0" w:color="auto"/>
        <w:left w:val="none" w:sz="0" w:space="0" w:color="auto"/>
        <w:bottom w:val="none" w:sz="0" w:space="0" w:color="auto"/>
        <w:right w:val="none" w:sz="0" w:space="0" w:color="auto"/>
      </w:divBdr>
      <w:divsChild>
        <w:div w:id="1437092152">
          <w:marLeft w:val="0"/>
          <w:marRight w:val="0"/>
          <w:marTop w:val="0"/>
          <w:marBottom w:val="0"/>
          <w:divBdr>
            <w:top w:val="none" w:sz="0" w:space="0" w:color="auto"/>
            <w:left w:val="none" w:sz="0" w:space="0" w:color="auto"/>
            <w:bottom w:val="none" w:sz="0" w:space="0" w:color="auto"/>
            <w:right w:val="none" w:sz="0" w:space="0" w:color="auto"/>
          </w:divBdr>
          <w:divsChild>
            <w:div w:id="1037703726">
              <w:marLeft w:val="0"/>
              <w:marRight w:val="0"/>
              <w:marTop w:val="0"/>
              <w:marBottom w:val="0"/>
              <w:divBdr>
                <w:top w:val="none" w:sz="0" w:space="0" w:color="auto"/>
                <w:left w:val="none" w:sz="0" w:space="0" w:color="auto"/>
                <w:bottom w:val="none" w:sz="0" w:space="0" w:color="auto"/>
                <w:right w:val="none" w:sz="0" w:space="0" w:color="auto"/>
              </w:divBdr>
            </w:div>
          </w:divsChild>
        </w:div>
        <w:div w:id="1232618087">
          <w:marLeft w:val="0"/>
          <w:marRight w:val="0"/>
          <w:marTop w:val="0"/>
          <w:marBottom w:val="0"/>
          <w:divBdr>
            <w:top w:val="none" w:sz="0" w:space="0" w:color="auto"/>
            <w:left w:val="none" w:sz="0" w:space="0" w:color="auto"/>
            <w:bottom w:val="none" w:sz="0" w:space="0" w:color="auto"/>
            <w:right w:val="none" w:sz="0" w:space="0" w:color="auto"/>
          </w:divBdr>
          <w:divsChild>
            <w:div w:id="20456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992135">
      <w:bodyDiv w:val="1"/>
      <w:marLeft w:val="0"/>
      <w:marRight w:val="0"/>
      <w:marTop w:val="0"/>
      <w:marBottom w:val="0"/>
      <w:divBdr>
        <w:top w:val="none" w:sz="0" w:space="0" w:color="auto"/>
        <w:left w:val="none" w:sz="0" w:space="0" w:color="auto"/>
        <w:bottom w:val="none" w:sz="0" w:space="0" w:color="auto"/>
        <w:right w:val="none" w:sz="0" w:space="0" w:color="auto"/>
      </w:divBdr>
      <w:divsChild>
        <w:div w:id="371417584">
          <w:marLeft w:val="0"/>
          <w:marRight w:val="0"/>
          <w:marTop w:val="0"/>
          <w:marBottom w:val="0"/>
          <w:divBdr>
            <w:top w:val="none" w:sz="0" w:space="0" w:color="auto"/>
            <w:left w:val="none" w:sz="0" w:space="0" w:color="auto"/>
            <w:bottom w:val="none" w:sz="0" w:space="0" w:color="auto"/>
            <w:right w:val="none" w:sz="0" w:space="0" w:color="auto"/>
          </w:divBdr>
          <w:divsChild>
            <w:div w:id="1579095799">
              <w:marLeft w:val="0"/>
              <w:marRight w:val="0"/>
              <w:marTop w:val="0"/>
              <w:marBottom w:val="0"/>
              <w:divBdr>
                <w:top w:val="none" w:sz="0" w:space="0" w:color="auto"/>
                <w:left w:val="none" w:sz="0" w:space="0" w:color="auto"/>
                <w:bottom w:val="none" w:sz="0" w:space="0" w:color="auto"/>
                <w:right w:val="none" w:sz="0" w:space="0" w:color="auto"/>
              </w:divBdr>
            </w:div>
          </w:divsChild>
        </w:div>
        <w:div w:id="265113456">
          <w:marLeft w:val="0"/>
          <w:marRight w:val="0"/>
          <w:marTop w:val="0"/>
          <w:marBottom w:val="0"/>
          <w:divBdr>
            <w:top w:val="none" w:sz="0" w:space="0" w:color="auto"/>
            <w:left w:val="none" w:sz="0" w:space="0" w:color="auto"/>
            <w:bottom w:val="none" w:sz="0" w:space="0" w:color="auto"/>
            <w:right w:val="none" w:sz="0" w:space="0" w:color="auto"/>
          </w:divBdr>
          <w:divsChild>
            <w:div w:id="121565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648266">
      <w:bodyDiv w:val="1"/>
      <w:marLeft w:val="0"/>
      <w:marRight w:val="0"/>
      <w:marTop w:val="0"/>
      <w:marBottom w:val="0"/>
      <w:divBdr>
        <w:top w:val="none" w:sz="0" w:space="0" w:color="auto"/>
        <w:left w:val="none" w:sz="0" w:space="0" w:color="auto"/>
        <w:bottom w:val="none" w:sz="0" w:space="0" w:color="auto"/>
        <w:right w:val="none" w:sz="0" w:space="0" w:color="auto"/>
      </w:divBdr>
    </w:div>
    <w:div w:id="419180222">
      <w:bodyDiv w:val="1"/>
      <w:marLeft w:val="0"/>
      <w:marRight w:val="0"/>
      <w:marTop w:val="0"/>
      <w:marBottom w:val="0"/>
      <w:divBdr>
        <w:top w:val="none" w:sz="0" w:space="0" w:color="auto"/>
        <w:left w:val="none" w:sz="0" w:space="0" w:color="auto"/>
        <w:bottom w:val="none" w:sz="0" w:space="0" w:color="auto"/>
        <w:right w:val="none" w:sz="0" w:space="0" w:color="auto"/>
      </w:divBdr>
    </w:div>
    <w:div w:id="433865020">
      <w:bodyDiv w:val="1"/>
      <w:marLeft w:val="0"/>
      <w:marRight w:val="0"/>
      <w:marTop w:val="0"/>
      <w:marBottom w:val="0"/>
      <w:divBdr>
        <w:top w:val="none" w:sz="0" w:space="0" w:color="auto"/>
        <w:left w:val="none" w:sz="0" w:space="0" w:color="auto"/>
        <w:bottom w:val="none" w:sz="0" w:space="0" w:color="auto"/>
        <w:right w:val="none" w:sz="0" w:space="0" w:color="auto"/>
      </w:divBdr>
      <w:divsChild>
        <w:div w:id="487479229">
          <w:marLeft w:val="0"/>
          <w:marRight w:val="0"/>
          <w:marTop w:val="0"/>
          <w:marBottom w:val="0"/>
          <w:divBdr>
            <w:top w:val="none" w:sz="0" w:space="0" w:color="auto"/>
            <w:left w:val="none" w:sz="0" w:space="0" w:color="auto"/>
            <w:bottom w:val="none" w:sz="0" w:space="0" w:color="auto"/>
            <w:right w:val="none" w:sz="0" w:space="0" w:color="auto"/>
          </w:divBdr>
          <w:divsChild>
            <w:div w:id="1561986212">
              <w:marLeft w:val="0"/>
              <w:marRight w:val="0"/>
              <w:marTop w:val="0"/>
              <w:marBottom w:val="0"/>
              <w:divBdr>
                <w:top w:val="none" w:sz="0" w:space="0" w:color="auto"/>
                <w:left w:val="none" w:sz="0" w:space="0" w:color="auto"/>
                <w:bottom w:val="none" w:sz="0" w:space="0" w:color="auto"/>
                <w:right w:val="none" w:sz="0" w:space="0" w:color="auto"/>
              </w:divBdr>
            </w:div>
          </w:divsChild>
        </w:div>
        <w:div w:id="229998164">
          <w:marLeft w:val="0"/>
          <w:marRight w:val="0"/>
          <w:marTop w:val="0"/>
          <w:marBottom w:val="0"/>
          <w:divBdr>
            <w:top w:val="none" w:sz="0" w:space="0" w:color="auto"/>
            <w:left w:val="none" w:sz="0" w:space="0" w:color="auto"/>
            <w:bottom w:val="none" w:sz="0" w:space="0" w:color="auto"/>
            <w:right w:val="none" w:sz="0" w:space="0" w:color="auto"/>
          </w:divBdr>
          <w:divsChild>
            <w:div w:id="57173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213723">
      <w:bodyDiv w:val="1"/>
      <w:marLeft w:val="0"/>
      <w:marRight w:val="0"/>
      <w:marTop w:val="0"/>
      <w:marBottom w:val="0"/>
      <w:divBdr>
        <w:top w:val="none" w:sz="0" w:space="0" w:color="auto"/>
        <w:left w:val="none" w:sz="0" w:space="0" w:color="auto"/>
        <w:bottom w:val="none" w:sz="0" w:space="0" w:color="auto"/>
        <w:right w:val="none" w:sz="0" w:space="0" w:color="auto"/>
      </w:divBdr>
      <w:divsChild>
        <w:div w:id="1434671478">
          <w:marLeft w:val="0"/>
          <w:marRight w:val="0"/>
          <w:marTop w:val="0"/>
          <w:marBottom w:val="0"/>
          <w:divBdr>
            <w:top w:val="none" w:sz="0" w:space="0" w:color="auto"/>
            <w:left w:val="none" w:sz="0" w:space="0" w:color="auto"/>
            <w:bottom w:val="none" w:sz="0" w:space="0" w:color="auto"/>
            <w:right w:val="none" w:sz="0" w:space="0" w:color="auto"/>
          </w:divBdr>
        </w:div>
        <w:div w:id="573317116">
          <w:marLeft w:val="0"/>
          <w:marRight w:val="0"/>
          <w:marTop w:val="0"/>
          <w:marBottom w:val="0"/>
          <w:divBdr>
            <w:top w:val="none" w:sz="0" w:space="0" w:color="auto"/>
            <w:left w:val="none" w:sz="0" w:space="0" w:color="auto"/>
            <w:bottom w:val="none" w:sz="0" w:space="0" w:color="auto"/>
            <w:right w:val="none" w:sz="0" w:space="0" w:color="auto"/>
          </w:divBdr>
        </w:div>
      </w:divsChild>
    </w:div>
    <w:div w:id="494880335">
      <w:bodyDiv w:val="1"/>
      <w:marLeft w:val="0"/>
      <w:marRight w:val="0"/>
      <w:marTop w:val="0"/>
      <w:marBottom w:val="0"/>
      <w:divBdr>
        <w:top w:val="none" w:sz="0" w:space="0" w:color="auto"/>
        <w:left w:val="none" w:sz="0" w:space="0" w:color="auto"/>
        <w:bottom w:val="none" w:sz="0" w:space="0" w:color="auto"/>
        <w:right w:val="none" w:sz="0" w:space="0" w:color="auto"/>
      </w:divBdr>
      <w:divsChild>
        <w:div w:id="1778257746">
          <w:marLeft w:val="0"/>
          <w:marRight w:val="0"/>
          <w:marTop w:val="0"/>
          <w:marBottom w:val="0"/>
          <w:divBdr>
            <w:top w:val="none" w:sz="0" w:space="0" w:color="auto"/>
            <w:left w:val="none" w:sz="0" w:space="0" w:color="auto"/>
            <w:bottom w:val="none" w:sz="0" w:space="0" w:color="auto"/>
            <w:right w:val="none" w:sz="0" w:space="0" w:color="auto"/>
          </w:divBdr>
        </w:div>
        <w:div w:id="915473989">
          <w:marLeft w:val="0"/>
          <w:marRight w:val="0"/>
          <w:marTop w:val="0"/>
          <w:marBottom w:val="0"/>
          <w:divBdr>
            <w:top w:val="none" w:sz="0" w:space="0" w:color="auto"/>
            <w:left w:val="none" w:sz="0" w:space="0" w:color="auto"/>
            <w:bottom w:val="none" w:sz="0" w:space="0" w:color="auto"/>
            <w:right w:val="none" w:sz="0" w:space="0" w:color="auto"/>
          </w:divBdr>
        </w:div>
      </w:divsChild>
    </w:div>
    <w:div w:id="518586875">
      <w:bodyDiv w:val="1"/>
      <w:marLeft w:val="0"/>
      <w:marRight w:val="0"/>
      <w:marTop w:val="0"/>
      <w:marBottom w:val="0"/>
      <w:divBdr>
        <w:top w:val="none" w:sz="0" w:space="0" w:color="auto"/>
        <w:left w:val="none" w:sz="0" w:space="0" w:color="auto"/>
        <w:bottom w:val="none" w:sz="0" w:space="0" w:color="auto"/>
        <w:right w:val="none" w:sz="0" w:space="0" w:color="auto"/>
      </w:divBdr>
    </w:div>
    <w:div w:id="526142994">
      <w:bodyDiv w:val="1"/>
      <w:marLeft w:val="0"/>
      <w:marRight w:val="0"/>
      <w:marTop w:val="0"/>
      <w:marBottom w:val="0"/>
      <w:divBdr>
        <w:top w:val="none" w:sz="0" w:space="0" w:color="auto"/>
        <w:left w:val="none" w:sz="0" w:space="0" w:color="auto"/>
        <w:bottom w:val="none" w:sz="0" w:space="0" w:color="auto"/>
        <w:right w:val="none" w:sz="0" w:space="0" w:color="auto"/>
      </w:divBdr>
      <w:divsChild>
        <w:div w:id="496921310">
          <w:marLeft w:val="0"/>
          <w:marRight w:val="0"/>
          <w:marTop w:val="0"/>
          <w:marBottom w:val="0"/>
          <w:divBdr>
            <w:top w:val="none" w:sz="0" w:space="0" w:color="auto"/>
            <w:left w:val="none" w:sz="0" w:space="0" w:color="auto"/>
            <w:bottom w:val="none" w:sz="0" w:space="0" w:color="auto"/>
            <w:right w:val="none" w:sz="0" w:space="0" w:color="auto"/>
          </w:divBdr>
          <w:divsChild>
            <w:div w:id="430317487">
              <w:marLeft w:val="0"/>
              <w:marRight w:val="0"/>
              <w:marTop w:val="0"/>
              <w:marBottom w:val="0"/>
              <w:divBdr>
                <w:top w:val="none" w:sz="0" w:space="0" w:color="auto"/>
                <w:left w:val="none" w:sz="0" w:space="0" w:color="auto"/>
                <w:bottom w:val="none" w:sz="0" w:space="0" w:color="auto"/>
                <w:right w:val="none" w:sz="0" w:space="0" w:color="auto"/>
              </w:divBdr>
            </w:div>
          </w:divsChild>
        </w:div>
        <w:div w:id="608701678">
          <w:marLeft w:val="0"/>
          <w:marRight w:val="0"/>
          <w:marTop w:val="0"/>
          <w:marBottom w:val="0"/>
          <w:divBdr>
            <w:top w:val="none" w:sz="0" w:space="0" w:color="auto"/>
            <w:left w:val="none" w:sz="0" w:space="0" w:color="auto"/>
            <w:bottom w:val="none" w:sz="0" w:space="0" w:color="auto"/>
            <w:right w:val="none" w:sz="0" w:space="0" w:color="auto"/>
          </w:divBdr>
          <w:divsChild>
            <w:div w:id="1666397822">
              <w:marLeft w:val="0"/>
              <w:marRight w:val="0"/>
              <w:marTop w:val="0"/>
              <w:marBottom w:val="0"/>
              <w:divBdr>
                <w:top w:val="none" w:sz="0" w:space="0" w:color="auto"/>
                <w:left w:val="none" w:sz="0" w:space="0" w:color="auto"/>
                <w:bottom w:val="none" w:sz="0" w:space="0" w:color="auto"/>
                <w:right w:val="none" w:sz="0" w:space="0" w:color="auto"/>
              </w:divBdr>
            </w:div>
          </w:divsChild>
        </w:div>
        <w:div w:id="838618789">
          <w:marLeft w:val="0"/>
          <w:marRight w:val="0"/>
          <w:marTop w:val="0"/>
          <w:marBottom w:val="0"/>
          <w:divBdr>
            <w:top w:val="none" w:sz="0" w:space="0" w:color="auto"/>
            <w:left w:val="none" w:sz="0" w:space="0" w:color="auto"/>
            <w:bottom w:val="none" w:sz="0" w:space="0" w:color="auto"/>
            <w:right w:val="none" w:sz="0" w:space="0" w:color="auto"/>
          </w:divBdr>
          <w:divsChild>
            <w:div w:id="5763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94433">
      <w:bodyDiv w:val="1"/>
      <w:marLeft w:val="0"/>
      <w:marRight w:val="0"/>
      <w:marTop w:val="0"/>
      <w:marBottom w:val="0"/>
      <w:divBdr>
        <w:top w:val="none" w:sz="0" w:space="0" w:color="auto"/>
        <w:left w:val="none" w:sz="0" w:space="0" w:color="auto"/>
        <w:bottom w:val="none" w:sz="0" w:space="0" w:color="auto"/>
        <w:right w:val="none" w:sz="0" w:space="0" w:color="auto"/>
      </w:divBdr>
      <w:divsChild>
        <w:div w:id="1261795356">
          <w:marLeft w:val="0"/>
          <w:marRight w:val="0"/>
          <w:marTop w:val="0"/>
          <w:marBottom w:val="0"/>
          <w:divBdr>
            <w:top w:val="none" w:sz="0" w:space="0" w:color="auto"/>
            <w:left w:val="none" w:sz="0" w:space="0" w:color="auto"/>
            <w:bottom w:val="none" w:sz="0" w:space="0" w:color="auto"/>
            <w:right w:val="none" w:sz="0" w:space="0" w:color="auto"/>
          </w:divBdr>
        </w:div>
        <w:div w:id="1693797074">
          <w:marLeft w:val="0"/>
          <w:marRight w:val="0"/>
          <w:marTop w:val="0"/>
          <w:marBottom w:val="0"/>
          <w:divBdr>
            <w:top w:val="none" w:sz="0" w:space="0" w:color="auto"/>
            <w:left w:val="none" w:sz="0" w:space="0" w:color="auto"/>
            <w:bottom w:val="none" w:sz="0" w:space="0" w:color="auto"/>
            <w:right w:val="none" w:sz="0" w:space="0" w:color="auto"/>
          </w:divBdr>
        </w:div>
        <w:div w:id="112022334">
          <w:marLeft w:val="0"/>
          <w:marRight w:val="0"/>
          <w:marTop w:val="0"/>
          <w:marBottom w:val="0"/>
          <w:divBdr>
            <w:top w:val="none" w:sz="0" w:space="0" w:color="auto"/>
            <w:left w:val="none" w:sz="0" w:space="0" w:color="auto"/>
            <w:bottom w:val="none" w:sz="0" w:space="0" w:color="auto"/>
            <w:right w:val="none" w:sz="0" w:space="0" w:color="auto"/>
          </w:divBdr>
        </w:div>
        <w:div w:id="179052834">
          <w:marLeft w:val="0"/>
          <w:marRight w:val="0"/>
          <w:marTop w:val="0"/>
          <w:marBottom w:val="0"/>
          <w:divBdr>
            <w:top w:val="none" w:sz="0" w:space="0" w:color="auto"/>
            <w:left w:val="none" w:sz="0" w:space="0" w:color="auto"/>
            <w:bottom w:val="none" w:sz="0" w:space="0" w:color="auto"/>
            <w:right w:val="none" w:sz="0" w:space="0" w:color="auto"/>
          </w:divBdr>
        </w:div>
        <w:div w:id="951012900">
          <w:marLeft w:val="0"/>
          <w:marRight w:val="0"/>
          <w:marTop w:val="0"/>
          <w:marBottom w:val="0"/>
          <w:divBdr>
            <w:top w:val="none" w:sz="0" w:space="0" w:color="auto"/>
            <w:left w:val="none" w:sz="0" w:space="0" w:color="auto"/>
            <w:bottom w:val="none" w:sz="0" w:space="0" w:color="auto"/>
            <w:right w:val="none" w:sz="0" w:space="0" w:color="auto"/>
          </w:divBdr>
        </w:div>
        <w:div w:id="1522091074">
          <w:marLeft w:val="0"/>
          <w:marRight w:val="0"/>
          <w:marTop w:val="0"/>
          <w:marBottom w:val="0"/>
          <w:divBdr>
            <w:top w:val="none" w:sz="0" w:space="0" w:color="auto"/>
            <w:left w:val="none" w:sz="0" w:space="0" w:color="auto"/>
            <w:bottom w:val="none" w:sz="0" w:space="0" w:color="auto"/>
            <w:right w:val="none" w:sz="0" w:space="0" w:color="auto"/>
          </w:divBdr>
        </w:div>
        <w:div w:id="809710019">
          <w:marLeft w:val="0"/>
          <w:marRight w:val="0"/>
          <w:marTop w:val="0"/>
          <w:marBottom w:val="0"/>
          <w:divBdr>
            <w:top w:val="none" w:sz="0" w:space="0" w:color="auto"/>
            <w:left w:val="none" w:sz="0" w:space="0" w:color="auto"/>
            <w:bottom w:val="none" w:sz="0" w:space="0" w:color="auto"/>
            <w:right w:val="none" w:sz="0" w:space="0" w:color="auto"/>
          </w:divBdr>
        </w:div>
      </w:divsChild>
    </w:div>
    <w:div w:id="535697831">
      <w:bodyDiv w:val="1"/>
      <w:marLeft w:val="0"/>
      <w:marRight w:val="0"/>
      <w:marTop w:val="0"/>
      <w:marBottom w:val="0"/>
      <w:divBdr>
        <w:top w:val="none" w:sz="0" w:space="0" w:color="auto"/>
        <w:left w:val="none" w:sz="0" w:space="0" w:color="auto"/>
        <w:bottom w:val="none" w:sz="0" w:space="0" w:color="auto"/>
        <w:right w:val="none" w:sz="0" w:space="0" w:color="auto"/>
      </w:divBdr>
    </w:div>
    <w:div w:id="733697836">
      <w:bodyDiv w:val="1"/>
      <w:marLeft w:val="0"/>
      <w:marRight w:val="0"/>
      <w:marTop w:val="0"/>
      <w:marBottom w:val="0"/>
      <w:divBdr>
        <w:top w:val="none" w:sz="0" w:space="0" w:color="auto"/>
        <w:left w:val="none" w:sz="0" w:space="0" w:color="auto"/>
        <w:bottom w:val="none" w:sz="0" w:space="0" w:color="auto"/>
        <w:right w:val="none" w:sz="0" w:space="0" w:color="auto"/>
      </w:divBdr>
    </w:div>
    <w:div w:id="776603116">
      <w:bodyDiv w:val="1"/>
      <w:marLeft w:val="0"/>
      <w:marRight w:val="0"/>
      <w:marTop w:val="0"/>
      <w:marBottom w:val="0"/>
      <w:divBdr>
        <w:top w:val="none" w:sz="0" w:space="0" w:color="auto"/>
        <w:left w:val="none" w:sz="0" w:space="0" w:color="auto"/>
        <w:bottom w:val="none" w:sz="0" w:space="0" w:color="auto"/>
        <w:right w:val="none" w:sz="0" w:space="0" w:color="auto"/>
      </w:divBdr>
      <w:divsChild>
        <w:div w:id="618949259">
          <w:marLeft w:val="0"/>
          <w:marRight w:val="0"/>
          <w:marTop w:val="0"/>
          <w:marBottom w:val="0"/>
          <w:divBdr>
            <w:top w:val="none" w:sz="0" w:space="0" w:color="auto"/>
            <w:left w:val="none" w:sz="0" w:space="0" w:color="auto"/>
            <w:bottom w:val="none" w:sz="0" w:space="0" w:color="auto"/>
            <w:right w:val="none" w:sz="0" w:space="0" w:color="auto"/>
          </w:divBdr>
          <w:divsChild>
            <w:div w:id="296302607">
              <w:marLeft w:val="0"/>
              <w:marRight w:val="0"/>
              <w:marTop w:val="0"/>
              <w:marBottom w:val="0"/>
              <w:divBdr>
                <w:top w:val="none" w:sz="0" w:space="0" w:color="auto"/>
                <w:left w:val="none" w:sz="0" w:space="0" w:color="auto"/>
                <w:bottom w:val="none" w:sz="0" w:space="0" w:color="auto"/>
                <w:right w:val="none" w:sz="0" w:space="0" w:color="auto"/>
              </w:divBdr>
            </w:div>
          </w:divsChild>
        </w:div>
        <w:div w:id="86001080">
          <w:marLeft w:val="0"/>
          <w:marRight w:val="0"/>
          <w:marTop w:val="0"/>
          <w:marBottom w:val="0"/>
          <w:divBdr>
            <w:top w:val="none" w:sz="0" w:space="0" w:color="auto"/>
            <w:left w:val="none" w:sz="0" w:space="0" w:color="auto"/>
            <w:bottom w:val="none" w:sz="0" w:space="0" w:color="auto"/>
            <w:right w:val="none" w:sz="0" w:space="0" w:color="auto"/>
          </w:divBdr>
          <w:divsChild>
            <w:div w:id="6692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602486">
      <w:bodyDiv w:val="1"/>
      <w:marLeft w:val="0"/>
      <w:marRight w:val="0"/>
      <w:marTop w:val="0"/>
      <w:marBottom w:val="0"/>
      <w:divBdr>
        <w:top w:val="none" w:sz="0" w:space="0" w:color="auto"/>
        <w:left w:val="none" w:sz="0" w:space="0" w:color="auto"/>
        <w:bottom w:val="none" w:sz="0" w:space="0" w:color="auto"/>
        <w:right w:val="none" w:sz="0" w:space="0" w:color="auto"/>
      </w:divBdr>
      <w:divsChild>
        <w:div w:id="1558513922">
          <w:marLeft w:val="0"/>
          <w:marRight w:val="0"/>
          <w:marTop w:val="0"/>
          <w:marBottom w:val="0"/>
          <w:divBdr>
            <w:top w:val="none" w:sz="0" w:space="0" w:color="auto"/>
            <w:left w:val="none" w:sz="0" w:space="0" w:color="auto"/>
            <w:bottom w:val="none" w:sz="0" w:space="0" w:color="auto"/>
            <w:right w:val="none" w:sz="0" w:space="0" w:color="auto"/>
          </w:divBdr>
          <w:divsChild>
            <w:div w:id="556623081">
              <w:marLeft w:val="0"/>
              <w:marRight w:val="0"/>
              <w:marTop w:val="0"/>
              <w:marBottom w:val="0"/>
              <w:divBdr>
                <w:top w:val="none" w:sz="0" w:space="0" w:color="auto"/>
                <w:left w:val="none" w:sz="0" w:space="0" w:color="auto"/>
                <w:bottom w:val="none" w:sz="0" w:space="0" w:color="auto"/>
                <w:right w:val="none" w:sz="0" w:space="0" w:color="auto"/>
              </w:divBdr>
            </w:div>
          </w:divsChild>
        </w:div>
        <w:div w:id="69156664">
          <w:marLeft w:val="0"/>
          <w:marRight w:val="0"/>
          <w:marTop w:val="0"/>
          <w:marBottom w:val="0"/>
          <w:divBdr>
            <w:top w:val="none" w:sz="0" w:space="0" w:color="auto"/>
            <w:left w:val="none" w:sz="0" w:space="0" w:color="auto"/>
            <w:bottom w:val="none" w:sz="0" w:space="0" w:color="auto"/>
            <w:right w:val="none" w:sz="0" w:space="0" w:color="auto"/>
          </w:divBdr>
          <w:divsChild>
            <w:div w:id="640967240">
              <w:marLeft w:val="0"/>
              <w:marRight w:val="0"/>
              <w:marTop w:val="0"/>
              <w:marBottom w:val="0"/>
              <w:divBdr>
                <w:top w:val="none" w:sz="0" w:space="0" w:color="auto"/>
                <w:left w:val="none" w:sz="0" w:space="0" w:color="auto"/>
                <w:bottom w:val="none" w:sz="0" w:space="0" w:color="auto"/>
                <w:right w:val="none" w:sz="0" w:space="0" w:color="auto"/>
              </w:divBdr>
            </w:div>
          </w:divsChild>
        </w:div>
        <w:div w:id="195116901">
          <w:marLeft w:val="0"/>
          <w:marRight w:val="0"/>
          <w:marTop w:val="0"/>
          <w:marBottom w:val="0"/>
          <w:divBdr>
            <w:top w:val="none" w:sz="0" w:space="0" w:color="auto"/>
            <w:left w:val="none" w:sz="0" w:space="0" w:color="auto"/>
            <w:bottom w:val="none" w:sz="0" w:space="0" w:color="auto"/>
            <w:right w:val="none" w:sz="0" w:space="0" w:color="auto"/>
          </w:divBdr>
          <w:divsChild>
            <w:div w:id="1856724853">
              <w:marLeft w:val="0"/>
              <w:marRight w:val="0"/>
              <w:marTop w:val="0"/>
              <w:marBottom w:val="0"/>
              <w:divBdr>
                <w:top w:val="none" w:sz="0" w:space="0" w:color="auto"/>
                <w:left w:val="none" w:sz="0" w:space="0" w:color="auto"/>
                <w:bottom w:val="none" w:sz="0" w:space="0" w:color="auto"/>
                <w:right w:val="none" w:sz="0" w:space="0" w:color="auto"/>
              </w:divBdr>
            </w:div>
            <w:div w:id="1099329894">
              <w:marLeft w:val="0"/>
              <w:marRight w:val="0"/>
              <w:marTop w:val="0"/>
              <w:marBottom w:val="0"/>
              <w:divBdr>
                <w:top w:val="none" w:sz="0" w:space="0" w:color="auto"/>
                <w:left w:val="none" w:sz="0" w:space="0" w:color="auto"/>
                <w:bottom w:val="none" w:sz="0" w:space="0" w:color="auto"/>
                <w:right w:val="none" w:sz="0" w:space="0" w:color="auto"/>
              </w:divBdr>
            </w:div>
          </w:divsChild>
        </w:div>
        <w:div w:id="757672827">
          <w:marLeft w:val="0"/>
          <w:marRight w:val="0"/>
          <w:marTop w:val="0"/>
          <w:marBottom w:val="0"/>
          <w:divBdr>
            <w:top w:val="none" w:sz="0" w:space="0" w:color="auto"/>
            <w:left w:val="none" w:sz="0" w:space="0" w:color="auto"/>
            <w:bottom w:val="none" w:sz="0" w:space="0" w:color="auto"/>
            <w:right w:val="none" w:sz="0" w:space="0" w:color="auto"/>
          </w:divBdr>
          <w:divsChild>
            <w:div w:id="31538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839180">
      <w:bodyDiv w:val="1"/>
      <w:marLeft w:val="0"/>
      <w:marRight w:val="0"/>
      <w:marTop w:val="0"/>
      <w:marBottom w:val="0"/>
      <w:divBdr>
        <w:top w:val="none" w:sz="0" w:space="0" w:color="auto"/>
        <w:left w:val="none" w:sz="0" w:space="0" w:color="auto"/>
        <w:bottom w:val="none" w:sz="0" w:space="0" w:color="auto"/>
        <w:right w:val="none" w:sz="0" w:space="0" w:color="auto"/>
      </w:divBdr>
    </w:div>
    <w:div w:id="929973794">
      <w:bodyDiv w:val="1"/>
      <w:marLeft w:val="0"/>
      <w:marRight w:val="0"/>
      <w:marTop w:val="0"/>
      <w:marBottom w:val="0"/>
      <w:divBdr>
        <w:top w:val="none" w:sz="0" w:space="0" w:color="auto"/>
        <w:left w:val="none" w:sz="0" w:space="0" w:color="auto"/>
        <w:bottom w:val="none" w:sz="0" w:space="0" w:color="auto"/>
        <w:right w:val="none" w:sz="0" w:space="0" w:color="auto"/>
      </w:divBdr>
      <w:divsChild>
        <w:div w:id="1941913766">
          <w:marLeft w:val="0"/>
          <w:marRight w:val="0"/>
          <w:marTop w:val="0"/>
          <w:marBottom w:val="0"/>
          <w:divBdr>
            <w:top w:val="none" w:sz="0" w:space="0" w:color="auto"/>
            <w:left w:val="none" w:sz="0" w:space="0" w:color="auto"/>
            <w:bottom w:val="none" w:sz="0" w:space="0" w:color="auto"/>
            <w:right w:val="none" w:sz="0" w:space="0" w:color="auto"/>
          </w:divBdr>
          <w:divsChild>
            <w:div w:id="2087071841">
              <w:marLeft w:val="0"/>
              <w:marRight w:val="0"/>
              <w:marTop w:val="0"/>
              <w:marBottom w:val="0"/>
              <w:divBdr>
                <w:top w:val="none" w:sz="0" w:space="0" w:color="auto"/>
                <w:left w:val="none" w:sz="0" w:space="0" w:color="auto"/>
                <w:bottom w:val="none" w:sz="0" w:space="0" w:color="auto"/>
                <w:right w:val="none" w:sz="0" w:space="0" w:color="auto"/>
              </w:divBdr>
            </w:div>
            <w:div w:id="44107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664106">
      <w:bodyDiv w:val="1"/>
      <w:marLeft w:val="0"/>
      <w:marRight w:val="0"/>
      <w:marTop w:val="0"/>
      <w:marBottom w:val="0"/>
      <w:divBdr>
        <w:top w:val="none" w:sz="0" w:space="0" w:color="auto"/>
        <w:left w:val="none" w:sz="0" w:space="0" w:color="auto"/>
        <w:bottom w:val="none" w:sz="0" w:space="0" w:color="auto"/>
        <w:right w:val="none" w:sz="0" w:space="0" w:color="auto"/>
      </w:divBdr>
      <w:divsChild>
        <w:div w:id="439762817">
          <w:marLeft w:val="0"/>
          <w:marRight w:val="0"/>
          <w:marTop w:val="0"/>
          <w:marBottom w:val="0"/>
          <w:divBdr>
            <w:top w:val="none" w:sz="0" w:space="0" w:color="auto"/>
            <w:left w:val="none" w:sz="0" w:space="0" w:color="auto"/>
            <w:bottom w:val="none" w:sz="0" w:space="0" w:color="auto"/>
            <w:right w:val="none" w:sz="0" w:space="0" w:color="auto"/>
          </w:divBdr>
          <w:divsChild>
            <w:div w:id="707991601">
              <w:marLeft w:val="0"/>
              <w:marRight w:val="0"/>
              <w:marTop w:val="0"/>
              <w:marBottom w:val="0"/>
              <w:divBdr>
                <w:top w:val="none" w:sz="0" w:space="0" w:color="auto"/>
                <w:left w:val="none" w:sz="0" w:space="0" w:color="auto"/>
                <w:bottom w:val="none" w:sz="0" w:space="0" w:color="auto"/>
                <w:right w:val="none" w:sz="0" w:space="0" w:color="auto"/>
              </w:divBdr>
            </w:div>
          </w:divsChild>
        </w:div>
        <w:div w:id="566259213">
          <w:marLeft w:val="0"/>
          <w:marRight w:val="0"/>
          <w:marTop w:val="0"/>
          <w:marBottom w:val="0"/>
          <w:divBdr>
            <w:top w:val="none" w:sz="0" w:space="0" w:color="auto"/>
            <w:left w:val="none" w:sz="0" w:space="0" w:color="auto"/>
            <w:bottom w:val="none" w:sz="0" w:space="0" w:color="auto"/>
            <w:right w:val="none" w:sz="0" w:space="0" w:color="auto"/>
          </w:divBdr>
          <w:divsChild>
            <w:div w:id="1645545827">
              <w:marLeft w:val="0"/>
              <w:marRight w:val="0"/>
              <w:marTop w:val="0"/>
              <w:marBottom w:val="0"/>
              <w:divBdr>
                <w:top w:val="none" w:sz="0" w:space="0" w:color="auto"/>
                <w:left w:val="none" w:sz="0" w:space="0" w:color="auto"/>
                <w:bottom w:val="none" w:sz="0" w:space="0" w:color="auto"/>
                <w:right w:val="none" w:sz="0" w:space="0" w:color="auto"/>
              </w:divBdr>
            </w:div>
          </w:divsChild>
        </w:div>
        <w:div w:id="1023169711">
          <w:marLeft w:val="0"/>
          <w:marRight w:val="0"/>
          <w:marTop w:val="0"/>
          <w:marBottom w:val="0"/>
          <w:divBdr>
            <w:top w:val="none" w:sz="0" w:space="0" w:color="auto"/>
            <w:left w:val="none" w:sz="0" w:space="0" w:color="auto"/>
            <w:bottom w:val="none" w:sz="0" w:space="0" w:color="auto"/>
            <w:right w:val="none" w:sz="0" w:space="0" w:color="auto"/>
          </w:divBdr>
          <w:divsChild>
            <w:div w:id="124740239">
              <w:marLeft w:val="0"/>
              <w:marRight w:val="0"/>
              <w:marTop w:val="0"/>
              <w:marBottom w:val="0"/>
              <w:divBdr>
                <w:top w:val="none" w:sz="0" w:space="0" w:color="auto"/>
                <w:left w:val="none" w:sz="0" w:space="0" w:color="auto"/>
                <w:bottom w:val="none" w:sz="0" w:space="0" w:color="auto"/>
                <w:right w:val="none" w:sz="0" w:space="0" w:color="auto"/>
              </w:divBdr>
            </w:div>
          </w:divsChild>
        </w:div>
        <w:div w:id="719667562">
          <w:marLeft w:val="0"/>
          <w:marRight w:val="0"/>
          <w:marTop w:val="0"/>
          <w:marBottom w:val="0"/>
          <w:divBdr>
            <w:top w:val="none" w:sz="0" w:space="0" w:color="auto"/>
            <w:left w:val="none" w:sz="0" w:space="0" w:color="auto"/>
            <w:bottom w:val="none" w:sz="0" w:space="0" w:color="auto"/>
            <w:right w:val="none" w:sz="0" w:space="0" w:color="auto"/>
          </w:divBdr>
          <w:divsChild>
            <w:div w:id="1501969487">
              <w:marLeft w:val="0"/>
              <w:marRight w:val="0"/>
              <w:marTop w:val="0"/>
              <w:marBottom w:val="0"/>
              <w:divBdr>
                <w:top w:val="none" w:sz="0" w:space="0" w:color="auto"/>
                <w:left w:val="none" w:sz="0" w:space="0" w:color="auto"/>
                <w:bottom w:val="none" w:sz="0" w:space="0" w:color="auto"/>
                <w:right w:val="none" w:sz="0" w:space="0" w:color="auto"/>
              </w:divBdr>
            </w:div>
          </w:divsChild>
        </w:div>
        <w:div w:id="515047558">
          <w:marLeft w:val="0"/>
          <w:marRight w:val="0"/>
          <w:marTop w:val="0"/>
          <w:marBottom w:val="0"/>
          <w:divBdr>
            <w:top w:val="none" w:sz="0" w:space="0" w:color="auto"/>
            <w:left w:val="none" w:sz="0" w:space="0" w:color="auto"/>
            <w:bottom w:val="none" w:sz="0" w:space="0" w:color="auto"/>
            <w:right w:val="none" w:sz="0" w:space="0" w:color="auto"/>
          </w:divBdr>
          <w:divsChild>
            <w:div w:id="609439413">
              <w:marLeft w:val="0"/>
              <w:marRight w:val="0"/>
              <w:marTop w:val="0"/>
              <w:marBottom w:val="0"/>
              <w:divBdr>
                <w:top w:val="none" w:sz="0" w:space="0" w:color="auto"/>
                <w:left w:val="none" w:sz="0" w:space="0" w:color="auto"/>
                <w:bottom w:val="none" w:sz="0" w:space="0" w:color="auto"/>
                <w:right w:val="none" w:sz="0" w:space="0" w:color="auto"/>
              </w:divBdr>
            </w:div>
          </w:divsChild>
        </w:div>
        <w:div w:id="2111464602">
          <w:marLeft w:val="0"/>
          <w:marRight w:val="0"/>
          <w:marTop w:val="0"/>
          <w:marBottom w:val="0"/>
          <w:divBdr>
            <w:top w:val="none" w:sz="0" w:space="0" w:color="auto"/>
            <w:left w:val="none" w:sz="0" w:space="0" w:color="auto"/>
            <w:bottom w:val="none" w:sz="0" w:space="0" w:color="auto"/>
            <w:right w:val="none" w:sz="0" w:space="0" w:color="auto"/>
          </w:divBdr>
          <w:divsChild>
            <w:div w:id="718943890">
              <w:marLeft w:val="0"/>
              <w:marRight w:val="0"/>
              <w:marTop w:val="0"/>
              <w:marBottom w:val="0"/>
              <w:divBdr>
                <w:top w:val="none" w:sz="0" w:space="0" w:color="auto"/>
                <w:left w:val="none" w:sz="0" w:space="0" w:color="auto"/>
                <w:bottom w:val="none" w:sz="0" w:space="0" w:color="auto"/>
                <w:right w:val="none" w:sz="0" w:space="0" w:color="auto"/>
              </w:divBdr>
            </w:div>
            <w:div w:id="226569856">
              <w:marLeft w:val="0"/>
              <w:marRight w:val="0"/>
              <w:marTop w:val="0"/>
              <w:marBottom w:val="0"/>
              <w:divBdr>
                <w:top w:val="none" w:sz="0" w:space="0" w:color="auto"/>
                <w:left w:val="none" w:sz="0" w:space="0" w:color="auto"/>
                <w:bottom w:val="none" w:sz="0" w:space="0" w:color="auto"/>
                <w:right w:val="none" w:sz="0" w:space="0" w:color="auto"/>
              </w:divBdr>
            </w:div>
          </w:divsChild>
        </w:div>
        <w:div w:id="1980576392">
          <w:marLeft w:val="0"/>
          <w:marRight w:val="0"/>
          <w:marTop w:val="0"/>
          <w:marBottom w:val="0"/>
          <w:divBdr>
            <w:top w:val="none" w:sz="0" w:space="0" w:color="auto"/>
            <w:left w:val="none" w:sz="0" w:space="0" w:color="auto"/>
            <w:bottom w:val="none" w:sz="0" w:space="0" w:color="auto"/>
            <w:right w:val="none" w:sz="0" w:space="0" w:color="auto"/>
          </w:divBdr>
          <w:divsChild>
            <w:div w:id="63340019">
              <w:marLeft w:val="0"/>
              <w:marRight w:val="0"/>
              <w:marTop w:val="0"/>
              <w:marBottom w:val="0"/>
              <w:divBdr>
                <w:top w:val="none" w:sz="0" w:space="0" w:color="auto"/>
                <w:left w:val="none" w:sz="0" w:space="0" w:color="auto"/>
                <w:bottom w:val="none" w:sz="0" w:space="0" w:color="auto"/>
                <w:right w:val="none" w:sz="0" w:space="0" w:color="auto"/>
              </w:divBdr>
            </w:div>
          </w:divsChild>
        </w:div>
        <w:div w:id="1694721051">
          <w:marLeft w:val="0"/>
          <w:marRight w:val="0"/>
          <w:marTop w:val="0"/>
          <w:marBottom w:val="0"/>
          <w:divBdr>
            <w:top w:val="none" w:sz="0" w:space="0" w:color="auto"/>
            <w:left w:val="none" w:sz="0" w:space="0" w:color="auto"/>
            <w:bottom w:val="none" w:sz="0" w:space="0" w:color="auto"/>
            <w:right w:val="none" w:sz="0" w:space="0" w:color="auto"/>
          </w:divBdr>
          <w:divsChild>
            <w:div w:id="894199461">
              <w:marLeft w:val="0"/>
              <w:marRight w:val="0"/>
              <w:marTop w:val="0"/>
              <w:marBottom w:val="0"/>
              <w:divBdr>
                <w:top w:val="none" w:sz="0" w:space="0" w:color="auto"/>
                <w:left w:val="none" w:sz="0" w:space="0" w:color="auto"/>
                <w:bottom w:val="none" w:sz="0" w:space="0" w:color="auto"/>
                <w:right w:val="none" w:sz="0" w:space="0" w:color="auto"/>
              </w:divBdr>
            </w:div>
          </w:divsChild>
        </w:div>
        <w:div w:id="149291102">
          <w:marLeft w:val="0"/>
          <w:marRight w:val="0"/>
          <w:marTop w:val="0"/>
          <w:marBottom w:val="0"/>
          <w:divBdr>
            <w:top w:val="none" w:sz="0" w:space="0" w:color="auto"/>
            <w:left w:val="none" w:sz="0" w:space="0" w:color="auto"/>
            <w:bottom w:val="none" w:sz="0" w:space="0" w:color="auto"/>
            <w:right w:val="none" w:sz="0" w:space="0" w:color="auto"/>
          </w:divBdr>
          <w:divsChild>
            <w:div w:id="306403648">
              <w:marLeft w:val="0"/>
              <w:marRight w:val="0"/>
              <w:marTop w:val="0"/>
              <w:marBottom w:val="0"/>
              <w:divBdr>
                <w:top w:val="none" w:sz="0" w:space="0" w:color="auto"/>
                <w:left w:val="none" w:sz="0" w:space="0" w:color="auto"/>
                <w:bottom w:val="none" w:sz="0" w:space="0" w:color="auto"/>
                <w:right w:val="none" w:sz="0" w:space="0" w:color="auto"/>
              </w:divBdr>
            </w:div>
          </w:divsChild>
        </w:div>
        <w:div w:id="589703221">
          <w:marLeft w:val="0"/>
          <w:marRight w:val="0"/>
          <w:marTop w:val="0"/>
          <w:marBottom w:val="0"/>
          <w:divBdr>
            <w:top w:val="none" w:sz="0" w:space="0" w:color="auto"/>
            <w:left w:val="none" w:sz="0" w:space="0" w:color="auto"/>
            <w:bottom w:val="none" w:sz="0" w:space="0" w:color="auto"/>
            <w:right w:val="none" w:sz="0" w:space="0" w:color="auto"/>
          </w:divBdr>
          <w:divsChild>
            <w:div w:id="774908418">
              <w:marLeft w:val="0"/>
              <w:marRight w:val="0"/>
              <w:marTop w:val="0"/>
              <w:marBottom w:val="0"/>
              <w:divBdr>
                <w:top w:val="none" w:sz="0" w:space="0" w:color="auto"/>
                <w:left w:val="none" w:sz="0" w:space="0" w:color="auto"/>
                <w:bottom w:val="none" w:sz="0" w:space="0" w:color="auto"/>
                <w:right w:val="none" w:sz="0" w:space="0" w:color="auto"/>
              </w:divBdr>
            </w:div>
          </w:divsChild>
        </w:div>
        <w:div w:id="2085487117">
          <w:marLeft w:val="0"/>
          <w:marRight w:val="0"/>
          <w:marTop w:val="0"/>
          <w:marBottom w:val="0"/>
          <w:divBdr>
            <w:top w:val="none" w:sz="0" w:space="0" w:color="auto"/>
            <w:left w:val="none" w:sz="0" w:space="0" w:color="auto"/>
            <w:bottom w:val="none" w:sz="0" w:space="0" w:color="auto"/>
            <w:right w:val="none" w:sz="0" w:space="0" w:color="auto"/>
          </w:divBdr>
          <w:divsChild>
            <w:div w:id="335117888">
              <w:marLeft w:val="0"/>
              <w:marRight w:val="0"/>
              <w:marTop w:val="0"/>
              <w:marBottom w:val="0"/>
              <w:divBdr>
                <w:top w:val="none" w:sz="0" w:space="0" w:color="auto"/>
                <w:left w:val="none" w:sz="0" w:space="0" w:color="auto"/>
                <w:bottom w:val="none" w:sz="0" w:space="0" w:color="auto"/>
                <w:right w:val="none" w:sz="0" w:space="0" w:color="auto"/>
              </w:divBdr>
            </w:div>
          </w:divsChild>
        </w:div>
        <w:div w:id="1508128667">
          <w:marLeft w:val="0"/>
          <w:marRight w:val="0"/>
          <w:marTop w:val="0"/>
          <w:marBottom w:val="0"/>
          <w:divBdr>
            <w:top w:val="none" w:sz="0" w:space="0" w:color="auto"/>
            <w:left w:val="none" w:sz="0" w:space="0" w:color="auto"/>
            <w:bottom w:val="none" w:sz="0" w:space="0" w:color="auto"/>
            <w:right w:val="none" w:sz="0" w:space="0" w:color="auto"/>
          </w:divBdr>
          <w:divsChild>
            <w:div w:id="59181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199781">
      <w:bodyDiv w:val="1"/>
      <w:marLeft w:val="0"/>
      <w:marRight w:val="0"/>
      <w:marTop w:val="0"/>
      <w:marBottom w:val="0"/>
      <w:divBdr>
        <w:top w:val="none" w:sz="0" w:space="0" w:color="auto"/>
        <w:left w:val="none" w:sz="0" w:space="0" w:color="auto"/>
        <w:bottom w:val="none" w:sz="0" w:space="0" w:color="auto"/>
        <w:right w:val="none" w:sz="0" w:space="0" w:color="auto"/>
      </w:divBdr>
    </w:div>
    <w:div w:id="1178468515">
      <w:bodyDiv w:val="1"/>
      <w:marLeft w:val="0"/>
      <w:marRight w:val="0"/>
      <w:marTop w:val="0"/>
      <w:marBottom w:val="0"/>
      <w:divBdr>
        <w:top w:val="none" w:sz="0" w:space="0" w:color="auto"/>
        <w:left w:val="none" w:sz="0" w:space="0" w:color="auto"/>
        <w:bottom w:val="none" w:sz="0" w:space="0" w:color="auto"/>
        <w:right w:val="none" w:sz="0" w:space="0" w:color="auto"/>
      </w:divBdr>
      <w:divsChild>
        <w:div w:id="1633558092">
          <w:marLeft w:val="547"/>
          <w:marRight w:val="0"/>
          <w:marTop w:val="0"/>
          <w:marBottom w:val="0"/>
          <w:divBdr>
            <w:top w:val="none" w:sz="0" w:space="0" w:color="auto"/>
            <w:left w:val="none" w:sz="0" w:space="0" w:color="auto"/>
            <w:bottom w:val="none" w:sz="0" w:space="0" w:color="auto"/>
            <w:right w:val="none" w:sz="0" w:space="0" w:color="auto"/>
          </w:divBdr>
        </w:div>
        <w:div w:id="260142864">
          <w:marLeft w:val="547"/>
          <w:marRight w:val="0"/>
          <w:marTop w:val="0"/>
          <w:marBottom w:val="0"/>
          <w:divBdr>
            <w:top w:val="none" w:sz="0" w:space="0" w:color="auto"/>
            <w:left w:val="none" w:sz="0" w:space="0" w:color="auto"/>
            <w:bottom w:val="none" w:sz="0" w:space="0" w:color="auto"/>
            <w:right w:val="none" w:sz="0" w:space="0" w:color="auto"/>
          </w:divBdr>
        </w:div>
        <w:div w:id="979919450">
          <w:marLeft w:val="547"/>
          <w:marRight w:val="0"/>
          <w:marTop w:val="0"/>
          <w:marBottom w:val="0"/>
          <w:divBdr>
            <w:top w:val="none" w:sz="0" w:space="0" w:color="auto"/>
            <w:left w:val="none" w:sz="0" w:space="0" w:color="auto"/>
            <w:bottom w:val="none" w:sz="0" w:space="0" w:color="auto"/>
            <w:right w:val="none" w:sz="0" w:space="0" w:color="auto"/>
          </w:divBdr>
        </w:div>
        <w:div w:id="1207598393">
          <w:marLeft w:val="547"/>
          <w:marRight w:val="0"/>
          <w:marTop w:val="0"/>
          <w:marBottom w:val="0"/>
          <w:divBdr>
            <w:top w:val="none" w:sz="0" w:space="0" w:color="auto"/>
            <w:left w:val="none" w:sz="0" w:space="0" w:color="auto"/>
            <w:bottom w:val="none" w:sz="0" w:space="0" w:color="auto"/>
            <w:right w:val="none" w:sz="0" w:space="0" w:color="auto"/>
          </w:divBdr>
        </w:div>
        <w:div w:id="1929848853">
          <w:marLeft w:val="547"/>
          <w:marRight w:val="0"/>
          <w:marTop w:val="0"/>
          <w:marBottom w:val="0"/>
          <w:divBdr>
            <w:top w:val="none" w:sz="0" w:space="0" w:color="auto"/>
            <w:left w:val="none" w:sz="0" w:space="0" w:color="auto"/>
            <w:bottom w:val="none" w:sz="0" w:space="0" w:color="auto"/>
            <w:right w:val="none" w:sz="0" w:space="0" w:color="auto"/>
          </w:divBdr>
        </w:div>
        <w:div w:id="288054155">
          <w:marLeft w:val="547"/>
          <w:marRight w:val="0"/>
          <w:marTop w:val="0"/>
          <w:marBottom w:val="0"/>
          <w:divBdr>
            <w:top w:val="none" w:sz="0" w:space="0" w:color="auto"/>
            <w:left w:val="none" w:sz="0" w:space="0" w:color="auto"/>
            <w:bottom w:val="none" w:sz="0" w:space="0" w:color="auto"/>
            <w:right w:val="none" w:sz="0" w:space="0" w:color="auto"/>
          </w:divBdr>
        </w:div>
        <w:div w:id="189539801">
          <w:marLeft w:val="547"/>
          <w:marRight w:val="0"/>
          <w:marTop w:val="0"/>
          <w:marBottom w:val="0"/>
          <w:divBdr>
            <w:top w:val="none" w:sz="0" w:space="0" w:color="auto"/>
            <w:left w:val="none" w:sz="0" w:space="0" w:color="auto"/>
            <w:bottom w:val="none" w:sz="0" w:space="0" w:color="auto"/>
            <w:right w:val="none" w:sz="0" w:space="0" w:color="auto"/>
          </w:divBdr>
        </w:div>
        <w:div w:id="1032002028">
          <w:marLeft w:val="547"/>
          <w:marRight w:val="0"/>
          <w:marTop w:val="0"/>
          <w:marBottom w:val="0"/>
          <w:divBdr>
            <w:top w:val="none" w:sz="0" w:space="0" w:color="auto"/>
            <w:left w:val="none" w:sz="0" w:space="0" w:color="auto"/>
            <w:bottom w:val="none" w:sz="0" w:space="0" w:color="auto"/>
            <w:right w:val="none" w:sz="0" w:space="0" w:color="auto"/>
          </w:divBdr>
        </w:div>
        <w:div w:id="1241477565">
          <w:marLeft w:val="547"/>
          <w:marRight w:val="0"/>
          <w:marTop w:val="0"/>
          <w:marBottom w:val="0"/>
          <w:divBdr>
            <w:top w:val="none" w:sz="0" w:space="0" w:color="auto"/>
            <w:left w:val="none" w:sz="0" w:space="0" w:color="auto"/>
            <w:bottom w:val="none" w:sz="0" w:space="0" w:color="auto"/>
            <w:right w:val="none" w:sz="0" w:space="0" w:color="auto"/>
          </w:divBdr>
        </w:div>
        <w:div w:id="1284071671">
          <w:marLeft w:val="547"/>
          <w:marRight w:val="0"/>
          <w:marTop w:val="0"/>
          <w:marBottom w:val="0"/>
          <w:divBdr>
            <w:top w:val="none" w:sz="0" w:space="0" w:color="auto"/>
            <w:left w:val="none" w:sz="0" w:space="0" w:color="auto"/>
            <w:bottom w:val="none" w:sz="0" w:space="0" w:color="auto"/>
            <w:right w:val="none" w:sz="0" w:space="0" w:color="auto"/>
          </w:divBdr>
        </w:div>
        <w:div w:id="1197886120">
          <w:marLeft w:val="547"/>
          <w:marRight w:val="0"/>
          <w:marTop w:val="0"/>
          <w:marBottom w:val="0"/>
          <w:divBdr>
            <w:top w:val="none" w:sz="0" w:space="0" w:color="auto"/>
            <w:left w:val="none" w:sz="0" w:space="0" w:color="auto"/>
            <w:bottom w:val="none" w:sz="0" w:space="0" w:color="auto"/>
            <w:right w:val="none" w:sz="0" w:space="0" w:color="auto"/>
          </w:divBdr>
        </w:div>
        <w:div w:id="1979720828">
          <w:marLeft w:val="547"/>
          <w:marRight w:val="0"/>
          <w:marTop w:val="0"/>
          <w:marBottom w:val="0"/>
          <w:divBdr>
            <w:top w:val="none" w:sz="0" w:space="0" w:color="auto"/>
            <w:left w:val="none" w:sz="0" w:space="0" w:color="auto"/>
            <w:bottom w:val="none" w:sz="0" w:space="0" w:color="auto"/>
            <w:right w:val="none" w:sz="0" w:space="0" w:color="auto"/>
          </w:divBdr>
        </w:div>
      </w:divsChild>
    </w:div>
    <w:div w:id="1185749618">
      <w:bodyDiv w:val="1"/>
      <w:marLeft w:val="0"/>
      <w:marRight w:val="0"/>
      <w:marTop w:val="0"/>
      <w:marBottom w:val="0"/>
      <w:divBdr>
        <w:top w:val="none" w:sz="0" w:space="0" w:color="auto"/>
        <w:left w:val="none" w:sz="0" w:space="0" w:color="auto"/>
        <w:bottom w:val="none" w:sz="0" w:space="0" w:color="auto"/>
        <w:right w:val="none" w:sz="0" w:space="0" w:color="auto"/>
      </w:divBdr>
    </w:div>
    <w:div w:id="1229071595">
      <w:bodyDiv w:val="1"/>
      <w:marLeft w:val="0"/>
      <w:marRight w:val="0"/>
      <w:marTop w:val="0"/>
      <w:marBottom w:val="0"/>
      <w:divBdr>
        <w:top w:val="none" w:sz="0" w:space="0" w:color="auto"/>
        <w:left w:val="none" w:sz="0" w:space="0" w:color="auto"/>
        <w:bottom w:val="none" w:sz="0" w:space="0" w:color="auto"/>
        <w:right w:val="none" w:sz="0" w:space="0" w:color="auto"/>
      </w:divBdr>
      <w:divsChild>
        <w:div w:id="689916094">
          <w:marLeft w:val="0"/>
          <w:marRight w:val="0"/>
          <w:marTop w:val="0"/>
          <w:marBottom w:val="0"/>
          <w:divBdr>
            <w:top w:val="none" w:sz="0" w:space="0" w:color="auto"/>
            <w:left w:val="none" w:sz="0" w:space="0" w:color="auto"/>
            <w:bottom w:val="none" w:sz="0" w:space="0" w:color="auto"/>
            <w:right w:val="none" w:sz="0" w:space="0" w:color="auto"/>
          </w:divBdr>
          <w:divsChild>
            <w:div w:id="1072460839">
              <w:marLeft w:val="0"/>
              <w:marRight w:val="0"/>
              <w:marTop w:val="0"/>
              <w:marBottom w:val="0"/>
              <w:divBdr>
                <w:top w:val="none" w:sz="0" w:space="0" w:color="auto"/>
                <w:left w:val="none" w:sz="0" w:space="0" w:color="auto"/>
                <w:bottom w:val="none" w:sz="0" w:space="0" w:color="auto"/>
                <w:right w:val="none" w:sz="0" w:space="0" w:color="auto"/>
              </w:divBdr>
            </w:div>
          </w:divsChild>
        </w:div>
        <w:div w:id="1738437905">
          <w:marLeft w:val="0"/>
          <w:marRight w:val="0"/>
          <w:marTop w:val="0"/>
          <w:marBottom w:val="0"/>
          <w:divBdr>
            <w:top w:val="none" w:sz="0" w:space="0" w:color="auto"/>
            <w:left w:val="none" w:sz="0" w:space="0" w:color="auto"/>
            <w:bottom w:val="none" w:sz="0" w:space="0" w:color="auto"/>
            <w:right w:val="none" w:sz="0" w:space="0" w:color="auto"/>
          </w:divBdr>
          <w:divsChild>
            <w:div w:id="86798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840894">
      <w:bodyDiv w:val="1"/>
      <w:marLeft w:val="0"/>
      <w:marRight w:val="0"/>
      <w:marTop w:val="0"/>
      <w:marBottom w:val="0"/>
      <w:divBdr>
        <w:top w:val="none" w:sz="0" w:space="0" w:color="auto"/>
        <w:left w:val="none" w:sz="0" w:space="0" w:color="auto"/>
        <w:bottom w:val="none" w:sz="0" w:space="0" w:color="auto"/>
        <w:right w:val="none" w:sz="0" w:space="0" w:color="auto"/>
      </w:divBdr>
      <w:divsChild>
        <w:div w:id="1150100088">
          <w:marLeft w:val="0"/>
          <w:marRight w:val="0"/>
          <w:marTop w:val="0"/>
          <w:marBottom w:val="0"/>
          <w:divBdr>
            <w:top w:val="none" w:sz="0" w:space="0" w:color="auto"/>
            <w:left w:val="none" w:sz="0" w:space="0" w:color="auto"/>
            <w:bottom w:val="none" w:sz="0" w:space="0" w:color="auto"/>
            <w:right w:val="none" w:sz="0" w:space="0" w:color="auto"/>
          </w:divBdr>
        </w:div>
        <w:div w:id="1734617173">
          <w:marLeft w:val="0"/>
          <w:marRight w:val="0"/>
          <w:marTop w:val="0"/>
          <w:marBottom w:val="0"/>
          <w:divBdr>
            <w:top w:val="none" w:sz="0" w:space="0" w:color="auto"/>
            <w:left w:val="none" w:sz="0" w:space="0" w:color="auto"/>
            <w:bottom w:val="none" w:sz="0" w:space="0" w:color="auto"/>
            <w:right w:val="none" w:sz="0" w:space="0" w:color="auto"/>
          </w:divBdr>
        </w:div>
      </w:divsChild>
    </w:div>
    <w:div w:id="1238369216">
      <w:bodyDiv w:val="1"/>
      <w:marLeft w:val="0"/>
      <w:marRight w:val="0"/>
      <w:marTop w:val="0"/>
      <w:marBottom w:val="0"/>
      <w:divBdr>
        <w:top w:val="none" w:sz="0" w:space="0" w:color="auto"/>
        <w:left w:val="none" w:sz="0" w:space="0" w:color="auto"/>
        <w:bottom w:val="none" w:sz="0" w:space="0" w:color="auto"/>
        <w:right w:val="none" w:sz="0" w:space="0" w:color="auto"/>
      </w:divBdr>
    </w:div>
    <w:div w:id="1288244527">
      <w:bodyDiv w:val="1"/>
      <w:marLeft w:val="0"/>
      <w:marRight w:val="0"/>
      <w:marTop w:val="0"/>
      <w:marBottom w:val="0"/>
      <w:divBdr>
        <w:top w:val="none" w:sz="0" w:space="0" w:color="auto"/>
        <w:left w:val="none" w:sz="0" w:space="0" w:color="auto"/>
        <w:bottom w:val="none" w:sz="0" w:space="0" w:color="auto"/>
        <w:right w:val="none" w:sz="0" w:space="0" w:color="auto"/>
      </w:divBdr>
    </w:div>
    <w:div w:id="1329553866">
      <w:bodyDiv w:val="1"/>
      <w:marLeft w:val="0"/>
      <w:marRight w:val="0"/>
      <w:marTop w:val="0"/>
      <w:marBottom w:val="0"/>
      <w:divBdr>
        <w:top w:val="none" w:sz="0" w:space="0" w:color="auto"/>
        <w:left w:val="none" w:sz="0" w:space="0" w:color="auto"/>
        <w:bottom w:val="none" w:sz="0" w:space="0" w:color="auto"/>
        <w:right w:val="none" w:sz="0" w:space="0" w:color="auto"/>
      </w:divBdr>
    </w:div>
    <w:div w:id="1424687517">
      <w:bodyDiv w:val="1"/>
      <w:marLeft w:val="0"/>
      <w:marRight w:val="0"/>
      <w:marTop w:val="0"/>
      <w:marBottom w:val="0"/>
      <w:divBdr>
        <w:top w:val="none" w:sz="0" w:space="0" w:color="auto"/>
        <w:left w:val="none" w:sz="0" w:space="0" w:color="auto"/>
        <w:bottom w:val="none" w:sz="0" w:space="0" w:color="auto"/>
        <w:right w:val="none" w:sz="0" w:space="0" w:color="auto"/>
      </w:divBdr>
      <w:divsChild>
        <w:div w:id="813595857">
          <w:marLeft w:val="0"/>
          <w:marRight w:val="0"/>
          <w:marTop w:val="0"/>
          <w:marBottom w:val="0"/>
          <w:divBdr>
            <w:top w:val="none" w:sz="0" w:space="0" w:color="auto"/>
            <w:left w:val="none" w:sz="0" w:space="0" w:color="auto"/>
            <w:bottom w:val="none" w:sz="0" w:space="0" w:color="auto"/>
            <w:right w:val="none" w:sz="0" w:space="0" w:color="auto"/>
          </w:divBdr>
          <w:divsChild>
            <w:div w:id="2007249448">
              <w:marLeft w:val="0"/>
              <w:marRight w:val="0"/>
              <w:marTop w:val="0"/>
              <w:marBottom w:val="0"/>
              <w:divBdr>
                <w:top w:val="none" w:sz="0" w:space="0" w:color="auto"/>
                <w:left w:val="none" w:sz="0" w:space="0" w:color="auto"/>
                <w:bottom w:val="none" w:sz="0" w:space="0" w:color="auto"/>
                <w:right w:val="none" w:sz="0" w:space="0" w:color="auto"/>
              </w:divBdr>
            </w:div>
          </w:divsChild>
        </w:div>
        <w:div w:id="732234741">
          <w:marLeft w:val="0"/>
          <w:marRight w:val="0"/>
          <w:marTop w:val="0"/>
          <w:marBottom w:val="0"/>
          <w:divBdr>
            <w:top w:val="none" w:sz="0" w:space="0" w:color="auto"/>
            <w:left w:val="none" w:sz="0" w:space="0" w:color="auto"/>
            <w:bottom w:val="none" w:sz="0" w:space="0" w:color="auto"/>
            <w:right w:val="none" w:sz="0" w:space="0" w:color="auto"/>
          </w:divBdr>
          <w:divsChild>
            <w:div w:id="417869170">
              <w:marLeft w:val="0"/>
              <w:marRight w:val="0"/>
              <w:marTop w:val="0"/>
              <w:marBottom w:val="0"/>
              <w:divBdr>
                <w:top w:val="none" w:sz="0" w:space="0" w:color="auto"/>
                <w:left w:val="none" w:sz="0" w:space="0" w:color="auto"/>
                <w:bottom w:val="none" w:sz="0" w:space="0" w:color="auto"/>
                <w:right w:val="none" w:sz="0" w:space="0" w:color="auto"/>
              </w:divBdr>
            </w:div>
            <w:div w:id="21189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501822">
      <w:bodyDiv w:val="1"/>
      <w:marLeft w:val="0"/>
      <w:marRight w:val="0"/>
      <w:marTop w:val="0"/>
      <w:marBottom w:val="0"/>
      <w:divBdr>
        <w:top w:val="none" w:sz="0" w:space="0" w:color="auto"/>
        <w:left w:val="none" w:sz="0" w:space="0" w:color="auto"/>
        <w:bottom w:val="none" w:sz="0" w:space="0" w:color="auto"/>
        <w:right w:val="none" w:sz="0" w:space="0" w:color="auto"/>
      </w:divBdr>
    </w:div>
    <w:div w:id="1450510460">
      <w:bodyDiv w:val="1"/>
      <w:marLeft w:val="0"/>
      <w:marRight w:val="0"/>
      <w:marTop w:val="0"/>
      <w:marBottom w:val="0"/>
      <w:divBdr>
        <w:top w:val="none" w:sz="0" w:space="0" w:color="auto"/>
        <w:left w:val="none" w:sz="0" w:space="0" w:color="auto"/>
        <w:bottom w:val="none" w:sz="0" w:space="0" w:color="auto"/>
        <w:right w:val="none" w:sz="0" w:space="0" w:color="auto"/>
      </w:divBdr>
      <w:divsChild>
        <w:div w:id="695428999">
          <w:marLeft w:val="547"/>
          <w:marRight w:val="0"/>
          <w:marTop w:val="0"/>
          <w:marBottom w:val="0"/>
          <w:divBdr>
            <w:top w:val="none" w:sz="0" w:space="0" w:color="auto"/>
            <w:left w:val="none" w:sz="0" w:space="0" w:color="auto"/>
            <w:bottom w:val="none" w:sz="0" w:space="0" w:color="auto"/>
            <w:right w:val="none" w:sz="0" w:space="0" w:color="auto"/>
          </w:divBdr>
        </w:div>
        <w:div w:id="1170606162">
          <w:marLeft w:val="547"/>
          <w:marRight w:val="0"/>
          <w:marTop w:val="0"/>
          <w:marBottom w:val="0"/>
          <w:divBdr>
            <w:top w:val="none" w:sz="0" w:space="0" w:color="auto"/>
            <w:left w:val="none" w:sz="0" w:space="0" w:color="auto"/>
            <w:bottom w:val="none" w:sz="0" w:space="0" w:color="auto"/>
            <w:right w:val="none" w:sz="0" w:space="0" w:color="auto"/>
          </w:divBdr>
        </w:div>
        <w:div w:id="1209996648">
          <w:marLeft w:val="547"/>
          <w:marRight w:val="0"/>
          <w:marTop w:val="0"/>
          <w:marBottom w:val="0"/>
          <w:divBdr>
            <w:top w:val="none" w:sz="0" w:space="0" w:color="auto"/>
            <w:left w:val="none" w:sz="0" w:space="0" w:color="auto"/>
            <w:bottom w:val="none" w:sz="0" w:space="0" w:color="auto"/>
            <w:right w:val="none" w:sz="0" w:space="0" w:color="auto"/>
          </w:divBdr>
        </w:div>
      </w:divsChild>
    </w:div>
    <w:div w:id="1479880026">
      <w:bodyDiv w:val="1"/>
      <w:marLeft w:val="0"/>
      <w:marRight w:val="0"/>
      <w:marTop w:val="0"/>
      <w:marBottom w:val="0"/>
      <w:divBdr>
        <w:top w:val="none" w:sz="0" w:space="0" w:color="auto"/>
        <w:left w:val="none" w:sz="0" w:space="0" w:color="auto"/>
        <w:bottom w:val="none" w:sz="0" w:space="0" w:color="auto"/>
        <w:right w:val="none" w:sz="0" w:space="0" w:color="auto"/>
      </w:divBdr>
      <w:divsChild>
        <w:div w:id="491799689">
          <w:marLeft w:val="0"/>
          <w:marRight w:val="0"/>
          <w:marTop w:val="0"/>
          <w:marBottom w:val="0"/>
          <w:divBdr>
            <w:top w:val="none" w:sz="0" w:space="0" w:color="auto"/>
            <w:left w:val="none" w:sz="0" w:space="0" w:color="auto"/>
            <w:bottom w:val="none" w:sz="0" w:space="0" w:color="auto"/>
            <w:right w:val="none" w:sz="0" w:space="0" w:color="auto"/>
          </w:divBdr>
          <w:divsChild>
            <w:div w:id="123743826">
              <w:marLeft w:val="0"/>
              <w:marRight w:val="0"/>
              <w:marTop w:val="0"/>
              <w:marBottom w:val="0"/>
              <w:divBdr>
                <w:top w:val="none" w:sz="0" w:space="0" w:color="auto"/>
                <w:left w:val="none" w:sz="0" w:space="0" w:color="auto"/>
                <w:bottom w:val="none" w:sz="0" w:space="0" w:color="auto"/>
                <w:right w:val="none" w:sz="0" w:space="0" w:color="auto"/>
              </w:divBdr>
            </w:div>
          </w:divsChild>
        </w:div>
        <w:div w:id="1871258852">
          <w:marLeft w:val="0"/>
          <w:marRight w:val="0"/>
          <w:marTop w:val="0"/>
          <w:marBottom w:val="0"/>
          <w:divBdr>
            <w:top w:val="none" w:sz="0" w:space="0" w:color="auto"/>
            <w:left w:val="none" w:sz="0" w:space="0" w:color="auto"/>
            <w:bottom w:val="none" w:sz="0" w:space="0" w:color="auto"/>
            <w:right w:val="none" w:sz="0" w:space="0" w:color="auto"/>
          </w:divBdr>
          <w:divsChild>
            <w:div w:id="143347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917970">
      <w:bodyDiv w:val="1"/>
      <w:marLeft w:val="0"/>
      <w:marRight w:val="0"/>
      <w:marTop w:val="0"/>
      <w:marBottom w:val="0"/>
      <w:divBdr>
        <w:top w:val="none" w:sz="0" w:space="0" w:color="auto"/>
        <w:left w:val="none" w:sz="0" w:space="0" w:color="auto"/>
        <w:bottom w:val="none" w:sz="0" w:space="0" w:color="auto"/>
        <w:right w:val="none" w:sz="0" w:space="0" w:color="auto"/>
      </w:divBdr>
    </w:div>
    <w:div w:id="1532298178">
      <w:bodyDiv w:val="1"/>
      <w:marLeft w:val="0"/>
      <w:marRight w:val="0"/>
      <w:marTop w:val="0"/>
      <w:marBottom w:val="0"/>
      <w:divBdr>
        <w:top w:val="none" w:sz="0" w:space="0" w:color="auto"/>
        <w:left w:val="none" w:sz="0" w:space="0" w:color="auto"/>
        <w:bottom w:val="none" w:sz="0" w:space="0" w:color="auto"/>
        <w:right w:val="none" w:sz="0" w:space="0" w:color="auto"/>
      </w:divBdr>
      <w:divsChild>
        <w:div w:id="1409036553">
          <w:marLeft w:val="0"/>
          <w:marRight w:val="0"/>
          <w:marTop w:val="0"/>
          <w:marBottom w:val="0"/>
          <w:divBdr>
            <w:top w:val="none" w:sz="0" w:space="0" w:color="auto"/>
            <w:left w:val="none" w:sz="0" w:space="0" w:color="auto"/>
            <w:bottom w:val="none" w:sz="0" w:space="0" w:color="auto"/>
            <w:right w:val="none" w:sz="0" w:space="0" w:color="auto"/>
          </w:divBdr>
          <w:divsChild>
            <w:div w:id="1049651750">
              <w:marLeft w:val="0"/>
              <w:marRight w:val="0"/>
              <w:marTop w:val="0"/>
              <w:marBottom w:val="0"/>
              <w:divBdr>
                <w:top w:val="none" w:sz="0" w:space="0" w:color="auto"/>
                <w:left w:val="none" w:sz="0" w:space="0" w:color="auto"/>
                <w:bottom w:val="none" w:sz="0" w:space="0" w:color="auto"/>
                <w:right w:val="none" w:sz="0" w:space="0" w:color="auto"/>
              </w:divBdr>
            </w:div>
          </w:divsChild>
        </w:div>
        <w:div w:id="2035884734">
          <w:marLeft w:val="0"/>
          <w:marRight w:val="0"/>
          <w:marTop w:val="0"/>
          <w:marBottom w:val="0"/>
          <w:divBdr>
            <w:top w:val="none" w:sz="0" w:space="0" w:color="auto"/>
            <w:left w:val="none" w:sz="0" w:space="0" w:color="auto"/>
            <w:bottom w:val="none" w:sz="0" w:space="0" w:color="auto"/>
            <w:right w:val="none" w:sz="0" w:space="0" w:color="auto"/>
          </w:divBdr>
          <w:divsChild>
            <w:div w:id="88783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616431">
      <w:bodyDiv w:val="1"/>
      <w:marLeft w:val="0"/>
      <w:marRight w:val="0"/>
      <w:marTop w:val="0"/>
      <w:marBottom w:val="0"/>
      <w:divBdr>
        <w:top w:val="none" w:sz="0" w:space="0" w:color="auto"/>
        <w:left w:val="none" w:sz="0" w:space="0" w:color="auto"/>
        <w:bottom w:val="none" w:sz="0" w:space="0" w:color="auto"/>
        <w:right w:val="none" w:sz="0" w:space="0" w:color="auto"/>
      </w:divBdr>
    </w:div>
    <w:div w:id="1823810692">
      <w:bodyDiv w:val="1"/>
      <w:marLeft w:val="0"/>
      <w:marRight w:val="0"/>
      <w:marTop w:val="0"/>
      <w:marBottom w:val="0"/>
      <w:divBdr>
        <w:top w:val="none" w:sz="0" w:space="0" w:color="auto"/>
        <w:left w:val="none" w:sz="0" w:space="0" w:color="auto"/>
        <w:bottom w:val="none" w:sz="0" w:space="0" w:color="auto"/>
        <w:right w:val="none" w:sz="0" w:space="0" w:color="auto"/>
      </w:divBdr>
    </w:div>
    <w:div w:id="1905918078">
      <w:bodyDiv w:val="1"/>
      <w:marLeft w:val="0"/>
      <w:marRight w:val="0"/>
      <w:marTop w:val="0"/>
      <w:marBottom w:val="0"/>
      <w:divBdr>
        <w:top w:val="none" w:sz="0" w:space="0" w:color="auto"/>
        <w:left w:val="none" w:sz="0" w:space="0" w:color="auto"/>
        <w:bottom w:val="none" w:sz="0" w:space="0" w:color="auto"/>
        <w:right w:val="none" w:sz="0" w:space="0" w:color="auto"/>
      </w:divBdr>
    </w:div>
    <w:div w:id="1931350282">
      <w:bodyDiv w:val="1"/>
      <w:marLeft w:val="0"/>
      <w:marRight w:val="0"/>
      <w:marTop w:val="0"/>
      <w:marBottom w:val="0"/>
      <w:divBdr>
        <w:top w:val="none" w:sz="0" w:space="0" w:color="auto"/>
        <w:left w:val="none" w:sz="0" w:space="0" w:color="auto"/>
        <w:bottom w:val="none" w:sz="0" w:space="0" w:color="auto"/>
        <w:right w:val="none" w:sz="0" w:space="0" w:color="auto"/>
      </w:divBdr>
    </w:div>
    <w:div w:id="1938102017">
      <w:bodyDiv w:val="1"/>
      <w:marLeft w:val="0"/>
      <w:marRight w:val="0"/>
      <w:marTop w:val="0"/>
      <w:marBottom w:val="0"/>
      <w:divBdr>
        <w:top w:val="none" w:sz="0" w:space="0" w:color="auto"/>
        <w:left w:val="none" w:sz="0" w:space="0" w:color="auto"/>
        <w:bottom w:val="none" w:sz="0" w:space="0" w:color="auto"/>
        <w:right w:val="none" w:sz="0" w:space="0" w:color="auto"/>
      </w:divBdr>
      <w:divsChild>
        <w:div w:id="723255766">
          <w:marLeft w:val="0"/>
          <w:marRight w:val="0"/>
          <w:marTop w:val="0"/>
          <w:marBottom w:val="0"/>
          <w:divBdr>
            <w:top w:val="none" w:sz="0" w:space="0" w:color="auto"/>
            <w:left w:val="none" w:sz="0" w:space="0" w:color="auto"/>
            <w:bottom w:val="none" w:sz="0" w:space="0" w:color="auto"/>
            <w:right w:val="none" w:sz="0" w:space="0" w:color="auto"/>
          </w:divBdr>
          <w:divsChild>
            <w:div w:id="1031568941">
              <w:marLeft w:val="0"/>
              <w:marRight w:val="0"/>
              <w:marTop w:val="0"/>
              <w:marBottom w:val="0"/>
              <w:divBdr>
                <w:top w:val="none" w:sz="0" w:space="0" w:color="auto"/>
                <w:left w:val="none" w:sz="0" w:space="0" w:color="auto"/>
                <w:bottom w:val="none" w:sz="0" w:space="0" w:color="auto"/>
                <w:right w:val="none" w:sz="0" w:space="0" w:color="auto"/>
              </w:divBdr>
            </w:div>
          </w:divsChild>
        </w:div>
        <w:div w:id="1614053334">
          <w:marLeft w:val="0"/>
          <w:marRight w:val="0"/>
          <w:marTop w:val="0"/>
          <w:marBottom w:val="0"/>
          <w:divBdr>
            <w:top w:val="none" w:sz="0" w:space="0" w:color="auto"/>
            <w:left w:val="none" w:sz="0" w:space="0" w:color="auto"/>
            <w:bottom w:val="none" w:sz="0" w:space="0" w:color="auto"/>
            <w:right w:val="none" w:sz="0" w:space="0" w:color="auto"/>
          </w:divBdr>
          <w:divsChild>
            <w:div w:id="7216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398045">
      <w:bodyDiv w:val="1"/>
      <w:marLeft w:val="0"/>
      <w:marRight w:val="0"/>
      <w:marTop w:val="0"/>
      <w:marBottom w:val="0"/>
      <w:divBdr>
        <w:top w:val="none" w:sz="0" w:space="0" w:color="auto"/>
        <w:left w:val="none" w:sz="0" w:space="0" w:color="auto"/>
        <w:bottom w:val="none" w:sz="0" w:space="0" w:color="auto"/>
        <w:right w:val="none" w:sz="0" w:space="0" w:color="auto"/>
      </w:divBdr>
    </w:div>
    <w:div w:id="2108503000">
      <w:bodyDiv w:val="1"/>
      <w:marLeft w:val="0"/>
      <w:marRight w:val="0"/>
      <w:marTop w:val="0"/>
      <w:marBottom w:val="0"/>
      <w:divBdr>
        <w:top w:val="none" w:sz="0" w:space="0" w:color="auto"/>
        <w:left w:val="none" w:sz="0" w:space="0" w:color="auto"/>
        <w:bottom w:val="none" w:sz="0" w:space="0" w:color="auto"/>
        <w:right w:val="none" w:sz="0" w:space="0" w:color="auto"/>
      </w:divBdr>
    </w:div>
    <w:div w:id="2112116792">
      <w:bodyDiv w:val="1"/>
      <w:marLeft w:val="0"/>
      <w:marRight w:val="0"/>
      <w:marTop w:val="0"/>
      <w:marBottom w:val="0"/>
      <w:divBdr>
        <w:top w:val="none" w:sz="0" w:space="0" w:color="auto"/>
        <w:left w:val="none" w:sz="0" w:space="0" w:color="auto"/>
        <w:bottom w:val="none" w:sz="0" w:space="0" w:color="auto"/>
        <w:right w:val="none" w:sz="0" w:space="0" w:color="auto"/>
      </w:divBdr>
      <w:divsChild>
        <w:div w:id="1386444869">
          <w:marLeft w:val="0"/>
          <w:marRight w:val="0"/>
          <w:marTop w:val="0"/>
          <w:marBottom w:val="0"/>
          <w:divBdr>
            <w:top w:val="none" w:sz="0" w:space="0" w:color="auto"/>
            <w:left w:val="none" w:sz="0" w:space="0" w:color="auto"/>
            <w:bottom w:val="none" w:sz="0" w:space="0" w:color="auto"/>
            <w:right w:val="none" w:sz="0" w:space="0" w:color="auto"/>
          </w:divBdr>
          <w:divsChild>
            <w:div w:id="1299261245">
              <w:marLeft w:val="0"/>
              <w:marRight w:val="0"/>
              <w:marTop w:val="0"/>
              <w:marBottom w:val="0"/>
              <w:divBdr>
                <w:top w:val="none" w:sz="0" w:space="0" w:color="auto"/>
                <w:left w:val="none" w:sz="0" w:space="0" w:color="auto"/>
                <w:bottom w:val="none" w:sz="0" w:space="0" w:color="auto"/>
                <w:right w:val="none" w:sz="0" w:space="0" w:color="auto"/>
              </w:divBdr>
            </w:div>
          </w:divsChild>
        </w:div>
        <w:div w:id="172496315">
          <w:marLeft w:val="0"/>
          <w:marRight w:val="0"/>
          <w:marTop w:val="0"/>
          <w:marBottom w:val="0"/>
          <w:divBdr>
            <w:top w:val="none" w:sz="0" w:space="0" w:color="auto"/>
            <w:left w:val="none" w:sz="0" w:space="0" w:color="auto"/>
            <w:bottom w:val="none" w:sz="0" w:space="0" w:color="auto"/>
            <w:right w:val="none" w:sz="0" w:space="0" w:color="auto"/>
          </w:divBdr>
          <w:divsChild>
            <w:div w:id="433405893">
              <w:marLeft w:val="0"/>
              <w:marRight w:val="0"/>
              <w:marTop w:val="0"/>
              <w:marBottom w:val="0"/>
              <w:divBdr>
                <w:top w:val="none" w:sz="0" w:space="0" w:color="auto"/>
                <w:left w:val="none" w:sz="0" w:space="0" w:color="auto"/>
                <w:bottom w:val="none" w:sz="0" w:space="0" w:color="auto"/>
                <w:right w:val="none" w:sz="0" w:space="0" w:color="auto"/>
              </w:divBdr>
            </w:div>
          </w:divsChild>
        </w:div>
        <w:div w:id="1287929103">
          <w:marLeft w:val="0"/>
          <w:marRight w:val="0"/>
          <w:marTop w:val="0"/>
          <w:marBottom w:val="0"/>
          <w:divBdr>
            <w:top w:val="none" w:sz="0" w:space="0" w:color="auto"/>
            <w:left w:val="none" w:sz="0" w:space="0" w:color="auto"/>
            <w:bottom w:val="none" w:sz="0" w:space="0" w:color="auto"/>
            <w:right w:val="none" w:sz="0" w:space="0" w:color="auto"/>
          </w:divBdr>
          <w:divsChild>
            <w:div w:id="11304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147160">
      <w:bodyDiv w:val="1"/>
      <w:marLeft w:val="0"/>
      <w:marRight w:val="0"/>
      <w:marTop w:val="0"/>
      <w:marBottom w:val="0"/>
      <w:divBdr>
        <w:top w:val="none" w:sz="0" w:space="0" w:color="auto"/>
        <w:left w:val="none" w:sz="0" w:space="0" w:color="auto"/>
        <w:bottom w:val="none" w:sz="0" w:space="0" w:color="auto"/>
        <w:right w:val="none" w:sz="0" w:space="0" w:color="auto"/>
      </w:divBdr>
      <w:divsChild>
        <w:div w:id="2088728506">
          <w:marLeft w:val="547"/>
          <w:marRight w:val="0"/>
          <w:marTop w:val="0"/>
          <w:marBottom w:val="0"/>
          <w:divBdr>
            <w:top w:val="none" w:sz="0" w:space="0" w:color="auto"/>
            <w:left w:val="none" w:sz="0" w:space="0" w:color="auto"/>
            <w:bottom w:val="none" w:sz="0" w:space="0" w:color="auto"/>
            <w:right w:val="none" w:sz="0" w:space="0" w:color="auto"/>
          </w:divBdr>
        </w:div>
        <w:div w:id="2106681976">
          <w:marLeft w:val="547"/>
          <w:marRight w:val="0"/>
          <w:marTop w:val="0"/>
          <w:marBottom w:val="0"/>
          <w:divBdr>
            <w:top w:val="none" w:sz="0" w:space="0" w:color="auto"/>
            <w:left w:val="none" w:sz="0" w:space="0" w:color="auto"/>
            <w:bottom w:val="none" w:sz="0" w:space="0" w:color="auto"/>
            <w:right w:val="none" w:sz="0" w:space="0" w:color="auto"/>
          </w:divBdr>
        </w:div>
        <w:div w:id="519861274">
          <w:marLeft w:val="547"/>
          <w:marRight w:val="0"/>
          <w:marTop w:val="0"/>
          <w:marBottom w:val="0"/>
          <w:divBdr>
            <w:top w:val="none" w:sz="0" w:space="0" w:color="auto"/>
            <w:left w:val="none" w:sz="0" w:space="0" w:color="auto"/>
            <w:bottom w:val="none" w:sz="0" w:space="0" w:color="auto"/>
            <w:right w:val="none" w:sz="0" w:space="0" w:color="auto"/>
          </w:divBdr>
        </w:div>
        <w:div w:id="1204906099">
          <w:marLeft w:val="547"/>
          <w:marRight w:val="0"/>
          <w:marTop w:val="0"/>
          <w:marBottom w:val="0"/>
          <w:divBdr>
            <w:top w:val="none" w:sz="0" w:space="0" w:color="auto"/>
            <w:left w:val="none" w:sz="0" w:space="0" w:color="auto"/>
            <w:bottom w:val="none" w:sz="0" w:space="0" w:color="auto"/>
            <w:right w:val="none" w:sz="0" w:space="0" w:color="auto"/>
          </w:divBdr>
        </w:div>
        <w:div w:id="88448676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kiai.lt/tarybos-kolegij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Dūminis stikla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015573-AB21-4FD7-9D31-1890BBCA992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99E69-ED2A-475C-A148-F023BCB0E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20</Pages>
  <Words>28158</Words>
  <Characters>16051</Characters>
  <Application>Microsoft Office Word</Application>
  <DocSecurity>0</DocSecurity>
  <Lines>133</Lines>
  <Paragraphs>88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Inga Kanapeckienė</dc:creator>
  <cp:lastModifiedBy>Rimutė Grušienė</cp:lastModifiedBy>
  <cp:revision>15</cp:revision>
  <cp:lastPrinted>2025-01-14T09:53:00Z</cp:lastPrinted>
  <dcterms:created xsi:type="dcterms:W3CDTF">2025-01-16T09:27:00Z</dcterms:created>
  <dcterms:modified xsi:type="dcterms:W3CDTF">2025-05-13T06:26:00Z</dcterms:modified>
</cp:coreProperties>
</file>