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AD7085">
        <w:rPr>
          <w:rFonts w:ascii="Times New Roman" w:hAnsi="Times New Roman"/>
          <w:b/>
        </w:rPr>
        <w:t xml:space="preserve">ŠAKIŲ </w:t>
      </w:r>
      <w:r w:rsidR="00CD6667">
        <w:rPr>
          <w:b/>
        </w:rPr>
        <w:t>RAJONO SAVIVALDYBEI NUOSAVYBĖS TEISE PRIKLAUSANČIŲ INŽINERINIŲ STATINIŲ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3C3524">
        <w:rPr>
          <w:rFonts w:ascii="Times New Roman" w:hAnsi="Times New Roman"/>
        </w:rPr>
        <w:t xml:space="preserve">gegužės      </w:t>
      </w:r>
      <w:r w:rsidR="008845E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D6667" w:rsidRPr="00B532D5" w:rsidRDefault="003E13CC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</w:rPr>
        <w:tab/>
      </w:r>
      <w:r w:rsidR="00CD6667">
        <w:rPr>
          <w:rFonts w:ascii="Times New Roman" w:hAnsi="Times New Roman"/>
        </w:rPr>
        <w:t xml:space="preserve">Vadovaudamasis </w:t>
      </w:r>
      <w:r w:rsidR="00CD6667" w:rsidRPr="00B532D5">
        <w:rPr>
          <w:rFonts w:ascii="Times New Roman" w:hAnsi="Times New Roman"/>
          <w:szCs w:val="24"/>
        </w:rPr>
        <w:t>Lietuvos Respublikos</w:t>
      </w:r>
      <w:r w:rsidR="00CD6667">
        <w:rPr>
          <w:rFonts w:ascii="Times New Roman" w:hAnsi="Times New Roman"/>
          <w:szCs w:val="24"/>
        </w:rPr>
        <w:t xml:space="preserve"> kelių įstatymo 4 straipsnio 3 dalimi, Šakių rajono savivaldybės administracijos nuostatų, patvirtintų rajono savivaldybės tarybos </w:t>
      </w:r>
      <w:r w:rsidR="00CD6667">
        <w:rPr>
          <w:rFonts w:ascii="Times New Roman" w:hAnsi="Times New Roman"/>
        </w:rPr>
        <w:t xml:space="preserve">2016 m. </w:t>
      </w:r>
      <w:r w:rsidR="00CD6667">
        <w:rPr>
          <w:color w:val="000000"/>
        </w:rPr>
        <w:t>rugsėjo 23 d. sprendimu Nr. T-277 „Dėl Šakių rajono savivaldybės administracijos nuostatų patvirtinimo“, 23.2 p</w:t>
      </w:r>
      <w:r w:rsidR="00FD28BC">
        <w:rPr>
          <w:color w:val="000000"/>
        </w:rPr>
        <w:t>apunkčiu</w:t>
      </w:r>
      <w:r w:rsidR="00CD6667">
        <w:rPr>
          <w:color w:val="000000"/>
        </w:rPr>
        <w:t>,</w:t>
      </w:r>
      <w:r w:rsidR="00CD6667" w:rsidRPr="00CD6667">
        <w:rPr>
          <w:rFonts w:ascii="Times New Roman" w:hAnsi="Times New Roman"/>
        </w:rPr>
        <w:t xml:space="preserve"> </w:t>
      </w:r>
    </w:p>
    <w:p w:rsidR="006018A7" w:rsidRPr="00CD6667" w:rsidRDefault="00CD6667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532D5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60"/>
          <w:szCs w:val="24"/>
        </w:rPr>
        <w:t>konstatuoju</w:t>
      </w:r>
      <w:r>
        <w:rPr>
          <w:rFonts w:ascii="Times New Roman" w:hAnsi="Times New Roman"/>
          <w:szCs w:val="24"/>
        </w:rPr>
        <w:t>, kad Šakių rajono savivaldybei nuosavybės teise priklauso inžineriniai statiniai pagal pridedamą priedą.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CD6667" w:rsidRDefault="005E5D2C" w:rsidP="005E5D2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5E20A8">
        <w:rPr>
          <w:rFonts w:ascii="Times New Roman" w:hAnsi="Times New Roman"/>
        </w:rPr>
        <w:t>0</w:t>
      </w:r>
      <w:r w:rsidR="003C3524">
        <w:rPr>
          <w:rFonts w:ascii="Times New Roman" w:hAnsi="Times New Roman"/>
        </w:rPr>
        <w:t>5</w:t>
      </w:r>
      <w:r w:rsidR="0036680B">
        <w:rPr>
          <w:rFonts w:ascii="Times New Roman" w:hAnsi="Times New Roman"/>
        </w:rPr>
        <w:t>-</w:t>
      </w:r>
      <w:r w:rsidR="00FC3E25">
        <w:rPr>
          <w:rFonts w:ascii="Times New Roman" w:hAnsi="Times New Roman"/>
        </w:rPr>
        <w:t>06</w:t>
      </w:r>
      <w:bookmarkStart w:id="0" w:name="_GoBack"/>
      <w:bookmarkEnd w:id="0"/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CE3" w:rsidRDefault="00097CE3">
      <w:r>
        <w:separator/>
      </w:r>
    </w:p>
  </w:endnote>
  <w:endnote w:type="continuationSeparator" w:id="0">
    <w:p w:rsidR="00097CE3" w:rsidRDefault="00097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CE3" w:rsidRDefault="00097CE3">
      <w:r>
        <w:separator/>
      </w:r>
    </w:p>
  </w:footnote>
  <w:footnote w:type="continuationSeparator" w:id="0">
    <w:p w:rsidR="00097CE3" w:rsidRDefault="00097C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72595"/>
    <w:rsid w:val="00097CE3"/>
    <w:rsid w:val="000E1C4E"/>
    <w:rsid w:val="000E276F"/>
    <w:rsid w:val="000F6780"/>
    <w:rsid w:val="00117499"/>
    <w:rsid w:val="00195C7B"/>
    <w:rsid w:val="001D38EF"/>
    <w:rsid w:val="001E7250"/>
    <w:rsid w:val="002765E4"/>
    <w:rsid w:val="0028720A"/>
    <w:rsid w:val="002C20A4"/>
    <w:rsid w:val="002D3ABC"/>
    <w:rsid w:val="00313CF0"/>
    <w:rsid w:val="00342E29"/>
    <w:rsid w:val="0036680B"/>
    <w:rsid w:val="003A0C31"/>
    <w:rsid w:val="003C3524"/>
    <w:rsid w:val="003D6F9D"/>
    <w:rsid w:val="003E13CC"/>
    <w:rsid w:val="003F491F"/>
    <w:rsid w:val="00413629"/>
    <w:rsid w:val="00434111"/>
    <w:rsid w:val="00435ADB"/>
    <w:rsid w:val="00485BA0"/>
    <w:rsid w:val="004C6BBC"/>
    <w:rsid w:val="004C6D9B"/>
    <w:rsid w:val="00521D86"/>
    <w:rsid w:val="005549CB"/>
    <w:rsid w:val="00583E25"/>
    <w:rsid w:val="005E20A8"/>
    <w:rsid w:val="005E5D2C"/>
    <w:rsid w:val="006018A7"/>
    <w:rsid w:val="00610881"/>
    <w:rsid w:val="006D16A3"/>
    <w:rsid w:val="0070001E"/>
    <w:rsid w:val="0072165C"/>
    <w:rsid w:val="00730A8F"/>
    <w:rsid w:val="007B02D1"/>
    <w:rsid w:val="007D58FD"/>
    <w:rsid w:val="00823E23"/>
    <w:rsid w:val="008845C2"/>
    <w:rsid w:val="008845E8"/>
    <w:rsid w:val="008C1B78"/>
    <w:rsid w:val="008D7A2A"/>
    <w:rsid w:val="008E587F"/>
    <w:rsid w:val="008F4809"/>
    <w:rsid w:val="00911898"/>
    <w:rsid w:val="00927D47"/>
    <w:rsid w:val="00932776"/>
    <w:rsid w:val="00940D06"/>
    <w:rsid w:val="00964438"/>
    <w:rsid w:val="009748C5"/>
    <w:rsid w:val="0098205C"/>
    <w:rsid w:val="009A2FEE"/>
    <w:rsid w:val="009A480C"/>
    <w:rsid w:val="009C4EAB"/>
    <w:rsid w:val="009D52B4"/>
    <w:rsid w:val="009F065C"/>
    <w:rsid w:val="009F55CB"/>
    <w:rsid w:val="00A024DA"/>
    <w:rsid w:val="00A03407"/>
    <w:rsid w:val="00A43F14"/>
    <w:rsid w:val="00AD1062"/>
    <w:rsid w:val="00AD6199"/>
    <w:rsid w:val="00AD7085"/>
    <w:rsid w:val="00AE7378"/>
    <w:rsid w:val="00B219CF"/>
    <w:rsid w:val="00B34446"/>
    <w:rsid w:val="00B47628"/>
    <w:rsid w:val="00B531BE"/>
    <w:rsid w:val="00B60843"/>
    <w:rsid w:val="00B7548B"/>
    <w:rsid w:val="00B75C6B"/>
    <w:rsid w:val="00B75F85"/>
    <w:rsid w:val="00B80F03"/>
    <w:rsid w:val="00B97DDB"/>
    <w:rsid w:val="00BE1E33"/>
    <w:rsid w:val="00BE3675"/>
    <w:rsid w:val="00BE47FD"/>
    <w:rsid w:val="00BE4C6A"/>
    <w:rsid w:val="00BE6D25"/>
    <w:rsid w:val="00C15D2F"/>
    <w:rsid w:val="00C2225A"/>
    <w:rsid w:val="00C50784"/>
    <w:rsid w:val="00C82F64"/>
    <w:rsid w:val="00C838D9"/>
    <w:rsid w:val="00C84A75"/>
    <w:rsid w:val="00C921BD"/>
    <w:rsid w:val="00CA67DC"/>
    <w:rsid w:val="00CA6ECE"/>
    <w:rsid w:val="00CB3042"/>
    <w:rsid w:val="00CD6667"/>
    <w:rsid w:val="00D078EB"/>
    <w:rsid w:val="00D6751D"/>
    <w:rsid w:val="00DD47CE"/>
    <w:rsid w:val="00E1766F"/>
    <w:rsid w:val="00E27CAC"/>
    <w:rsid w:val="00E432CF"/>
    <w:rsid w:val="00E918BB"/>
    <w:rsid w:val="00EA551D"/>
    <w:rsid w:val="00ED113F"/>
    <w:rsid w:val="00EE2CE3"/>
    <w:rsid w:val="00F01EF6"/>
    <w:rsid w:val="00F153EE"/>
    <w:rsid w:val="00F951AD"/>
    <w:rsid w:val="00FC3E25"/>
    <w:rsid w:val="00FD28B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508</Words>
  <Characters>290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797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2020-01-21T06:41:00Z</cp:lastPrinted>
  <dcterms:created xsi:type="dcterms:W3CDTF">2020-05-05T10:32:00Z</dcterms:created>
  <dcterms:modified xsi:type="dcterms:W3CDTF">2020-05-06T06:33:00Z</dcterms:modified>
</cp:coreProperties>
</file>