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0BE5D16D" w14:textId="2AD4F05C" w:rsidR="00CB5B6F" w:rsidRPr="00AF5731" w:rsidRDefault="00CB5B6F" w:rsidP="00CB5B6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F5731">
        <w:rPr>
          <w:rFonts w:ascii="Times New Roman" w:hAnsi="Times New Roman"/>
          <w:b/>
          <w:sz w:val="24"/>
          <w:szCs w:val="24"/>
          <w:lang w:val="lt-LT"/>
        </w:rPr>
        <w:t>DĖL 202</w:t>
      </w:r>
      <w:r w:rsidR="009A0C5D">
        <w:rPr>
          <w:rFonts w:ascii="Times New Roman" w:hAnsi="Times New Roman"/>
          <w:b/>
          <w:sz w:val="24"/>
          <w:szCs w:val="24"/>
          <w:lang w:val="lt-LT"/>
        </w:rPr>
        <w:t>5</w:t>
      </w:r>
      <w:r w:rsidRPr="00AF5731">
        <w:rPr>
          <w:rFonts w:ascii="Times New Roman" w:hAnsi="Times New Roman"/>
          <w:b/>
          <w:sz w:val="24"/>
          <w:szCs w:val="24"/>
          <w:lang w:val="lt-LT"/>
        </w:rPr>
        <w:t xml:space="preserve"> METŲ PAGRINDINIO UGDYMO PASIEKIMŲ PATIKRINIMO </w:t>
      </w:r>
      <w:r w:rsidR="008B617F">
        <w:rPr>
          <w:rFonts w:ascii="Times New Roman" w:hAnsi="Times New Roman"/>
          <w:b/>
          <w:sz w:val="24"/>
          <w:szCs w:val="24"/>
          <w:lang w:val="lt-LT"/>
        </w:rPr>
        <w:t>PAKART</w:t>
      </w:r>
      <w:r w:rsidR="0052344B">
        <w:rPr>
          <w:rFonts w:ascii="Times New Roman" w:hAnsi="Times New Roman"/>
          <w:b/>
          <w:sz w:val="24"/>
          <w:szCs w:val="24"/>
          <w:lang w:val="lt-LT"/>
        </w:rPr>
        <w:t>O</w:t>
      </w:r>
      <w:r w:rsidR="008B617F">
        <w:rPr>
          <w:rFonts w:ascii="Times New Roman" w:hAnsi="Times New Roman"/>
          <w:b/>
          <w:sz w:val="24"/>
          <w:szCs w:val="24"/>
          <w:lang w:val="lt-LT"/>
        </w:rPr>
        <w:t xml:space="preserve">TINĖS SESIJOS </w:t>
      </w:r>
      <w:r w:rsidRPr="00AF5731">
        <w:rPr>
          <w:rFonts w:ascii="Times New Roman" w:hAnsi="Times New Roman"/>
          <w:b/>
          <w:sz w:val="24"/>
          <w:szCs w:val="24"/>
          <w:lang w:val="lt-LT"/>
        </w:rPr>
        <w:t>VERTINIMO CENTRŲ SKYRIMO IR ĮGALIOJIMO SUTEIKIMO</w:t>
      </w:r>
    </w:p>
    <w:p w14:paraId="0AACBA46" w14:textId="77777777" w:rsidR="00951FEC" w:rsidRPr="00AF5731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08B7754D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9A0C5D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8B617F">
        <w:rPr>
          <w:rFonts w:ascii="Times New Roman" w:hAnsi="Times New Roman" w:cs="Times New Roman"/>
          <w:sz w:val="24"/>
          <w:szCs w:val="24"/>
          <w:lang w:val="lt-LT"/>
        </w:rPr>
        <w:t>birželio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32027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01CDD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843C3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1F788C4C" w14:textId="74740048" w:rsidR="00CB5B6F" w:rsidRPr="00570392" w:rsidRDefault="00951FEC" w:rsidP="00CB5B6F">
      <w:pPr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B5B6F" w:rsidRPr="00CB5B6F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810BDE">
        <w:rPr>
          <w:rFonts w:ascii="Times New Roman" w:hAnsi="Times New Roman"/>
          <w:sz w:val="24"/>
          <w:szCs w:val="24"/>
          <w:lang w:val="lt-LT"/>
        </w:rPr>
        <w:t>P</w:t>
      </w:r>
      <w:r w:rsidR="00CB5B6F" w:rsidRPr="00CB5B6F">
        <w:rPr>
          <w:rFonts w:ascii="Times New Roman" w:hAnsi="Times New Roman"/>
          <w:sz w:val="24"/>
          <w:szCs w:val="24"/>
          <w:lang w:val="lt-LT"/>
        </w:rPr>
        <w:t xml:space="preserve">agrindinio ugdymo pasiekimų patikrinimo organizavimo ir vykdymo tvarkos aprašo, patvirtinto Lietuvos Respublikos švietimo ir mokslo ministro 2011 m. gruodžio 30 d. įsakymu Nr. </w:t>
      </w:r>
      <w:r w:rsidR="00CB5B6F" w:rsidRPr="00570392">
        <w:rPr>
          <w:rFonts w:ascii="Times New Roman" w:hAnsi="Times New Roman"/>
          <w:sz w:val="24"/>
          <w:szCs w:val="24"/>
          <w:lang w:val="lt-LT"/>
        </w:rPr>
        <w:t xml:space="preserve">ISAK-2558 </w:t>
      </w:r>
      <w:r w:rsidR="00CB5B6F" w:rsidRPr="00570392">
        <w:rPr>
          <w:rFonts w:ascii="Times New Roman" w:hAnsi="Times New Roman"/>
          <w:bCs/>
          <w:sz w:val="24"/>
          <w:szCs w:val="24"/>
          <w:lang w:val="lt-LT"/>
        </w:rPr>
        <w:t>„Dėl pagrindinio ugdymo pasiekimų patikrinimo organizavimo ir vykdymo tvarkos aprašo</w:t>
      </w:r>
      <w:r w:rsidR="00CB5B6F" w:rsidRPr="00570392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CB5B6F" w:rsidRPr="00570392">
        <w:rPr>
          <w:rFonts w:ascii="Times New Roman" w:hAnsi="Times New Roman"/>
          <w:bCs/>
          <w:sz w:val="24"/>
          <w:szCs w:val="24"/>
          <w:lang w:val="lt-LT"/>
        </w:rPr>
        <w:t xml:space="preserve">“, </w:t>
      </w:r>
      <w:r w:rsidR="00CB5B6F" w:rsidRPr="0057039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70392">
        <w:rPr>
          <w:rFonts w:ascii="Times New Roman" w:hAnsi="Times New Roman"/>
          <w:sz w:val="24"/>
          <w:szCs w:val="24"/>
          <w:lang w:val="lt-LT"/>
        </w:rPr>
        <w:t>57</w:t>
      </w:r>
      <w:r w:rsidR="00CB5B6F" w:rsidRPr="00570392">
        <w:rPr>
          <w:rFonts w:ascii="Times New Roman" w:hAnsi="Times New Roman"/>
          <w:sz w:val="24"/>
          <w:szCs w:val="24"/>
          <w:lang w:val="lt-LT"/>
        </w:rPr>
        <w:t xml:space="preserve"> punktu: </w:t>
      </w:r>
    </w:p>
    <w:p w14:paraId="6EAB043E" w14:textId="6C4F91B9" w:rsidR="00CB5B6F" w:rsidRPr="00CB5B6F" w:rsidRDefault="00CB5B6F" w:rsidP="00CB5B6F">
      <w:pPr>
        <w:pStyle w:val="Sraopastraipa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rPr>
          <w:rFonts w:ascii="Times New Roman" w:hAnsi="Times New Roman"/>
          <w:sz w:val="24"/>
          <w:szCs w:val="24"/>
          <w:lang w:val="pt-BR"/>
        </w:rPr>
      </w:pPr>
      <w:r w:rsidRPr="00CB5B6F">
        <w:rPr>
          <w:rFonts w:ascii="Times New Roman" w:hAnsi="Times New Roman"/>
          <w:spacing w:val="40"/>
          <w:sz w:val="24"/>
          <w:szCs w:val="24"/>
          <w:lang w:val="pt-BR"/>
        </w:rPr>
        <w:t>Skiriu</w:t>
      </w:r>
      <w:r w:rsidRPr="00CB5B6F">
        <w:rPr>
          <w:rFonts w:ascii="Times New Roman" w:hAnsi="Times New Roman"/>
          <w:sz w:val="24"/>
          <w:szCs w:val="24"/>
          <w:lang w:val="pt-BR"/>
        </w:rPr>
        <w:t xml:space="preserve"> 202</w:t>
      </w:r>
      <w:r w:rsidR="00570392">
        <w:rPr>
          <w:rFonts w:ascii="Times New Roman" w:hAnsi="Times New Roman"/>
          <w:sz w:val="24"/>
          <w:szCs w:val="24"/>
          <w:lang w:val="pt-BR"/>
        </w:rPr>
        <w:t>5</w:t>
      </w:r>
      <w:r w:rsidRPr="00CB5B6F">
        <w:rPr>
          <w:rFonts w:ascii="Times New Roman" w:hAnsi="Times New Roman"/>
          <w:sz w:val="24"/>
          <w:szCs w:val="24"/>
          <w:lang w:val="pt-BR"/>
        </w:rPr>
        <w:t xml:space="preserve"> metų pagrindinio ugdymo pasiekimų patikrinimo </w:t>
      </w:r>
      <w:r w:rsidR="008B617F">
        <w:rPr>
          <w:rFonts w:ascii="Times New Roman" w:hAnsi="Times New Roman"/>
          <w:sz w:val="24"/>
          <w:szCs w:val="24"/>
          <w:lang w:val="pt-BR"/>
        </w:rPr>
        <w:t xml:space="preserve">pakartotinės sesijos </w:t>
      </w:r>
      <w:r w:rsidRPr="00CB5B6F">
        <w:rPr>
          <w:rFonts w:ascii="Times New Roman" w:hAnsi="Times New Roman"/>
          <w:sz w:val="24"/>
          <w:szCs w:val="24"/>
          <w:lang w:val="pt-BR"/>
        </w:rPr>
        <w:t xml:space="preserve">vertinimo  centrus: </w:t>
      </w:r>
    </w:p>
    <w:tbl>
      <w:tblPr>
        <w:tblpPr w:leftFromText="180" w:rightFromText="180" w:vertAnchor="text" w:horzAnchor="margin" w:tblpXSpec="center" w:tblpY="4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"/>
        <w:gridCol w:w="1644"/>
        <w:gridCol w:w="3260"/>
        <w:gridCol w:w="3010"/>
        <w:gridCol w:w="1276"/>
      </w:tblGrid>
      <w:tr w:rsidR="00CB5B6F" w:rsidRPr="00AE2589" w14:paraId="71DD5226" w14:textId="77777777" w:rsidTr="00143AB8">
        <w:tc>
          <w:tcPr>
            <w:tcW w:w="1668" w:type="dxa"/>
            <w:gridSpan w:val="2"/>
            <w:vAlign w:val="center"/>
          </w:tcPr>
          <w:p w14:paraId="31CEA70D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0" w:name="_Hlk126826834"/>
            <w:r>
              <w:rPr>
                <w:rFonts w:ascii="Times New Roman" w:hAnsi="Times New Roman"/>
                <w:sz w:val="22"/>
                <w:szCs w:val="22"/>
              </w:rPr>
              <w:t>PUPP</w:t>
            </w:r>
          </w:p>
        </w:tc>
        <w:tc>
          <w:tcPr>
            <w:tcW w:w="3260" w:type="dxa"/>
            <w:vAlign w:val="center"/>
          </w:tcPr>
          <w:p w14:paraId="5FEB602F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Vertinimo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centras</w:t>
            </w:r>
            <w:proofErr w:type="spellEnd"/>
          </w:p>
        </w:tc>
        <w:tc>
          <w:tcPr>
            <w:tcW w:w="3010" w:type="dxa"/>
            <w:vAlign w:val="center"/>
          </w:tcPr>
          <w:p w14:paraId="63D5C955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Mokykla</w:t>
            </w:r>
            <w:proofErr w:type="spellEnd"/>
          </w:p>
        </w:tc>
        <w:tc>
          <w:tcPr>
            <w:tcW w:w="1276" w:type="dxa"/>
          </w:tcPr>
          <w:p w14:paraId="1B99AF0D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Vertinamų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E2589">
              <w:rPr>
                <w:rFonts w:ascii="Times New Roman" w:hAnsi="Times New Roman"/>
                <w:sz w:val="22"/>
                <w:szCs w:val="22"/>
              </w:rPr>
              <w:t>darbų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skaičius</w:t>
            </w:r>
            <w:proofErr w:type="spellEnd"/>
            <w:proofErr w:type="gramEnd"/>
          </w:p>
        </w:tc>
      </w:tr>
      <w:tr w:rsidR="008B617F" w:rsidRPr="00AE2589" w14:paraId="4126B544" w14:textId="77777777" w:rsidTr="00143AB8">
        <w:trPr>
          <w:trHeight w:val="272"/>
        </w:trPr>
        <w:tc>
          <w:tcPr>
            <w:tcW w:w="1668" w:type="dxa"/>
            <w:gridSpan w:val="2"/>
            <w:vMerge w:val="restart"/>
            <w:vAlign w:val="center"/>
          </w:tcPr>
          <w:p w14:paraId="52A56022" w14:textId="77777777" w:rsidR="008B617F" w:rsidRPr="00AE2589" w:rsidRDefault="008B617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Lietuvių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kalba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literatūra</w:t>
            </w:r>
            <w:proofErr w:type="spellEnd"/>
          </w:p>
        </w:tc>
        <w:tc>
          <w:tcPr>
            <w:tcW w:w="3260" w:type="dxa"/>
            <w:vMerge w:val="restart"/>
            <w:vAlign w:val="center"/>
          </w:tcPr>
          <w:p w14:paraId="2D65DA96" w14:textId="5784D1C7" w:rsidR="008B617F" w:rsidRPr="00570392" w:rsidRDefault="008B617F" w:rsidP="002143DD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VDU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„</w:t>
            </w:r>
            <w:proofErr w:type="spellStart"/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Žiburio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“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  <w:proofErr w:type="gramEnd"/>
          </w:p>
        </w:tc>
        <w:tc>
          <w:tcPr>
            <w:tcW w:w="3010" w:type="dxa"/>
          </w:tcPr>
          <w:p w14:paraId="377F64FD" w14:textId="77777777" w:rsidR="008B617F" w:rsidRPr="00570392" w:rsidRDefault="008B617F" w:rsidP="007E41E3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Naumiesčio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Vinco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2D52161A" w14:textId="279E2A6B" w:rsidR="008B617F" w:rsidRPr="00AE2589" w:rsidRDefault="008B617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8B617F" w:rsidRPr="00AE2589" w14:paraId="0F1AD69A" w14:textId="77777777" w:rsidTr="00143AB8">
        <w:trPr>
          <w:trHeight w:val="722"/>
        </w:trPr>
        <w:tc>
          <w:tcPr>
            <w:tcW w:w="1668" w:type="dxa"/>
            <w:gridSpan w:val="2"/>
            <w:vMerge/>
            <w:vAlign w:val="center"/>
          </w:tcPr>
          <w:p w14:paraId="0504D908" w14:textId="77777777" w:rsidR="008B617F" w:rsidRPr="00AE2589" w:rsidRDefault="008B617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2606CDE4" w14:textId="0AB18696" w:rsidR="008B617F" w:rsidRPr="00AE2589" w:rsidRDefault="008B617F" w:rsidP="002143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6E157054" w14:textId="77777777" w:rsidR="008B617F" w:rsidRPr="00CB5B6F" w:rsidRDefault="008B617F" w:rsidP="007E41E3">
            <w:pPr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CB5B6F">
              <w:rPr>
                <w:rStyle w:val="a1cc21e124b3b479884b06c1bdc3a83be63"/>
                <w:rFonts w:ascii="Times New Roman" w:hAnsi="Times New Roman"/>
                <w:sz w:val="22"/>
                <w:szCs w:val="22"/>
                <w:lang w:val="pt-BR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14:paraId="478331D0" w14:textId="7232F2EC" w:rsidR="008B617F" w:rsidRPr="00AE2589" w:rsidRDefault="008B617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8B617F" w:rsidRPr="00AE2589" w14:paraId="0B150520" w14:textId="77777777" w:rsidTr="008B617F">
        <w:trPr>
          <w:trHeight w:val="210"/>
        </w:trPr>
        <w:tc>
          <w:tcPr>
            <w:tcW w:w="1668" w:type="dxa"/>
            <w:gridSpan w:val="2"/>
            <w:vMerge/>
            <w:vAlign w:val="center"/>
          </w:tcPr>
          <w:p w14:paraId="13A783DA" w14:textId="77777777" w:rsidR="008B617F" w:rsidRPr="00AE2589" w:rsidRDefault="008B617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1C79F4A0" w14:textId="28C50587" w:rsidR="008B617F" w:rsidRPr="00AE2589" w:rsidRDefault="008B617F" w:rsidP="002143DD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0DAA5AF8" w14:textId="33B9A4CB" w:rsidR="008B617F" w:rsidRPr="00AE2589" w:rsidRDefault="008B617F" w:rsidP="0015597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Vinco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Grybo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5B70A273" w14:textId="6D2ACC1D" w:rsidR="008B617F" w:rsidRDefault="008B617F" w:rsidP="00A20FE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8B617F" w:rsidRPr="00AE2589" w14:paraId="600472D7" w14:textId="77777777" w:rsidTr="008B617F">
        <w:trPr>
          <w:trHeight w:val="535"/>
        </w:trPr>
        <w:tc>
          <w:tcPr>
            <w:tcW w:w="1668" w:type="dxa"/>
            <w:gridSpan w:val="2"/>
            <w:vMerge/>
            <w:vAlign w:val="center"/>
          </w:tcPr>
          <w:p w14:paraId="132EBBE7" w14:textId="77777777" w:rsidR="008B617F" w:rsidRPr="00AE2589" w:rsidRDefault="008B617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02EB3CCD" w14:textId="154A22B8" w:rsidR="008B617F" w:rsidRPr="00AE2589" w:rsidRDefault="008B617F" w:rsidP="002143DD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15883A93" w14:textId="187AC74A" w:rsidR="008B617F" w:rsidRDefault="008B617F" w:rsidP="00AE1639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VDU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„</w:t>
            </w:r>
            <w:proofErr w:type="spellStart"/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Žiburio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“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14:paraId="263BD26D" w14:textId="1A583CDD" w:rsidR="008B617F" w:rsidRDefault="008B617F" w:rsidP="00A639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bookmarkEnd w:id="0"/>
      <w:tr w:rsidR="008B617F" w:rsidRPr="00AE2589" w14:paraId="41E3059A" w14:textId="77777777" w:rsidTr="00143AB8">
        <w:trPr>
          <w:gridBefore w:val="1"/>
          <w:wBefore w:w="24" w:type="dxa"/>
          <w:trHeight w:val="272"/>
        </w:trPr>
        <w:tc>
          <w:tcPr>
            <w:tcW w:w="1644" w:type="dxa"/>
            <w:vMerge w:val="restart"/>
            <w:vAlign w:val="center"/>
          </w:tcPr>
          <w:p w14:paraId="67B9AE32" w14:textId="59C06092" w:rsidR="008B617F" w:rsidRPr="00AE2589" w:rsidRDefault="008B617F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Matematika</w:t>
            </w:r>
            <w:proofErr w:type="spellEnd"/>
          </w:p>
        </w:tc>
        <w:tc>
          <w:tcPr>
            <w:tcW w:w="3260" w:type="dxa"/>
            <w:vMerge w:val="restart"/>
            <w:vAlign w:val="center"/>
          </w:tcPr>
          <w:p w14:paraId="595C9858" w14:textId="211C7D1E" w:rsidR="008B617F" w:rsidRPr="00570392" w:rsidRDefault="008B617F" w:rsidP="0067711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VDU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„</w:t>
            </w:r>
            <w:proofErr w:type="spellStart"/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Žiburio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“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  <w:proofErr w:type="gramEnd"/>
          </w:p>
        </w:tc>
        <w:tc>
          <w:tcPr>
            <w:tcW w:w="3010" w:type="dxa"/>
          </w:tcPr>
          <w:p w14:paraId="504D3C30" w14:textId="77777777" w:rsidR="008B617F" w:rsidRPr="00570392" w:rsidRDefault="008B617F" w:rsidP="00570392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Naumiesčio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Vinco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3E0ADD92" w14:textId="775CFC26" w:rsidR="008B617F" w:rsidRPr="00AE2589" w:rsidRDefault="008B617F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</w:tr>
      <w:tr w:rsidR="008B617F" w:rsidRPr="00AE2589" w14:paraId="587DCB27" w14:textId="77777777" w:rsidTr="00143AB8">
        <w:trPr>
          <w:gridBefore w:val="1"/>
          <w:wBefore w:w="24" w:type="dxa"/>
          <w:trHeight w:val="722"/>
        </w:trPr>
        <w:tc>
          <w:tcPr>
            <w:tcW w:w="1644" w:type="dxa"/>
            <w:vMerge/>
            <w:vAlign w:val="center"/>
          </w:tcPr>
          <w:p w14:paraId="3D5ABD70" w14:textId="77777777" w:rsidR="008B617F" w:rsidRPr="00AE2589" w:rsidRDefault="008B617F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5D223905" w14:textId="648017C3" w:rsidR="008B617F" w:rsidRPr="00AE2589" w:rsidRDefault="008B617F" w:rsidP="0067711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04F24BAA" w14:textId="77777777" w:rsidR="008B617F" w:rsidRPr="00CB5B6F" w:rsidRDefault="008B617F" w:rsidP="00570392">
            <w:pPr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CB5B6F">
              <w:rPr>
                <w:rStyle w:val="a1cc21e124b3b479884b06c1bdc3a83be63"/>
                <w:rFonts w:ascii="Times New Roman" w:hAnsi="Times New Roman"/>
                <w:sz w:val="22"/>
                <w:szCs w:val="22"/>
                <w:lang w:val="pt-BR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14:paraId="5E4D59E0" w14:textId="180FB2F6" w:rsidR="008B617F" w:rsidRPr="00AE2589" w:rsidRDefault="008B617F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8B617F" w14:paraId="77E9DE27" w14:textId="77777777" w:rsidTr="008B617F">
        <w:trPr>
          <w:gridBefore w:val="1"/>
          <w:wBefore w:w="24" w:type="dxa"/>
          <w:trHeight w:val="240"/>
        </w:trPr>
        <w:tc>
          <w:tcPr>
            <w:tcW w:w="1644" w:type="dxa"/>
            <w:vMerge/>
            <w:vAlign w:val="center"/>
          </w:tcPr>
          <w:p w14:paraId="6CE77CC5" w14:textId="77777777" w:rsidR="008B617F" w:rsidRPr="00AE2589" w:rsidRDefault="008B617F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07AA7719" w14:textId="0E186364" w:rsidR="008B617F" w:rsidRPr="00AE2589" w:rsidRDefault="008B617F" w:rsidP="0067711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31A7B25B" w14:textId="32B859C5" w:rsidR="008B617F" w:rsidRPr="00AE2589" w:rsidRDefault="008B617F" w:rsidP="003D27CD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Vinco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Grybo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09721059" w14:textId="0706C2F0" w:rsidR="008B617F" w:rsidRDefault="008B617F" w:rsidP="00721B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8B617F" w14:paraId="6EE14E23" w14:textId="77777777" w:rsidTr="008B617F">
        <w:trPr>
          <w:gridBefore w:val="1"/>
          <w:wBefore w:w="24" w:type="dxa"/>
          <w:trHeight w:val="580"/>
        </w:trPr>
        <w:tc>
          <w:tcPr>
            <w:tcW w:w="1644" w:type="dxa"/>
            <w:vMerge/>
            <w:vAlign w:val="center"/>
          </w:tcPr>
          <w:p w14:paraId="07F5A7AD" w14:textId="77777777" w:rsidR="008B617F" w:rsidRPr="00AE2589" w:rsidRDefault="008B617F" w:rsidP="0057039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762E51FD" w14:textId="2B9A1AA8" w:rsidR="008B617F" w:rsidRPr="00AE2589" w:rsidRDefault="008B617F" w:rsidP="0067711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6A0C5550" w14:textId="2D642E98" w:rsidR="008B617F" w:rsidRDefault="008B617F" w:rsidP="00FF21A0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VDU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„</w:t>
            </w:r>
            <w:proofErr w:type="spellStart"/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Žiburio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“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14:paraId="7631C862" w14:textId="2AB1EF07" w:rsidR="008B617F" w:rsidRDefault="008B617F" w:rsidP="00E439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</w:tr>
    </w:tbl>
    <w:p w14:paraId="66A5543C" w14:textId="77777777" w:rsidR="00CB5B6F" w:rsidRDefault="00CB5B6F" w:rsidP="00CB5B6F">
      <w:pPr>
        <w:spacing w:line="360" w:lineRule="auto"/>
        <w:rPr>
          <w:color w:val="000000"/>
        </w:rPr>
      </w:pPr>
    </w:p>
    <w:p w14:paraId="6F9D6393" w14:textId="042031AC" w:rsidR="00CB5B6F" w:rsidRPr="00CB5B6F" w:rsidRDefault="00CB5B6F" w:rsidP="00CB5B6F">
      <w:pPr>
        <w:spacing w:line="360" w:lineRule="auto"/>
        <w:ind w:firstLine="720"/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</w:pPr>
      <w:r w:rsidRPr="00CB5B6F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spellStart"/>
      <w:r w:rsidRPr="00CB5B6F"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  <w:t>Įgalioju</w:t>
      </w:r>
      <w:proofErr w:type="spellEnd"/>
      <w:r w:rsidR="00F56142"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Švietimo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kultūros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ir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sporto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skyriaus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vyriausiąjį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specialistą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Gintarą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Demenių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įregistruoti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pagrindinio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ugdymo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apsiekimų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patikrinimo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vertinimo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centrus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duomenų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perdavimo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sistemoje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r w:rsidR="00570392">
        <w:rPr>
          <w:rStyle w:val="textnormal"/>
          <w:rFonts w:ascii="Times New Roman" w:hAnsi="Times New Roman"/>
          <w:color w:val="000000"/>
          <w:sz w:val="24"/>
          <w:szCs w:val="24"/>
        </w:rPr>
        <w:t>NECIS</w:t>
      </w:r>
      <w:r w:rsidR="00F56142">
        <w:rPr>
          <w:rStyle w:val="textnormal"/>
          <w:rFonts w:ascii="Times New Roman" w:hAnsi="Times New Roman"/>
          <w:color w:val="000000"/>
          <w:sz w:val="24"/>
          <w:szCs w:val="24"/>
        </w:rPr>
        <w:t>.</w:t>
      </w:r>
    </w:p>
    <w:p w14:paraId="3B394D17" w14:textId="5F91D55A" w:rsidR="00CF4DFF" w:rsidRPr="007B5E52" w:rsidRDefault="00CF4DFF" w:rsidP="00AF5731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0F92AAC1" w14:textId="6F274612" w:rsidR="00C1365B" w:rsidRPr="00F56142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F56142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F56142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</w:t>
      </w:r>
      <w:r w:rsidR="00C1365B" w:rsidRPr="00F56142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</w:t>
      </w:r>
      <w:r w:rsidR="00D8213C" w:rsidRPr="00F56142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7C447F6A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570392">
        <w:rPr>
          <w:rFonts w:ascii="Times New Roman" w:hAnsi="Times New Roman" w:cs="Times New Roman"/>
          <w:sz w:val="22"/>
          <w:szCs w:val="22"/>
        </w:rPr>
        <w:t>5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1E3E78">
        <w:rPr>
          <w:rFonts w:ascii="Times New Roman" w:hAnsi="Times New Roman" w:cs="Times New Roman"/>
          <w:sz w:val="22"/>
          <w:szCs w:val="22"/>
        </w:rPr>
        <w:t>0</w:t>
      </w:r>
      <w:r w:rsidR="008B617F">
        <w:rPr>
          <w:rFonts w:ascii="Times New Roman" w:hAnsi="Times New Roman" w:cs="Times New Roman"/>
          <w:sz w:val="22"/>
          <w:szCs w:val="22"/>
        </w:rPr>
        <w:t>6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8B617F">
        <w:rPr>
          <w:rFonts w:ascii="Times New Roman" w:hAnsi="Times New Roman" w:cs="Times New Roman"/>
          <w:sz w:val="22"/>
          <w:szCs w:val="22"/>
        </w:rPr>
        <w:t>09</w:t>
      </w:r>
    </w:p>
    <w:sectPr w:rsidR="00C1365B" w:rsidRPr="00CF4DFF" w:rsidSect="00E438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EE322" w14:textId="77777777" w:rsidR="00DC53EF" w:rsidRDefault="00DC53EF">
      <w:r>
        <w:separator/>
      </w:r>
    </w:p>
  </w:endnote>
  <w:endnote w:type="continuationSeparator" w:id="0">
    <w:p w14:paraId="0299A8EB" w14:textId="77777777" w:rsidR="00DC53EF" w:rsidRDefault="00DC5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9390E" w14:textId="77777777" w:rsidR="00DC53EF" w:rsidRDefault="00DC53EF">
      <w:r>
        <w:separator/>
      </w:r>
    </w:p>
  </w:footnote>
  <w:footnote w:type="continuationSeparator" w:id="0">
    <w:p w14:paraId="5B6D1BB9" w14:textId="77777777" w:rsidR="00DC53EF" w:rsidRDefault="00DC5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EB4BE8"/>
    <w:multiLevelType w:val="hybridMultilevel"/>
    <w:tmpl w:val="74F2FD74"/>
    <w:lvl w:ilvl="0" w:tplc="A476B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C1B6A"/>
    <w:rsid w:val="000C6B39"/>
    <w:rsid w:val="001073C3"/>
    <w:rsid w:val="00143AB8"/>
    <w:rsid w:val="001575C5"/>
    <w:rsid w:val="001617FE"/>
    <w:rsid w:val="00180114"/>
    <w:rsid w:val="00180AD9"/>
    <w:rsid w:val="00194B84"/>
    <w:rsid w:val="001A0D2B"/>
    <w:rsid w:val="001D26EB"/>
    <w:rsid w:val="001E1EDF"/>
    <w:rsid w:val="001E3036"/>
    <w:rsid w:val="001E3E78"/>
    <w:rsid w:val="0024589D"/>
    <w:rsid w:val="00265469"/>
    <w:rsid w:val="002735E3"/>
    <w:rsid w:val="00286E29"/>
    <w:rsid w:val="0029679F"/>
    <w:rsid w:val="002D6C14"/>
    <w:rsid w:val="00301CDD"/>
    <w:rsid w:val="00320271"/>
    <w:rsid w:val="0034113C"/>
    <w:rsid w:val="00366E38"/>
    <w:rsid w:val="00367AB9"/>
    <w:rsid w:val="003A69E0"/>
    <w:rsid w:val="0044359C"/>
    <w:rsid w:val="004C2CD9"/>
    <w:rsid w:val="00500F22"/>
    <w:rsid w:val="0052344B"/>
    <w:rsid w:val="00533C19"/>
    <w:rsid w:val="00541CF8"/>
    <w:rsid w:val="00570392"/>
    <w:rsid w:val="00584DBD"/>
    <w:rsid w:val="00587793"/>
    <w:rsid w:val="005A12DD"/>
    <w:rsid w:val="00604A52"/>
    <w:rsid w:val="0065243F"/>
    <w:rsid w:val="00680A20"/>
    <w:rsid w:val="00687CDF"/>
    <w:rsid w:val="00691ED6"/>
    <w:rsid w:val="006A1C1A"/>
    <w:rsid w:val="006C20DF"/>
    <w:rsid w:val="00721F76"/>
    <w:rsid w:val="00722774"/>
    <w:rsid w:val="00726B9F"/>
    <w:rsid w:val="00746B8A"/>
    <w:rsid w:val="00763F4B"/>
    <w:rsid w:val="007679E4"/>
    <w:rsid w:val="00774324"/>
    <w:rsid w:val="0077693F"/>
    <w:rsid w:val="007A4C22"/>
    <w:rsid w:val="007B5E52"/>
    <w:rsid w:val="00810BDE"/>
    <w:rsid w:val="0082168C"/>
    <w:rsid w:val="008259D3"/>
    <w:rsid w:val="00843C30"/>
    <w:rsid w:val="008902D9"/>
    <w:rsid w:val="008B31AB"/>
    <w:rsid w:val="008B617F"/>
    <w:rsid w:val="008E2BBA"/>
    <w:rsid w:val="008F0800"/>
    <w:rsid w:val="00916B86"/>
    <w:rsid w:val="00945514"/>
    <w:rsid w:val="00951FEC"/>
    <w:rsid w:val="00990988"/>
    <w:rsid w:val="009A0C5D"/>
    <w:rsid w:val="009B26D0"/>
    <w:rsid w:val="009C2568"/>
    <w:rsid w:val="009C77AD"/>
    <w:rsid w:val="00A04F0B"/>
    <w:rsid w:val="00A372E5"/>
    <w:rsid w:val="00A63A63"/>
    <w:rsid w:val="00A9157F"/>
    <w:rsid w:val="00A93689"/>
    <w:rsid w:val="00AC5EC5"/>
    <w:rsid w:val="00AE614F"/>
    <w:rsid w:val="00AF5731"/>
    <w:rsid w:val="00B03B05"/>
    <w:rsid w:val="00B069BD"/>
    <w:rsid w:val="00B524F1"/>
    <w:rsid w:val="00B7188D"/>
    <w:rsid w:val="00B96B80"/>
    <w:rsid w:val="00BD1079"/>
    <w:rsid w:val="00BE6666"/>
    <w:rsid w:val="00C040E0"/>
    <w:rsid w:val="00C05BAD"/>
    <w:rsid w:val="00C1365B"/>
    <w:rsid w:val="00C26ED2"/>
    <w:rsid w:val="00C329B2"/>
    <w:rsid w:val="00C457C4"/>
    <w:rsid w:val="00C5545B"/>
    <w:rsid w:val="00C81080"/>
    <w:rsid w:val="00C93F77"/>
    <w:rsid w:val="00CB08F4"/>
    <w:rsid w:val="00CB54E1"/>
    <w:rsid w:val="00CB5B6F"/>
    <w:rsid w:val="00CC63DE"/>
    <w:rsid w:val="00CC64A3"/>
    <w:rsid w:val="00CD44FC"/>
    <w:rsid w:val="00CF4DFF"/>
    <w:rsid w:val="00D4415E"/>
    <w:rsid w:val="00D442DB"/>
    <w:rsid w:val="00D5618A"/>
    <w:rsid w:val="00D8213C"/>
    <w:rsid w:val="00D85FE0"/>
    <w:rsid w:val="00D90DEC"/>
    <w:rsid w:val="00DC53EF"/>
    <w:rsid w:val="00DC7D03"/>
    <w:rsid w:val="00E438D6"/>
    <w:rsid w:val="00E6690B"/>
    <w:rsid w:val="00E9110B"/>
    <w:rsid w:val="00EC60E8"/>
    <w:rsid w:val="00EE1BE5"/>
    <w:rsid w:val="00F03097"/>
    <w:rsid w:val="00F122C6"/>
    <w:rsid w:val="00F24C46"/>
    <w:rsid w:val="00F56142"/>
    <w:rsid w:val="00F66116"/>
    <w:rsid w:val="00F76325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a1cc21e124b3b479884b06c1bdc3a83be63">
    <w:name w:val="a1cc21e124b3b479884b06c1bdc3a83be63"/>
    <w:uiPriority w:val="99"/>
    <w:rsid w:val="00CB5B6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186</Words>
  <Characters>1435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5</cp:revision>
  <cp:lastPrinted>2017-04-25T05:39:00Z</cp:lastPrinted>
  <dcterms:created xsi:type="dcterms:W3CDTF">2025-06-09T04:13:00Z</dcterms:created>
  <dcterms:modified xsi:type="dcterms:W3CDTF">2025-06-09T11:02:00Z</dcterms:modified>
</cp:coreProperties>
</file>