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E53D0" w14:textId="77777777" w:rsidR="00FF3A5C" w:rsidRDefault="00FF3A5C" w:rsidP="00FF3A5C">
      <w:pPr>
        <w:jc w:val="center"/>
        <w:rPr>
          <w:b/>
          <w:snapToGrid w:val="0"/>
          <w:sz w:val="28"/>
          <w:szCs w:val="28"/>
        </w:rPr>
      </w:pPr>
      <w:bookmarkStart w:id="0" w:name="_Hlk38889111"/>
      <w:bookmarkStart w:id="1" w:name="_Hlk42254904"/>
      <w:r>
        <w:rPr>
          <w:b/>
          <w:sz w:val="28"/>
          <w:szCs w:val="28"/>
        </w:rPr>
        <w:t>ŠAKIŲ RAJONO SAVIVALDYBĖS ADMINISTRACIJA</w:t>
      </w:r>
    </w:p>
    <w:bookmarkEnd w:id="1"/>
    <w:p w14:paraId="39521446" w14:textId="77777777" w:rsidR="00FF3A5C" w:rsidRDefault="00FF3A5C" w:rsidP="00FF3A5C">
      <w:pPr>
        <w:jc w:val="center"/>
        <w:rPr>
          <w:b/>
        </w:rPr>
      </w:pPr>
      <w:r>
        <w:rPr>
          <w:sz w:val="16"/>
          <w:szCs w:val="16"/>
        </w:rPr>
        <w:t xml:space="preserve">Įmonės pavadinimas </w:t>
      </w:r>
    </w:p>
    <w:p w14:paraId="1CE0A6BC" w14:textId="77777777" w:rsidR="00FF3A5C" w:rsidRDefault="00FF3A5C" w:rsidP="00FF3A5C">
      <w:pPr>
        <w:pStyle w:val="Preformatted"/>
        <w:jc w:val="center"/>
        <w:rPr>
          <w:rFonts w:ascii="Times New Roman" w:hAnsi="Times New Roman"/>
          <w:b/>
          <w:sz w:val="32"/>
          <w:szCs w:val="32"/>
        </w:rPr>
      </w:pPr>
    </w:p>
    <w:p w14:paraId="716943F3" w14:textId="77777777" w:rsidR="00FF3A5C" w:rsidRDefault="00FF3A5C" w:rsidP="00FF3A5C">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14:paraId="6E60B052" w14:textId="77777777" w:rsidR="00FF3A5C" w:rsidRDefault="00FF3A5C" w:rsidP="00FF3A5C">
      <w:pPr>
        <w:pStyle w:val="Preformatted"/>
        <w:jc w:val="center"/>
        <w:rPr>
          <w:rFonts w:ascii="Times New Roman" w:hAnsi="Times New Roman"/>
          <w:sz w:val="24"/>
          <w:szCs w:val="24"/>
        </w:rPr>
      </w:pPr>
    </w:p>
    <w:p w14:paraId="0E591B20" w14:textId="77777777" w:rsidR="00FF3A5C" w:rsidRDefault="00FF3A5C" w:rsidP="00FF3A5C">
      <w:pPr>
        <w:ind w:right="-7" w:firstLine="5580"/>
        <w:rPr>
          <w:caps/>
          <w:color w:val="000000"/>
        </w:rPr>
      </w:pPr>
    </w:p>
    <w:p w14:paraId="0B724C4E" w14:textId="77777777" w:rsidR="00FF3A5C" w:rsidRDefault="00FF3A5C" w:rsidP="00FF3A5C">
      <w:pPr>
        <w:ind w:right="-7" w:firstLine="4275"/>
        <w:rPr>
          <w:caps/>
        </w:rPr>
      </w:pPr>
      <w:r>
        <w:rPr>
          <w:caps/>
        </w:rPr>
        <w:t>Patvirtinta</w:t>
      </w:r>
    </w:p>
    <w:p w14:paraId="3AE61039" w14:textId="170DEF76" w:rsidR="00FF3A5C" w:rsidRDefault="00FA548E" w:rsidP="00FF3A5C">
      <w:pPr>
        <w:ind w:left="4275" w:right="-7"/>
        <w:rPr>
          <w:caps/>
        </w:rPr>
      </w:pPr>
      <w:r>
        <w:t>Šakių rajono savivaldybės administracij</w:t>
      </w:r>
      <w:r w:rsidR="00760965">
        <w:t>os direktoriaus</w:t>
      </w:r>
    </w:p>
    <w:p w14:paraId="24B38D3E" w14:textId="30818093" w:rsidR="00FF3A5C" w:rsidRDefault="00760965" w:rsidP="00FF3A5C">
      <w:pPr>
        <w:ind w:right="-7" w:firstLine="4275"/>
        <w:rPr>
          <w:b/>
          <w:bCs/>
        </w:rPr>
      </w:pPr>
      <w:r>
        <w:t>2025 m. birželio    d. įsakymu Nr. AT-</w:t>
      </w:r>
    </w:p>
    <w:bookmarkEnd w:id="0"/>
    <w:p w14:paraId="173E5712" w14:textId="77777777" w:rsidR="00224D29" w:rsidRDefault="00224D29"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14:paraId="4D9F1552" w14:textId="77777777"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14:paraId="6B01C513" w14:textId="77777777"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14:paraId="3DF26562" w14:textId="77777777"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14:paraId="172847A1" w14:textId="77777777"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14:paraId="7F50BBF5" w14:textId="77777777"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14:paraId="5747A95A" w14:textId="77777777" w:rsidR="00A4308C" w:rsidRPr="00A76050" w:rsidRDefault="00537761" w:rsidP="00C255CB">
      <w:pPr>
        <w:widowControl w:val="0"/>
        <w:shd w:val="clear" w:color="auto" w:fill="FFFFFF"/>
        <w:tabs>
          <w:tab w:val="left" w:pos="0"/>
        </w:tabs>
        <w:adjustRightInd w:val="0"/>
        <w:jc w:val="center"/>
        <w:rPr>
          <w:b/>
          <w:color w:val="000000"/>
          <w:sz w:val="36"/>
          <w:szCs w:val="36"/>
        </w:rPr>
      </w:pPr>
      <w:r>
        <w:rPr>
          <w:b/>
          <w:bCs/>
          <w:color w:val="000000"/>
          <w:sz w:val="36"/>
          <w:szCs w:val="36"/>
        </w:rPr>
        <w:t xml:space="preserve">BENDROJI </w:t>
      </w:r>
      <w:r w:rsidR="00A4308C" w:rsidRPr="00A76050">
        <w:rPr>
          <w:b/>
          <w:color w:val="000000"/>
          <w:sz w:val="36"/>
          <w:szCs w:val="36"/>
        </w:rPr>
        <w:t xml:space="preserve">GAISRINĖS SAUGOS </w:t>
      </w:r>
    </w:p>
    <w:p w14:paraId="7338CB91" w14:textId="77777777" w:rsidR="00A4308C" w:rsidRPr="00A76050" w:rsidRDefault="00A4308C" w:rsidP="002D141A">
      <w:pPr>
        <w:widowControl w:val="0"/>
        <w:shd w:val="clear" w:color="auto" w:fill="FFFFFF"/>
        <w:tabs>
          <w:tab w:val="left" w:pos="0"/>
        </w:tabs>
        <w:adjustRightInd w:val="0"/>
        <w:jc w:val="center"/>
        <w:rPr>
          <w:b/>
          <w:color w:val="000000"/>
          <w:sz w:val="36"/>
          <w:szCs w:val="36"/>
        </w:rPr>
      </w:pPr>
      <w:r w:rsidRPr="00A76050">
        <w:rPr>
          <w:b/>
          <w:color w:val="000000"/>
          <w:sz w:val="36"/>
          <w:szCs w:val="36"/>
        </w:rPr>
        <w:t>INSTRUKCIJA</w:t>
      </w:r>
    </w:p>
    <w:p w14:paraId="64E66CC4" w14:textId="77777777" w:rsidR="00A4308C" w:rsidRPr="00A76050" w:rsidRDefault="00A4308C" w:rsidP="002D141A">
      <w:pPr>
        <w:widowControl w:val="0"/>
        <w:shd w:val="clear" w:color="auto" w:fill="FFFFFF"/>
        <w:tabs>
          <w:tab w:val="left" w:pos="0"/>
        </w:tabs>
        <w:adjustRightInd w:val="0"/>
        <w:jc w:val="center"/>
        <w:rPr>
          <w:b/>
          <w:color w:val="000000"/>
          <w:sz w:val="36"/>
          <w:szCs w:val="36"/>
        </w:rPr>
      </w:pPr>
    </w:p>
    <w:p w14:paraId="76E7750A" w14:textId="77777777" w:rsidR="00A4308C" w:rsidRPr="00A76050" w:rsidRDefault="00CE4746" w:rsidP="002D141A">
      <w:pPr>
        <w:widowControl w:val="0"/>
        <w:shd w:val="clear" w:color="auto" w:fill="FFFFFF"/>
        <w:tabs>
          <w:tab w:val="left" w:pos="0"/>
        </w:tabs>
        <w:adjustRightInd w:val="0"/>
        <w:jc w:val="center"/>
        <w:rPr>
          <w:b/>
          <w:color w:val="000000"/>
          <w:sz w:val="36"/>
          <w:szCs w:val="36"/>
        </w:rPr>
      </w:pPr>
      <w:r>
        <w:rPr>
          <w:b/>
          <w:color w:val="000000"/>
          <w:sz w:val="36"/>
          <w:szCs w:val="36"/>
        </w:rPr>
        <w:t xml:space="preserve">Nr. </w:t>
      </w:r>
      <w:r w:rsidR="008A5B0A">
        <w:rPr>
          <w:b/>
          <w:color w:val="000000"/>
          <w:sz w:val="36"/>
          <w:szCs w:val="36"/>
        </w:rPr>
        <w:t xml:space="preserve">GS </w:t>
      </w:r>
      <w:r w:rsidR="004F4EFD">
        <w:rPr>
          <w:b/>
          <w:color w:val="000000"/>
          <w:sz w:val="36"/>
          <w:szCs w:val="36"/>
        </w:rPr>
        <w:t>1</w:t>
      </w:r>
    </w:p>
    <w:p w14:paraId="2881F8AB" w14:textId="77777777" w:rsidR="00A4308C"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14:paraId="1D2D91AA" w14:textId="77777777" w:rsidR="006712E1" w:rsidRDefault="006712E1"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14:paraId="7839DC8E" w14:textId="77777777" w:rsidR="006712E1" w:rsidRDefault="006712E1"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14:paraId="5ECF1D75" w14:textId="77777777" w:rsidR="006712E1" w:rsidRPr="00A76050" w:rsidRDefault="006712E1"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14:paraId="4AAA04AB" w14:textId="77777777" w:rsidR="00A4308C" w:rsidRDefault="00A4308C" w:rsidP="00537761">
      <w:pPr>
        <w:pStyle w:val="Preformatted"/>
        <w:tabs>
          <w:tab w:val="clear" w:pos="5754"/>
          <w:tab w:val="clear" w:pos="8631"/>
          <w:tab w:val="clear" w:pos="9590"/>
          <w:tab w:val="left" w:pos="5670"/>
          <w:tab w:val="left" w:pos="9639"/>
        </w:tabs>
        <w:rPr>
          <w:rFonts w:ascii="Times New Roman" w:hAnsi="Times New Roman"/>
          <w:color w:val="000000"/>
          <w:sz w:val="24"/>
          <w:szCs w:val="24"/>
        </w:rPr>
      </w:pPr>
    </w:p>
    <w:p w14:paraId="7781F4ED" w14:textId="77777777" w:rsidR="00436927" w:rsidRDefault="00436927" w:rsidP="00537761">
      <w:pPr>
        <w:pStyle w:val="Preformatted"/>
        <w:tabs>
          <w:tab w:val="clear" w:pos="5754"/>
          <w:tab w:val="clear" w:pos="8631"/>
          <w:tab w:val="clear" w:pos="9590"/>
          <w:tab w:val="left" w:pos="5670"/>
          <w:tab w:val="left" w:pos="9639"/>
        </w:tabs>
        <w:rPr>
          <w:rFonts w:ascii="Times New Roman" w:hAnsi="Times New Roman"/>
          <w:color w:val="000000"/>
          <w:sz w:val="24"/>
          <w:szCs w:val="24"/>
        </w:rPr>
      </w:pPr>
    </w:p>
    <w:p w14:paraId="4F9E1C03" w14:textId="77777777" w:rsidR="006712E1" w:rsidRDefault="006712E1" w:rsidP="00537761">
      <w:pPr>
        <w:pStyle w:val="Preformatted"/>
        <w:tabs>
          <w:tab w:val="clear" w:pos="5754"/>
          <w:tab w:val="clear" w:pos="8631"/>
          <w:tab w:val="clear" w:pos="9590"/>
          <w:tab w:val="left" w:pos="5670"/>
          <w:tab w:val="left" w:pos="9639"/>
        </w:tabs>
        <w:rPr>
          <w:rFonts w:ascii="Times New Roman" w:hAnsi="Times New Roman"/>
          <w:color w:val="000000"/>
          <w:sz w:val="24"/>
          <w:szCs w:val="24"/>
        </w:rPr>
      </w:pPr>
    </w:p>
    <w:p w14:paraId="7FA578ED" w14:textId="77777777" w:rsidR="006712E1" w:rsidRPr="00A76050" w:rsidRDefault="006712E1" w:rsidP="00537761">
      <w:pPr>
        <w:pStyle w:val="Preformatted"/>
        <w:tabs>
          <w:tab w:val="clear" w:pos="5754"/>
          <w:tab w:val="clear" w:pos="8631"/>
          <w:tab w:val="clear" w:pos="9590"/>
          <w:tab w:val="left" w:pos="5670"/>
          <w:tab w:val="left" w:pos="9639"/>
        </w:tabs>
        <w:rPr>
          <w:rFonts w:ascii="Times New Roman" w:hAnsi="Times New Roman"/>
          <w:color w:val="000000"/>
          <w:sz w:val="24"/>
          <w:szCs w:val="24"/>
        </w:rPr>
      </w:pPr>
    </w:p>
    <w:p w14:paraId="0A1D1423" w14:textId="77777777" w:rsidR="00A4308C" w:rsidRDefault="00A4308C" w:rsidP="006712E1">
      <w:pPr>
        <w:pStyle w:val="Preformatted"/>
        <w:tabs>
          <w:tab w:val="clear" w:pos="5754"/>
          <w:tab w:val="clear" w:pos="8631"/>
          <w:tab w:val="clear" w:pos="9590"/>
          <w:tab w:val="left" w:pos="5670"/>
          <w:tab w:val="left" w:pos="9639"/>
        </w:tabs>
        <w:spacing w:before="60"/>
        <w:ind w:hanging="142"/>
        <w:rPr>
          <w:rFonts w:ascii="Times New Roman" w:hAnsi="Times New Roman"/>
          <w:b/>
          <w:sz w:val="24"/>
        </w:rPr>
      </w:pPr>
      <w:r w:rsidRPr="006712E1">
        <w:rPr>
          <w:rFonts w:ascii="Times New Roman" w:hAnsi="Times New Roman"/>
          <w:b/>
          <w:sz w:val="24"/>
        </w:rPr>
        <w:t>SUDEDAMOSIOS DALYS:</w:t>
      </w:r>
    </w:p>
    <w:p w14:paraId="189A35E5" w14:textId="77777777" w:rsidR="006712E1" w:rsidRPr="006712E1" w:rsidRDefault="006712E1" w:rsidP="006712E1">
      <w:pPr>
        <w:pStyle w:val="Preformatted"/>
        <w:tabs>
          <w:tab w:val="clear" w:pos="5754"/>
          <w:tab w:val="clear" w:pos="8631"/>
          <w:tab w:val="clear" w:pos="9590"/>
          <w:tab w:val="left" w:pos="5670"/>
          <w:tab w:val="left" w:pos="9639"/>
        </w:tabs>
        <w:spacing w:before="60"/>
        <w:ind w:hanging="142"/>
        <w:rPr>
          <w:rFonts w:ascii="Times New Roman" w:hAnsi="Times New Roman"/>
          <w:b/>
          <w:sz w:val="24"/>
        </w:rPr>
      </w:pPr>
    </w:p>
    <w:p w14:paraId="6F1247FD" w14:textId="77777777" w:rsidR="00A4308C" w:rsidRPr="006712E1" w:rsidRDefault="00461F25" w:rsidP="006712E1">
      <w:pPr>
        <w:pStyle w:val="Preformatted"/>
        <w:numPr>
          <w:ilvl w:val="0"/>
          <w:numId w:val="8"/>
        </w:numPr>
        <w:tabs>
          <w:tab w:val="clear" w:pos="0"/>
          <w:tab w:val="clear" w:pos="720"/>
          <w:tab w:val="clear" w:pos="959"/>
          <w:tab w:val="clear" w:pos="9590"/>
          <w:tab w:val="left" w:pos="567"/>
          <w:tab w:val="left" w:pos="1080"/>
        </w:tabs>
        <w:spacing w:before="60"/>
        <w:ind w:left="0" w:hanging="142"/>
        <w:rPr>
          <w:rFonts w:ascii="Times New Roman" w:hAnsi="Times New Roman"/>
          <w:b/>
        </w:rPr>
      </w:pPr>
      <w:r w:rsidRPr="006712E1">
        <w:rPr>
          <w:rFonts w:ascii="Times New Roman" w:hAnsi="Times New Roman"/>
          <w:b/>
        </w:rPr>
        <w:t xml:space="preserve">BENDRIEJI </w:t>
      </w:r>
      <w:r w:rsidR="006712E1" w:rsidRPr="006712E1">
        <w:rPr>
          <w:rFonts w:ascii="Times New Roman" w:hAnsi="Times New Roman"/>
          <w:b/>
        </w:rPr>
        <w:t>NUOSTATAI</w:t>
      </w:r>
    </w:p>
    <w:p w14:paraId="2B609EC9"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TERITORIJOS PRIEŽIŪRA</w:t>
      </w:r>
    </w:p>
    <w:p w14:paraId="34B851D2"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REIKALAVIMAI PATALPOMS IR IŠĖJIMAMS</w:t>
      </w:r>
    </w:p>
    <w:p w14:paraId="1E27C619"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UGNIES DARBAI IR RŪKYMO VIETOS</w:t>
      </w:r>
    </w:p>
    <w:p w14:paraId="76E77AA1"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SPROGIOS IR GAISRINGOS MEDŽIAGOS</w:t>
      </w:r>
    </w:p>
    <w:p w14:paraId="2958729E"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ELEKTROS ĮRENGINIAI</w:t>
      </w:r>
    </w:p>
    <w:p w14:paraId="4131E241"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ŠILDYMO ĮRENGINIAI</w:t>
      </w:r>
    </w:p>
    <w:p w14:paraId="31C19CB3" w14:textId="77777777" w:rsidR="006712E1" w:rsidRPr="006712E1" w:rsidRDefault="006712E1" w:rsidP="006712E1">
      <w:pPr>
        <w:numPr>
          <w:ilvl w:val="0"/>
          <w:numId w:val="8"/>
        </w:numPr>
        <w:tabs>
          <w:tab w:val="clear" w:pos="720"/>
          <w:tab w:val="num" w:pos="567"/>
          <w:tab w:val="num" w:pos="851"/>
          <w:tab w:val="left" w:pos="1134"/>
        </w:tabs>
        <w:ind w:left="0" w:hanging="153"/>
        <w:rPr>
          <w:b/>
          <w:snapToGrid w:val="0"/>
          <w:sz w:val="20"/>
          <w:szCs w:val="20"/>
        </w:rPr>
      </w:pPr>
      <w:r w:rsidRPr="006712E1">
        <w:rPr>
          <w:b/>
          <w:snapToGrid w:val="0"/>
          <w:sz w:val="20"/>
          <w:szCs w:val="20"/>
        </w:rPr>
        <w:t>GAISRO GESINIMO PRIEMONĖS IR GAISRINĖ ĮRANGA</w:t>
      </w:r>
    </w:p>
    <w:p w14:paraId="6BA544A2"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MASINIO SUSIBŪRIMO RENGINIAI</w:t>
      </w:r>
    </w:p>
    <w:p w14:paraId="3E46F13D"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PATALPŲ UŽDARYMO TVARKA BAIGUS DARBĄ</w:t>
      </w:r>
    </w:p>
    <w:p w14:paraId="42A18AB3" w14:textId="77777777" w:rsidR="006712E1" w:rsidRPr="006712E1" w:rsidRDefault="006712E1" w:rsidP="006712E1">
      <w:pPr>
        <w:numPr>
          <w:ilvl w:val="0"/>
          <w:numId w:val="8"/>
        </w:numPr>
        <w:tabs>
          <w:tab w:val="num" w:pos="567"/>
          <w:tab w:val="left" w:pos="993"/>
        </w:tabs>
        <w:ind w:left="0" w:hanging="153"/>
        <w:rPr>
          <w:b/>
          <w:snapToGrid w:val="0"/>
          <w:sz w:val="20"/>
          <w:szCs w:val="20"/>
        </w:rPr>
      </w:pPr>
      <w:r w:rsidRPr="006712E1">
        <w:rPr>
          <w:b/>
          <w:snapToGrid w:val="0"/>
          <w:sz w:val="20"/>
          <w:szCs w:val="20"/>
        </w:rPr>
        <w:t>DARBUOTOJŲ VEIKSMAI KILUS GAISRUI</w:t>
      </w:r>
    </w:p>
    <w:p w14:paraId="4A52D130" w14:textId="77777777" w:rsidR="00EC3B87" w:rsidRDefault="00EC3B87" w:rsidP="00EC3B87">
      <w:pPr>
        <w:pStyle w:val="Antrat5"/>
        <w:keepNext w:val="0"/>
        <w:widowControl w:val="0"/>
        <w:shd w:val="clear" w:color="auto" w:fill="FFFFFF"/>
        <w:tabs>
          <w:tab w:val="left" w:pos="1560"/>
        </w:tabs>
        <w:autoSpaceDE w:val="0"/>
        <w:autoSpaceDN w:val="0"/>
        <w:adjustRightInd w:val="0"/>
        <w:spacing w:line="240" w:lineRule="auto"/>
        <w:jc w:val="left"/>
        <w:rPr>
          <w:b/>
          <w:i w:val="0"/>
        </w:rPr>
      </w:pPr>
    </w:p>
    <w:p w14:paraId="6630084F" w14:textId="732E5912" w:rsidR="00436927" w:rsidRDefault="00436927" w:rsidP="00436927">
      <w:pPr>
        <w:pStyle w:val="Pagrindinistekstas"/>
      </w:pPr>
    </w:p>
    <w:p w14:paraId="78AC4B94" w14:textId="77777777" w:rsidR="00760965" w:rsidRPr="00436927" w:rsidRDefault="00760965" w:rsidP="00436927">
      <w:pPr>
        <w:pStyle w:val="Pagrindinistekstas"/>
      </w:pPr>
    </w:p>
    <w:p w14:paraId="5BBBB1CA" w14:textId="77777777" w:rsidR="00436927" w:rsidRDefault="00436927" w:rsidP="00760965">
      <w:pPr>
        <w:pStyle w:val="Antrat1"/>
        <w:numPr>
          <w:ilvl w:val="0"/>
          <w:numId w:val="6"/>
        </w:numPr>
        <w:spacing w:before="120" w:line="240" w:lineRule="auto"/>
        <w:ind w:hanging="38"/>
        <w:jc w:val="center"/>
        <w:rPr>
          <w:bCs/>
          <w:caps/>
          <w:color w:val="000000"/>
          <w:sz w:val="28"/>
        </w:rPr>
      </w:pPr>
      <w:r w:rsidRPr="00A76050">
        <w:rPr>
          <w:bCs/>
          <w:caps/>
          <w:color w:val="000000"/>
          <w:sz w:val="28"/>
        </w:rPr>
        <w:lastRenderedPageBreak/>
        <w:t>BENDRIEJI NUOSTATAI</w:t>
      </w:r>
    </w:p>
    <w:p w14:paraId="4AA06C39" w14:textId="77777777" w:rsidR="00436927" w:rsidRPr="00A76050" w:rsidRDefault="00436927" w:rsidP="00436927">
      <w:pPr>
        <w:widowControl w:val="0"/>
        <w:numPr>
          <w:ilvl w:val="0"/>
          <w:numId w:val="7"/>
        </w:numPr>
        <w:shd w:val="clear" w:color="auto" w:fill="FFFFFF"/>
        <w:adjustRightInd w:val="0"/>
        <w:spacing w:before="60"/>
        <w:ind w:firstLine="567"/>
        <w:jc w:val="both"/>
        <w:rPr>
          <w:color w:val="000000"/>
        </w:rPr>
      </w:pPr>
      <w:r w:rsidRPr="00A76050">
        <w:rPr>
          <w:color w:val="000000"/>
        </w:rPr>
        <w:t>Ši instrukcija nustato pagrindinius gaisrinės saugos reikalavimus, būtinus eksploa</w:t>
      </w:r>
      <w:r w:rsidRPr="00A76050">
        <w:rPr>
          <w:color w:val="000000"/>
        </w:rPr>
        <w:softHyphen/>
        <w:t>tuojant</w:t>
      </w:r>
      <w:r>
        <w:rPr>
          <w:color w:val="000000"/>
        </w:rPr>
        <w:t xml:space="preserve"> įstaigai priklausančias </w:t>
      </w:r>
      <w:r w:rsidRPr="00A76050">
        <w:rPr>
          <w:color w:val="000000"/>
        </w:rPr>
        <w:t>patalpas</w:t>
      </w:r>
      <w:r>
        <w:rPr>
          <w:color w:val="000000"/>
        </w:rPr>
        <w:t xml:space="preserve"> ir teritoriją </w:t>
      </w:r>
      <w:r w:rsidRPr="00A76050">
        <w:rPr>
          <w:color w:val="000000"/>
        </w:rPr>
        <w:t xml:space="preserve">ir yra privaloma </w:t>
      </w:r>
      <w:r>
        <w:rPr>
          <w:color w:val="000000"/>
        </w:rPr>
        <w:t>visiems Įstaigos darbuotojams</w:t>
      </w:r>
      <w:r w:rsidRPr="00A76050">
        <w:rPr>
          <w:color w:val="000000"/>
        </w:rPr>
        <w:t>.</w:t>
      </w:r>
    </w:p>
    <w:p w14:paraId="07649862" w14:textId="77777777" w:rsidR="00436927" w:rsidRPr="00A76050" w:rsidRDefault="00436927" w:rsidP="00436927">
      <w:pPr>
        <w:widowControl w:val="0"/>
        <w:numPr>
          <w:ilvl w:val="0"/>
          <w:numId w:val="7"/>
        </w:numPr>
        <w:shd w:val="clear" w:color="auto" w:fill="FFFFFF"/>
        <w:adjustRightInd w:val="0"/>
        <w:spacing w:before="60"/>
        <w:ind w:firstLine="567"/>
        <w:jc w:val="both"/>
        <w:rPr>
          <w:color w:val="000000"/>
        </w:rPr>
      </w:pPr>
      <w:r w:rsidRPr="00A76050">
        <w:rPr>
          <w:color w:val="000000"/>
        </w:rPr>
        <w:t>Be šios instrukcijos, būtina vykdyti galiojančių standartų, statybos techninių reglamentų ir normų, technologinių sąlygų, elektros įrenginių įrengimo ir naudojimo taisyklių, kitų gaisrinę saugą reglamentuojančių teisės aktų reikalavimus.</w:t>
      </w:r>
    </w:p>
    <w:p w14:paraId="39369AA1" w14:textId="28AE0478" w:rsidR="00436927" w:rsidRPr="00B85079" w:rsidRDefault="00436927" w:rsidP="00436927">
      <w:pPr>
        <w:widowControl w:val="0"/>
        <w:numPr>
          <w:ilvl w:val="0"/>
          <w:numId w:val="7"/>
        </w:numPr>
        <w:shd w:val="clear" w:color="auto" w:fill="FFFFFF"/>
        <w:adjustRightInd w:val="0"/>
        <w:ind w:firstLine="567"/>
        <w:jc w:val="both"/>
        <w:rPr>
          <w:color w:val="000000"/>
        </w:rPr>
      </w:pPr>
      <w:r w:rsidRPr="00A76050">
        <w:rPr>
          <w:color w:val="000000"/>
        </w:rPr>
        <w:t xml:space="preserve">Visi </w:t>
      </w:r>
      <w:r>
        <w:rPr>
          <w:color w:val="000000"/>
        </w:rPr>
        <w:t>Įstaigoje</w:t>
      </w:r>
      <w:r w:rsidRPr="00A76050">
        <w:rPr>
          <w:color w:val="000000"/>
        </w:rPr>
        <w:t xml:space="preserve"> dirbantys asmenys privalo laikytis gaisrinės saugos taisyklių reikalavimų, kilus gaisrui imtis priemonių gelbėti žmones, iškviesti ugniagesius </w:t>
      </w:r>
      <w:r w:rsidRPr="00195ED8">
        <w:rPr>
          <w:b/>
          <w:color w:val="000000"/>
        </w:rPr>
        <w:t>Skubiosios</w:t>
      </w:r>
      <w:r>
        <w:rPr>
          <w:color w:val="000000"/>
        </w:rPr>
        <w:t xml:space="preserve"> </w:t>
      </w:r>
      <w:r w:rsidRPr="00B66753">
        <w:rPr>
          <w:b/>
        </w:rPr>
        <w:t xml:space="preserve">pagalbos </w:t>
      </w:r>
      <w:r>
        <w:rPr>
          <w:b/>
        </w:rPr>
        <w:t xml:space="preserve">tarnybų </w:t>
      </w:r>
      <w:r w:rsidRPr="00B66753">
        <w:rPr>
          <w:b/>
        </w:rPr>
        <w:t>telefonu</w:t>
      </w:r>
      <w:r w:rsidRPr="007A5C3F">
        <w:t xml:space="preserve"> – </w:t>
      </w:r>
      <w:r w:rsidR="00760965" w:rsidRPr="005F7486">
        <w:rPr>
          <w:noProof/>
        </w:rPr>
        <w:drawing>
          <wp:inline distT="0" distB="0" distL="0" distR="0" wp14:anchorId="45739281" wp14:editId="08FE8E84">
            <wp:extent cx="685800" cy="2286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B85079">
        <w:rPr>
          <w:color w:val="000000"/>
        </w:rPr>
        <w:t>, apsaugoti materialines vertybes ir žinoti pagrindinius gaisro gesinimo principus.</w:t>
      </w:r>
    </w:p>
    <w:p w14:paraId="7ED6E0B6" w14:textId="77777777" w:rsidR="00436927" w:rsidRPr="00A76050" w:rsidRDefault="00436927" w:rsidP="00436927">
      <w:pPr>
        <w:widowControl w:val="0"/>
        <w:numPr>
          <w:ilvl w:val="0"/>
          <w:numId w:val="7"/>
        </w:numPr>
        <w:shd w:val="clear" w:color="auto" w:fill="FFFFFF"/>
        <w:adjustRightInd w:val="0"/>
        <w:spacing w:before="60"/>
        <w:ind w:firstLine="567"/>
        <w:jc w:val="both"/>
        <w:rPr>
          <w:color w:val="000000"/>
        </w:rPr>
      </w:pPr>
      <w:r w:rsidRPr="00A76050">
        <w:rPr>
          <w:color w:val="000000"/>
        </w:rPr>
        <w:t>Darbuotojai, pažeidę šios instrukcijos reikalavimus, atsako Lietuvos Respubl</w:t>
      </w:r>
      <w:r>
        <w:rPr>
          <w:color w:val="000000"/>
        </w:rPr>
        <w:t>ikos įstaty</w:t>
      </w:r>
      <w:r>
        <w:rPr>
          <w:color w:val="000000"/>
        </w:rPr>
        <w:softHyphen/>
        <w:t>mų nustatyta tvarka.</w:t>
      </w:r>
    </w:p>
    <w:p w14:paraId="1477983C" w14:textId="77777777" w:rsidR="00436927" w:rsidRPr="00A76050" w:rsidRDefault="00436927" w:rsidP="00436927">
      <w:pPr>
        <w:widowControl w:val="0"/>
        <w:numPr>
          <w:ilvl w:val="0"/>
          <w:numId w:val="7"/>
        </w:numPr>
        <w:shd w:val="clear" w:color="auto" w:fill="FFFFFF"/>
        <w:adjustRightInd w:val="0"/>
        <w:spacing w:before="60"/>
        <w:ind w:firstLine="567"/>
        <w:jc w:val="both"/>
        <w:rPr>
          <w:bCs/>
          <w:color w:val="000000"/>
        </w:rPr>
      </w:pPr>
      <w:r w:rsidRPr="00A76050">
        <w:rPr>
          <w:color w:val="000000"/>
        </w:rPr>
        <w:t xml:space="preserve">Už </w:t>
      </w:r>
      <w:r>
        <w:rPr>
          <w:color w:val="000000"/>
        </w:rPr>
        <w:t>Įstaigos</w:t>
      </w:r>
      <w:r w:rsidRPr="00A76050">
        <w:rPr>
          <w:color w:val="000000"/>
        </w:rPr>
        <w:t xml:space="preserve"> gaisrinę saugą atsakingas vadovas </w:t>
      </w:r>
      <w:r>
        <w:rPr>
          <w:color w:val="000000"/>
        </w:rPr>
        <w:t>ir</w:t>
      </w:r>
      <w:r w:rsidRPr="00A76050">
        <w:rPr>
          <w:color w:val="000000"/>
        </w:rPr>
        <w:t xml:space="preserve"> paskirti atsakingi asmenys. Jie privalo:</w:t>
      </w:r>
    </w:p>
    <w:p w14:paraId="4B1801D9"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patalpose užtikrinti gaisrinę saugą reglamentuojančių teisės aktų reikalavimų vykdymą</w:t>
      </w:r>
      <w:r w:rsidR="008846C0">
        <w:rPr>
          <w:color w:val="000000"/>
        </w:rPr>
        <w:t>;</w:t>
      </w:r>
    </w:p>
    <w:p w14:paraId="730BC9AE"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organizuoti darbuotojų instruktavimą ir mokymą gaisrinės saugos klausimais;</w:t>
      </w:r>
    </w:p>
    <w:p w14:paraId="26450EF9"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pasirūpinti, kad patalpos būtų aprūpintos reikiamomis pirminėmis gaisro gesinimo priemonėmis ir garantuoti, kad jos bus efektyviai panaudotos kilusiam gaisrui gesinti;</w:t>
      </w:r>
    </w:p>
    <w:p w14:paraId="425C3C8D"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kontroliuoti evakuacijos kelių, patalpų tvarkingumą gaisrinės saugos atžvilgiu.</w:t>
      </w:r>
    </w:p>
    <w:p w14:paraId="678BBBBF" w14:textId="77777777" w:rsidR="00436927" w:rsidRPr="00A76050" w:rsidRDefault="00436927" w:rsidP="00436927">
      <w:pPr>
        <w:widowControl w:val="0"/>
        <w:numPr>
          <w:ilvl w:val="0"/>
          <w:numId w:val="7"/>
        </w:numPr>
        <w:shd w:val="clear" w:color="auto" w:fill="FFFFFF"/>
        <w:adjustRightInd w:val="0"/>
        <w:spacing w:before="60"/>
        <w:ind w:firstLine="567"/>
        <w:jc w:val="both"/>
        <w:rPr>
          <w:color w:val="000000"/>
        </w:rPr>
      </w:pPr>
      <w:r w:rsidRPr="00A76050">
        <w:rPr>
          <w:color w:val="000000"/>
        </w:rPr>
        <w:t>Kiekvienas darbuotojas privalo:</w:t>
      </w:r>
    </w:p>
    <w:p w14:paraId="76AE7602"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žinoti ir vykdyti gaisrinės saugos instrukcijos reikalavimus;</w:t>
      </w:r>
    </w:p>
    <w:p w14:paraId="1DF232F3"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laikytis nustatyto gaisrinio rėžimo darbo vietoje, vykdyti va</w:t>
      </w:r>
      <w:r w:rsidRPr="00A76050">
        <w:rPr>
          <w:color w:val="000000"/>
        </w:rPr>
        <w:softHyphen/>
        <w:t>dovų ir asmenų, atsakingų už gaisrinę saugą, nurodymus;</w:t>
      </w:r>
    </w:p>
    <w:p w14:paraId="6F995071"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darbo metu naudotis tvarkingomis darbo priemonėmis;</w:t>
      </w:r>
    </w:p>
    <w:p w14:paraId="67AFF9C8"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baigus darbą sutvarkyti, išvalyti darbo vietą ir išjungti elektros įrenginius;</w:t>
      </w:r>
    </w:p>
    <w:p w14:paraId="650E5BE0" w14:textId="77777777" w:rsidR="00436927" w:rsidRPr="00A76050" w:rsidRDefault="00436927" w:rsidP="00436927">
      <w:pPr>
        <w:widowControl w:val="0"/>
        <w:numPr>
          <w:ilvl w:val="1"/>
          <w:numId w:val="7"/>
        </w:numPr>
        <w:shd w:val="clear" w:color="auto" w:fill="FFFFFF"/>
        <w:tabs>
          <w:tab w:val="left" w:pos="993"/>
        </w:tabs>
        <w:adjustRightInd w:val="0"/>
        <w:spacing w:before="60"/>
        <w:ind w:left="0" w:firstLine="567"/>
        <w:jc w:val="both"/>
        <w:rPr>
          <w:color w:val="000000"/>
        </w:rPr>
      </w:pPr>
      <w:r w:rsidRPr="00A76050">
        <w:rPr>
          <w:color w:val="000000"/>
        </w:rPr>
        <w:t>mokėti naudotis darbo bare esančiomis gaisro gesinimo priemo</w:t>
      </w:r>
      <w:r w:rsidRPr="00A76050">
        <w:rPr>
          <w:color w:val="000000"/>
        </w:rPr>
        <w:softHyphen/>
        <w:t>nėmis;</w:t>
      </w:r>
    </w:p>
    <w:p w14:paraId="72E781A1" w14:textId="77777777" w:rsidR="00436927" w:rsidRDefault="00436927" w:rsidP="008846C0">
      <w:pPr>
        <w:widowControl w:val="0"/>
        <w:numPr>
          <w:ilvl w:val="1"/>
          <w:numId w:val="7"/>
        </w:numPr>
        <w:shd w:val="clear" w:color="auto" w:fill="FFFFFF"/>
        <w:tabs>
          <w:tab w:val="left" w:pos="993"/>
        </w:tabs>
        <w:adjustRightInd w:val="0"/>
        <w:spacing w:before="60" w:line="276" w:lineRule="auto"/>
        <w:ind w:left="0" w:firstLine="567"/>
        <w:jc w:val="both"/>
        <w:rPr>
          <w:color w:val="000000"/>
        </w:rPr>
      </w:pPr>
      <w:r w:rsidRPr="00242D34">
        <w:rPr>
          <w:color w:val="000000"/>
        </w:rPr>
        <w:t>vengti veiksmų ir nesudaryti sąlygų, galinčių sukelti gaisrą. Pastebėjus galimas gaisrų kilimo priežastis būtina nedelsiant organizuoti jų pašalinimą.</w:t>
      </w:r>
    </w:p>
    <w:p w14:paraId="3664F4DA" w14:textId="77777777" w:rsidR="00436927" w:rsidRDefault="00436927" w:rsidP="008846C0">
      <w:pPr>
        <w:widowControl w:val="0"/>
        <w:numPr>
          <w:ilvl w:val="0"/>
          <w:numId w:val="7"/>
        </w:numPr>
        <w:suppressAutoHyphens/>
        <w:spacing w:line="276" w:lineRule="auto"/>
        <w:ind w:firstLine="567"/>
        <w:jc w:val="both"/>
        <w:rPr>
          <w:color w:val="000000"/>
        </w:rPr>
      </w:pPr>
      <w:r>
        <w:rPr>
          <w:color w:val="000000"/>
        </w:rPr>
        <w:t>Įstaigoje organizuojami šie darbuotojų instruktažai gaisrinės saugos klausimais:</w:t>
      </w:r>
    </w:p>
    <w:p w14:paraId="5A12104F" w14:textId="77777777" w:rsidR="00436927" w:rsidRDefault="00436927" w:rsidP="008846C0">
      <w:pPr>
        <w:widowControl w:val="0"/>
        <w:numPr>
          <w:ilvl w:val="1"/>
          <w:numId w:val="7"/>
        </w:numPr>
        <w:tabs>
          <w:tab w:val="left" w:pos="993"/>
        </w:tabs>
        <w:suppressAutoHyphens/>
        <w:spacing w:line="276" w:lineRule="auto"/>
        <w:ind w:left="0" w:firstLine="567"/>
        <w:jc w:val="both"/>
        <w:rPr>
          <w:color w:val="000000"/>
        </w:rPr>
      </w:pPr>
      <w:r>
        <w:rPr>
          <w:color w:val="000000"/>
        </w:rPr>
        <w:t>įvadinis (bendras);</w:t>
      </w:r>
    </w:p>
    <w:p w14:paraId="02087A9F" w14:textId="77777777" w:rsidR="00436927" w:rsidRDefault="00436927" w:rsidP="008846C0">
      <w:pPr>
        <w:widowControl w:val="0"/>
        <w:numPr>
          <w:ilvl w:val="1"/>
          <w:numId w:val="7"/>
        </w:numPr>
        <w:tabs>
          <w:tab w:val="left" w:pos="993"/>
        </w:tabs>
        <w:suppressAutoHyphens/>
        <w:spacing w:line="276" w:lineRule="auto"/>
        <w:ind w:left="0" w:firstLine="567"/>
        <w:jc w:val="both"/>
        <w:rPr>
          <w:color w:val="000000"/>
        </w:rPr>
      </w:pPr>
      <w:r>
        <w:rPr>
          <w:color w:val="000000"/>
        </w:rPr>
        <w:t>periodinis (darbo vietoje);</w:t>
      </w:r>
    </w:p>
    <w:p w14:paraId="1A54EA06" w14:textId="77777777" w:rsidR="00436927" w:rsidRDefault="00436927" w:rsidP="008846C0">
      <w:pPr>
        <w:widowControl w:val="0"/>
        <w:numPr>
          <w:ilvl w:val="1"/>
          <w:numId w:val="7"/>
        </w:numPr>
        <w:tabs>
          <w:tab w:val="left" w:pos="993"/>
        </w:tabs>
        <w:suppressAutoHyphens/>
        <w:spacing w:line="276" w:lineRule="auto"/>
        <w:ind w:left="0" w:firstLine="567"/>
        <w:jc w:val="both"/>
        <w:rPr>
          <w:color w:val="000000"/>
        </w:rPr>
      </w:pPr>
      <w:r>
        <w:rPr>
          <w:color w:val="000000"/>
        </w:rPr>
        <w:t>papildomas (darbo vietoje).</w:t>
      </w:r>
    </w:p>
    <w:p w14:paraId="46A2ADDE" w14:textId="77777777" w:rsidR="00436927" w:rsidRPr="00242D34" w:rsidRDefault="00436927" w:rsidP="008846C0">
      <w:pPr>
        <w:numPr>
          <w:ilvl w:val="0"/>
          <w:numId w:val="7"/>
        </w:numPr>
        <w:tabs>
          <w:tab w:val="left" w:pos="851"/>
        </w:tabs>
        <w:spacing w:line="276" w:lineRule="auto"/>
        <w:ind w:firstLine="567"/>
        <w:jc w:val="both"/>
      </w:pPr>
      <w:r>
        <w:rPr>
          <w:color w:val="000000"/>
          <w:lang w:eastAsia="lt-LT"/>
        </w:rPr>
        <w:t>Įvadinis (bendras) instruktažas turi būti organizuojamas visiems valstybės tarnautojams ir darbuotojams, pradedantiems eiti pareigas ar dirbti, o periodinis instruktažas darbo vietoje – ne rečiau kaip kartą per 12 mėnesių.</w:t>
      </w:r>
    </w:p>
    <w:p w14:paraId="69F4E547" w14:textId="77777777" w:rsidR="00436927" w:rsidRDefault="00436927" w:rsidP="008846C0">
      <w:pPr>
        <w:widowControl w:val="0"/>
        <w:numPr>
          <w:ilvl w:val="0"/>
          <w:numId w:val="7"/>
        </w:numPr>
        <w:spacing w:line="276" w:lineRule="auto"/>
        <w:ind w:firstLine="567"/>
        <w:jc w:val="both"/>
        <w:rPr>
          <w:color w:val="000000"/>
        </w:rPr>
      </w:pPr>
      <w:r>
        <w:rPr>
          <w:color w:val="000000"/>
          <w:lang w:eastAsia="lt-LT"/>
        </w:rPr>
        <w:t>Papildomai darbo vietoje turi būti instruktuojama pakeitus gaisrinės saugos instrukciją (išskyrus redakcinio pobūdžio pakeitimus), darbo vietą, pasikeitus darbo funkcijoms, gamybos technologiniams procesams, įvykus sprogimui arba kilus gaisrui, paaiškėjus, kad valstybės tarnautojas ar darbuotojas stokoja reikiamų gaisrinės saugos žinių.</w:t>
      </w:r>
      <w:r>
        <w:t xml:space="preserve"> </w:t>
      </w:r>
    </w:p>
    <w:p w14:paraId="730CC781" w14:textId="77777777" w:rsidR="00436927" w:rsidRDefault="00436927" w:rsidP="008846C0">
      <w:pPr>
        <w:numPr>
          <w:ilvl w:val="0"/>
          <w:numId w:val="7"/>
        </w:numPr>
        <w:tabs>
          <w:tab w:val="left" w:pos="851"/>
        </w:tabs>
        <w:spacing w:line="276" w:lineRule="auto"/>
        <w:ind w:firstLine="567"/>
        <w:jc w:val="both"/>
      </w:pPr>
      <w:r>
        <w:t>Visi instruktažai registruojami gaisrinės saugos instruktavimų registracijos žurnal</w:t>
      </w:r>
      <w:r w:rsidR="001E0006">
        <w:t>uose.</w:t>
      </w:r>
    </w:p>
    <w:p w14:paraId="4C4EA396" w14:textId="77777777" w:rsidR="00436927" w:rsidRPr="00242D34" w:rsidRDefault="00436927" w:rsidP="008846C0">
      <w:pPr>
        <w:numPr>
          <w:ilvl w:val="0"/>
          <w:numId w:val="7"/>
        </w:numPr>
        <w:tabs>
          <w:tab w:val="left" w:pos="993"/>
        </w:tabs>
        <w:spacing w:line="276" w:lineRule="auto"/>
        <w:ind w:firstLine="567"/>
        <w:jc w:val="both"/>
      </w:pPr>
      <w:r>
        <w:t>Į</w:t>
      </w:r>
      <w:r w:rsidRPr="00242D34">
        <w:t xml:space="preserve">staigos darbuotojas, kuriam jos vadovas paveda kontroliuoti objekto gaisrinės saugos būklę ir imtis priemonių gaisrinės saugos reikalavimams vykdyti, turi išklausyti </w:t>
      </w:r>
      <w:r w:rsidRPr="00242D34">
        <w:rPr>
          <w:spacing w:val="-4"/>
        </w:rPr>
        <w:t xml:space="preserve">Priešgaisrinės apsaugos ir gelbėjimo </w:t>
      </w:r>
      <w:r w:rsidRPr="00242D34">
        <w:rPr>
          <w:spacing w:val="-4"/>
        </w:rPr>
        <w:lastRenderedPageBreak/>
        <w:t>departamento prie Vidaus reikalų ministerijos direktoriaus</w:t>
      </w:r>
      <w:r w:rsidRPr="00242D34">
        <w:t xml:space="preserve"> 2003 m. birželio 20 d. įsakymu Nr. 110 „Dėl Įmonių, įstaigų ir organizacijų vadovų priešgaisrinės saugos programos patvirtinimo“ patvirtintą Įmonių, įstaigų ir organizacijų vadovų ir atsakingų asmenų, kuriems pavesta kontroliuoti objekto priešgaisrinę būklę ir imtis priemonių priešgaisrinės saugos reikalavimams vykdyti, priešgaisrinės saugos mokymo programą ir turėti tai patvirtinantį pažymėjimą. </w:t>
      </w:r>
    </w:p>
    <w:p w14:paraId="7FE697EA" w14:textId="77777777" w:rsidR="00436927" w:rsidRDefault="00436927" w:rsidP="008846C0">
      <w:pPr>
        <w:widowControl w:val="0"/>
        <w:numPr>
          <w:ilvl w:val="0"/>
          <w:numId w:val="7"/>
        </w:numPr>
        <w:suppressAutoHyphens/>
        <w:spacing w:line="276" w:lineRule="auto"/>
        <w:ind w:firstLine="567"/>
        <w:jc w:val="both"/>
      </w:pPr>
      <w:r w:rsidRPr="00242D34">
        <w:t>Įstaig</w:t>
      </w:r>
      <w:r>
        <w:t>os</w:t>
      </w:r>
      <w:r w:rsidRPr="00242D34">
        <w:t xml:space="preserve"> valstybės tarnautojų ir darbuotojų gaisrinės saugos mokymą ir atestavimą (žinių tikrinimą) ne rečiau kaip kartą per trejus metus privalo organizuoti įstaig</w:t>
      </w:r>
      <w:r>
        <w:t>os</w:t>
      </w:r>
      <w:r w:rsidRPr="00242D34">
        <w:t xml:space="preserve"> vadova</w:t>
      </w:r>
      <w:r>
        <w:t>s</w:t>
      </w:r>
      <w:r w:rsidRPr="00242D34">
        <w:t xml:space="preserve"> pagal Minimalius reikalavimus valstybės tarnautojų ir darbuotojų priešgaisrinės saugos mokymo programoms, patvirtintus Priešgaisrinės apsaugos ir gelbėjimo departamento prie Vidaus reikalų ministerijos direktoriaus 2003 m. birželio 20 d. įsakymu Nr. 112.</w:t>
      </w:r>
    </w:p>
    <w:p w14:paraId="4C5EF7D3" w14:textId="77777777" w:rsidR="00436927" w:rsidRPr="00242D34" w:rsidRDefault="00436927" w:rsidP="00436927">
      <w:pPr>
        <w:widowControl w:val="0"/>
        <w:suppressAutoHyphens/>
        <w:ind w:left="567"/>
        <w:jc w:val="both"/>
      </w:pPr>
    </w:p>
    <w:p w14:paraId="72563164" w14:textId="77777777" w:rsidR="00461F25" w:rsidRPr="00DE4B46" w:rsidRDefault="00461F25" w:rsidP="00436927">
      <w:pPr>
        <w:widowControl w:val="0"/>
        <w:shd w:val="clear" w:color="auto" w:fill="FFFFFF"/>
        <w:tabs>
          <w:tab w:val="left" w:pos="1134"/>
          <w:tab w:val="left" w:pos="1560"/>
        </w:tabs>
        <w:autoSpaceDE w:val="0"/>
        <w:autoSpaceDN w:val="0"/>
        <w:adjustRightInd w:val="0"/>
        <w:jc w:val="both"/>
        <w:outlineLvl w:val="0"/>
      </w:pPr>
      <w:r w:rsidRPr="00DE4B46">
        <w:t>Bendri</w:t>
      </w:r>
      <w:r>
        <w:t>eji</w:t>
      </w:r>
      <w:r w:rsidRPr="00DE4B46">
        <w:t xml:space="preserve"> principai, leidžiantys išvengti gaisro</w:t>
      </w:r>
      <w:r>
        <w:t xml:space="preserve"> </w:t>
      </w:r>
      <w:r w:rsidRPr="00DE4B46">
        <w:t>yra šie: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7892"/>
      </w:tblGrid>
      <w:tr w:rsidR="00461F25" w:rsidRPr="00DE4B46" w14:paraId="22D36A2B" w14:textId="77777777" w:rsidTr="00461F25">
        <w:trPr>
          <w:trHeight w:val="1080"/>
        </w:trPr>
        <w:tc>
          <w:tcPr>
            <w:tcW w:w="1387" w:type="dxa"/>
            <w:vAlign w:val="center"/>
          </w:tcPr>
          <w:p w14:paraId="6FB1BE10" w14:textId="0E4EF9D5" w:rsidR="00461F25" w:rsidRPr="00DE4B46" w:rsidRDefault="00760965" w:rsidP="005D7E21">
            <w:pPr>
              <w:pStyle w:val="Pagrindinistekstas"/>
              <w:tabs>
                <w:tab w:val="left" w:pos="1080"/>
              </w:tabs>
              <w:spacing w:after="0" w:line="240" w:lineRule="auto"/>
              <w:ind w:left="1080"/>
              <w:jc w:val="center"/>
            </w:pPr>
            <w:r w:rsidRPr="00DE4B46">
              <w:rPr>
                <w:noProof/>
              </w:rPr>
              <w:drawing>
                <wp:inline distT="0" distB="0" distL="0" distR="0" wp14:anchorId="7DC83ADF" wp14:editId="24027BAA">
                  <wp:extent cx="657225" cy="5715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571500"/>
                          </a:xfrm>
                          <a:prstGeom prst="rect">
                            <a:avLst/>
                          </a:prstGeom>
                          <a:noFill/>
                          <a:ln>
                            <a:noFill/>
                          </a:ln>
                        </pic:spPr>
                      </pic:pic>
                    </a:graphicData>
                  </a:graphic>
                </wp:inline>
              </w:drawing>
            </w:r>
          </w:p>
          <w:p w14:paraId="10D56C05" w14:textId="77777777" w:rsidR="00461F25" w:rsidRPr="00DE4B46" w:rsidRDefault="00461F25" w:rsidP="005D7E21">
            <w:pPr>
              <w:pStyle w:val="Pagrindinistekstas"/>
              <w:tabs>
                <w:tab w:val="left" w:pos="1080"/>
              </w:tabs>
              <w:spacing w:after="0" w:line="240" w:lineRule="auto"/>
              <w:ind w:left="1080"/>
              <w:jc w:val="center"/>
            </w:pPr>
          </w:p>
        </w:tc>
        <w:tc>
          <w:tcPr>
            <w:tcW w:w="8186" w:type="dxa"/>
          </w:tcPr>
          <w:p w14:paraId="669DA733" w14:textId="77777777" w:rsidR="00461F25" w:rsidRPr="00461F25" w:rsidRDefault="00461F25" w:rsidP="005D7E21">
            <w:pPr>
              <w:pStyle w:val="pagrindinis"/>
              <w:tabs>
                <w:tab w:val="left" w:pos="1080"/>
              </w:tabs>
              <w:spacing w:before="0"/>
              <w:ind w:left="1080" w:firstLine="0"/>
              <w:rPr>
                <w:b w:val="0"/>
                <w:bCs w:val="0"/>
              </w:rPr>
            </w:pPr>
            <w:r w:rsidRPr="00D76B0B">
              <w:t xml:space="preserve">- </w:t>
            </w:r>
            <w:r w:rsidRPr="00461F25">
              <w:rPr>
                <w:b w:val="0"/>
                <w:bCs w:val="0"/>
              </w:rPr>
              <w:t>Nesudaryti degios aplinkos!</w:t>
            </w:r>
          </w:p>
          <w:p w14:paraId="49242FE3" w14:textId="77777777" w:rsidR="00461F25" w:rsidRPr="00461F25" w:rsidRDefault="00461F25" w:rsidP="005D7E21">
            <w:pPr>
              <w:pStyle w:val="pagrindinis"/>
              <w:tabs>
                <w:tab w:val="left" w:pos="1080"/>
              </w:tabs>
              <w:spacing w:before="0"/>
              <w:ind w:left="1080" w:firstLine="0"/>
              <w:rPr>
                <w:b w:val="0"/>
                <w:bCs w:val="0"/>
              </w:rPr>
            </w:pPr>
            <w:r w:rsidRPr="00461F25">
              <w:rPr>
                <w:b w:val="0"/>
                <w:bCs w:val="0"/>
              </w:rPr>
              <w:t>- Degioje aplinkoje vengti užsidegimo šaltinio (degančio ar įkaitusio paviršiaus, taip pat elektros iškrovos, turinčių pakankamai energijos ir temperatūros kitai medžiagai uždegti)!</w:t>
            </w:r>
          </w:p>
          <w:p w14:paraId="0C4DE193" w14:textId="77777777" w:rsidR="00461F25" w:rsidRPr="00461F25" w:rsidRDefault="00461F25" w:rsidP="005D7E21">
            <w:pPr>
              <w:pStyle w:val="pagrindinis"/>
              <w:tabs>
                <w:tab w:val="left" w:pos="1080"/>
              </w:tabs>
              <w:spacing w:before="0"/>
              <w:ind w:left="1080" w:firstLine="0"/>
              <w:rPr>
                <w:lang w:val="en-US"/>
              </w:rPr>
            </w:pPr>
            <w:r w:rsidRPr="00461F25">
              <w:rPr>
                <w:b w:val="0"/>
                <w:bCs w:val="0"/>
              </w:rPr>
              <w:t>- Pastebėjus užsidegimą, riboti oro cirkuliavimą</w:t>
            </w:r>
            <w:r w:rsidRPr="00461F25">
              <w:rPr>
                <w:b w:val="0"/>
                <w:bCs w:val="0"/>
                <w:lang w:val="en-US"/>
              </w:rPr>
              <w:t>!</w:t>
            </w:r>
          </w:p>
        </w:tc>
      </w:tr>
    </w:tbl>
    <w:p w14:paraId="239CBC14" w14:textId="77777777" w:rsidR="00461F25" w:rsidRPr="00DE4B46" w:rsidRDefault="00461F25" w:rsidP="005D7E21">
      <w:pPr>
        <w:widowControl w:val="0"/>
        <w:numPr>
          <w:ilvl w:val="0"/>
          <w:numId w:val="11"/>
        </w:numPr>
        <w:shd w:val="clear" w:color="auto" w:fill="FFFFFF"/>
        <w:tabs>
          <w:tab w:val="left" w:pos="1134"/>
          <w:tab w:val="left" w:pos="1560"/>
        </w:tabs>
        <w:autoSpaceDE w:val="0"/>
        <w:autoSpaceDN w:val="0"/>
        <w:adjustRightInd w:val="0"/>
        <w:jc w:val="both"/>
        <w:outlineLvl w:val="0"/>
      </w:pPr>
      <w:r>
        <w:rPr>
          <w:noProof/>
          <w:lang w:eastAsia="lt-LT"/>
        </w:rPr>
        <w:object w:dxaOrig="2325" w:dyaOrig="765" w14:anchorId="05877F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0;text-align:left;margin-left:-6pt;margin-top:22pt;width:432.55pt;height:161.95pt;z-index:251656192;mso-position-horizontal-relative:text;mso-position-vertical-relative:text">
            <v:imagedata r:id="rId10" o:title=""/>
            <w10:wrap type="square"/>
          </v:shape>
          <o:OLEObject Type="Embed" ProgID="Visio.Drawing.11" ShapeID="_x0000_s1044" DrawAspect="Content" ObjectID="_1811067726" r:id="rId11"/>
        </w:object>
      </w:r>
      <w:r w:rsidRPr="00DE4B46">
        <w:t>Klasikinis degimo trikampis:</w:t>
      </w:r>
    </w:p>
    <w:p w14:paraId="4EE8178B" w14:textId="77777777" w:rsidR="00461F25" w:rsidRDefault="00461F25" w:rsidP="005D7E21">
      <w:pPr>
        <w:shd w:val="clear" w:color="auto" w:fill="FFFFFF"/>
        <w:tabs>
          <w:tab w:val="left" w:pos="1134"/>
          <w:tab w:val="left" w:pos="1276"/>
        </w:tabs>
        <w:jc w:val="both"/>
        <w:outlineLvl w:val="0"/>
        <w:rPr>
          <w:highlight w:val="yellow"/>
        </w:rPr>
      </w:pPr>
    </w:p>
    <w:p w14:paraId="38DC05E4" w14:textId="77777777" w:rsidR="00461F25" w:rsidRDefault="00461F25" w:rsidP="005D7E21">
      <w:pPr>
        <w:shd w:val="clear" w:color="auto" w:fill="FFFFFF"/>
        <w:tabs>
          <w:tab w:val="left" w:pos="1134"/>
          <w:tab w:val="left" w:pos="1276"/>
        </w:tabs>
        <w:jc w:val="both"/>
        <w:outlineLvl w:val="0"/>
        <w:rPr>
          <w:highlight w:val="yellow"/>
        </w:rPr>
      </w:pPr>
    </w:p>
    <w:p w14:paraId="6BDABFDC" w14:textId="77777777" w:rsidR="00461F25" w:rsidRDefault="00461F25" w:rsidP="005D7E21">
      <w:pPr>
        <w:shd w:val="clear" w:color="auto" w:fill="FFFFFF"/>
        <w:tabs>
          <w:tab w:val="left" w:pos="1134"/>
          <w:tab w:val="left" w:pos="1276"/>
        </w:tabs>
        <w:jc w:val="both"/>
        <w:outlineLvl w:val="0"/>
        <w:rPr>
          <w:highlight w:val="yellow"/>
        </w:rPr>
      </w:pPr>
    </w:p>
    <w:p w14:paraId="41FF586D" w14:textId="77777777" w:rsidR="00461F25" w:rsidRDefault="00461F25" w:rsidP="005D7E21">
      <w:pPr>
        <w:shd w:val="clear" w:color="auto" w:fill="FFFFFF"/>
        <w:tabs>
          <w:tab w:val="left" w:pos="1134"/>
          <w:tab w:val="left" w:pos="1276"/>
        </w:tabs>
        <w:jc w:val="both"/>
        <w:outlineLvl w:val="0"/>
        <w:rPr>
          <w:highlight w:val="yellow"/>
        </w:rPr>
      </w:pPr>
    </w:p>
    <w:p w14:paraId="7BF03106" w14:textId="77777777" w:rsidR="00461F25" w:rsidRDefault="00461F25" w:rsidP="005D7E21">
      <w:pPr>
        <w:shd w:val="clear" w:color="auto" w:fill="FFFFFF"/>
        <w:tabs>
          <w:tab w:val="left" w:pos="1134"/>
          <w:tab w:val="left" w:pos="1276"/>
        </w:tabs>
        <w:jc w:val="both"/>
        <w:outlineLvl w:val="0"/>
        <w:rPr>
          <w:highlight w:val="yellow"/>
        </w:rPr>
      </w:pPr>
    </w:p>
    <w:p w14:paraId="4895B4CE" w14:textId="77777777" w:rsidR="00461F25" w:rsidRDefault="00461F25" w:rsidP="005D7E21">
      <w:pPr>
        <w:shd w:val="clear" w:color="auto" w:fill="FFFFFF"/>
        <w:tabs>
          <w:tab w:val="left" w:pos="1134"/>
          <w:tab w:val="left" w:pos="1276"/>
        </w:tabs>
        <w:jc w:val="both"/>
        <w:outlineLvl w:val="0"/>
        <w:rPr>
          <w:highlight w:val="yellow"/>
        </w:rPr>
      </w:pPr>
    </w:p>
    <w:p w14:paraId="324625F8" w14:textId="77777777" w:rsidR="00461F25" w:rsidRDefault="00461F25" w:rsidP="005D7E21">
      <w:pPr>
        <w:shd w:val="clear" w:color="auto" w:fill="FFFFFF"/>
        <w:tabs>
          <w:tab w:val="left" w:pos="1134"/>
          <w:tab w:val="left" w:pos="1276"/>
        </w:tabs>
        <w:jc w:val="both"/>
        <w:outlineLvl w:val="0"/>
      </w:pPr>
    </w:p>
    <w:p w14:paraId="482B5A7C" w14:textId="77777777" w:rsidR="00EC3B87" w:rsidRDefault="00EC3B87" w:rsidP="005D7E21">
      <w:pPr>
        <w:shd w:val="clear" w:color="auto" w:fill="FFFFFF"/>
        <w:tabs>
          <w:tab w:val="left" w:pos="1134"/>
          <w:tab w:val="left" w:pos="1276"/>
        </w:tabs>
        <w:jc w:val="both"/>
        <w:outlineLvl w:val="0"/>
      </w:pPr>
    </w:p>
    <w:p w14:paraId="423B1426" w14:textId="77777777" w:rsidR="00EC3B87" w:rsidRDefault="00EC3B87" w:rsidP="005D7E21">
      <w:pPr>
        <w:shd w:val="clear" w:color="auto" w:fill="FFFFFF"/>
        <w:tabs>
          <w:tab w:val="left" w:pos="1134"/>
          <w:tab w:val="left" w:pos="1276"/>
        </w:tabs>
        <w:jc w:val="both"/>
        <w:outlineLvl w:val="0"/>
      </w:pPr>
    </w:p>
    <w:p w14:paraId="6F80CC1F" w14:textId="77777777" w:rsidR="00EC3B87" w:rsidRDefault="00EC3B87" w:rsidP="005D7E21">
      <w:pPr>
        <w:shd w:val="clear" w:color="auto" w:fill="FFFFFF"/>
        <w:tabs>
          <w:tab w:val="left" w:pos="1134"/>
          <w:tab w:val="left" w:pos="1276"/>
        </w:tabs>
        <w:jc w:val="both"/>
        <w:outlineLvl w:val="0"/>
      </w:pPr>
    </w:p>
    <w:p w14:paraId="3B23A4B1" w14:textId="77777777" w:rsidR="00EC3B87" w:rsidRDefault="00EC3B87" w:rsidP="005D7E21">
      <w:pPr>
        <w:shd w:val="clear" w:color="auto" w:fill="FFFFFF"/>
        <w:tabs>
          <w:tab w:val="left" w:pos="1134"/>
          <w:tab w:val="left" w:pos="1276"/>
        </w:tabs>
        <w:jc w:val="both"/>
        <w:outlineLvl w:val="0"/>
      </w:pPr>
    </w:p>
    <w:p w14:paraId="6171F5A3" w14:textId="77777777" w:rsidR="00EC3B87" w:rsidRDefault="00EC3B87" w:rsidP="005D7E21">
      <w:pPr>
        <w:shd w:val="clear" w:color="auto" w:fill="FFFFFF"/>
        <w:tabs>
          <w:tab w:val="left" w:pos="1134"/>
          <w:tab w:val="left" w:pos="1276"/>
        </w:tabs>
        <w:jc w:val="both"/>
        <w:outlineLvl w:val="0"/>
      </w:pPr>
    </w:p>
    <w:p w14:paraId="6BE95829" w14:textId="77777777" w:rsidR="00461F25" w:rsidRPr="00A45301" w:rsidRDefault="00461F25" w:rsidP="005D7E21">
      <w:pPr>
        <w:shd w:val="clear" w:color="auto" w:fill="FFFFFF"/>
        <w:tabs>
          <w:tab w:val="left" w:pos="1134"/>
          <w:tab w:val="left" w:pos="1276"/>
        </w:tabs>
        <w:jc w:val="both"/>
        <w:outlineLvl w:val="0"/>
      </w:pPr>
    </w:p>
    <w:p w14:paraId="71E816F3" w14:textId="77777777" w:rsidR="00436927" w:rsidRDefault="00436927" w:rsidP="00760965">
      <w:pPr>
        <w:pStyle w:val="Antrat1"/>
        <w:numPr>
          <w:ilvl w:val="0"/>
          <w:numId w:val="6"/>
        </w:numPr>
        <w:tabs>
          <w:tab w:val="left" w:pos="426"/>
        </w:tabs>
        <w:spacing w:before="120" w:line="240" w:lineRule="auto"/>
        <w:ind w:firstLine="104"/>
        <w:jc w:val="center"/>
        <w:rPr>
          <w:bCs/>
          <w:caps/>
          <w:color w:val="000000"/>
          <w:sz w:val="28"/>
        </w:rPr>
      </w:pPr>
      <w:r w:rsidRPr="00242D34">
        <w:rPr>
          <w:bCs/>
          <w:caps/>
          <w:color w:val="000000"/>
          <w:sz w:val="28"/>
        </w:rPr>
        <w:t>T</w:t>
      </w:r>
      <w:r>
        <w:rPr>
          <w:bCs/>
          <w:caps/>
          <w:color w:val="000000"/>
          <w:sz w:val="28"/>
        </w:rPr>
        <w:t>ERITORIJOS PRIEŽIŪRA</w:t>
      </w:r>
    </w:p>
    <w:p w14:paraId="6FC5646E" w14:textId="77777777" w:rsidR="00436927" w:rsidRDefault="00436927" w:rsidP="00436927">
      <w:pPr>
        <w:widowControl w:val="0"/>
        <w:numPr>
          <w:ilvl w:val="0"/>
          <w:numId w:val="7"/>
        </w:numPr>
        <w:shd w:val="clear" w:color="000000" w:fill="auto"/>
        <w:tabs>
          <w:tab w:val="num" w:pos="0"/>
        </w:tabs>
        <w:suppressAutoHyphens/>
        <w:ind w:firstLine="567"/>
        <w:jc w:val="both"/>
        <w:rPr>
          <w:color w:val="000000"/>
        </w:rPr>
      </w:pPr>
      <w:r w:rsidRPr="00026224">
        <w:rPr>
          <w:color w:val="000000"/>
        </w:rPr>
        <w:t>Įstaigos teritorija turi būti išvalyta, nušienauta, augalinės atliekos, šiukšlės turi būti laikomos tam skirtose vietose</w:t>
      </w:r>
      <w:r>
        <w:rPr>
          <w:color w:val="000000"/>
        </w:rPr>
        <w:t>.</w:t>
      </w:r>
      <w:r w:rsidRPr="00026224">
        <w:rPr>
          <w:color w:val="000000"/>
        </w:rPr>
        <w:t xml:space="preserve"> </w:t>
      </w:r>
      <w:r>
        <w:rPr>
          <w:color w:val="000000"/>
        </w:rPr>
        <w:t>Privažiavimo keliai ir priėjimai prie statinių, gaisrinių kopėčių, gaisrinio inventoriaus, gaisrinių hidrantų ir vandens telkinių turi būti laisvi. Tarpai tarp statinių (minimalūs priešgaisriniai atstumai), nustatyti normatyviniuose statybos techniniuose dokumentuose, turi būti laisvi ir neužkrauti.</w:t>
      </w:r>
    </w:p>
    <w:p w14:paraId="02AACF6B" w14:textId="77777777" w:rsidR="00436927" w:rsidRPr="008846C0" w:rsidRDefault="00436927" w:rsidP="00436927">
      <w:pPr>
        <w:numPr>
          <w:ilvl w:val="0"/>
          <w:numId w:val="7"/>
        </w:numPr>
        <w:tabs>
          <w:tab w:val="num" w:pos="0"/>
          <w:tab w:val="left" w:pos="851"/>
          <w:tab w:val="left" w:pos="993"/>
          <w:tab w:val="left" w:pos="1701"/>
        </w:tabs>
        <w:ind w:firstLine="567"/>
        <w:jc w:val="both"/>
        <w:rPr>
          <w:color w:val="000000"/>
        </w:rPr>
      </w:pPr>
      <w:r>
        <w:t>Įstaigos teritorijoje turi būti pažymėtos žmonių</w:t>
      </w:r>
      <w:r w:rsidRPr="00B87E58">
        <w:t xml:space="preserve"> </w:t>
      </w:r>
      <w:r>
        <w:t>susirinkimo vietos jiems evakuojantis iš  pastatų</w:t>
      </w:r>
      <w:r w:rsidRPr="00B87E58">
        <w:t xml:space="preserve"> </w:t>
      </w:r>
      <w:r>
        <w:t>gaisro kilimo pavojaus atveju</w:t>
      </w:r>
      <w:r w:rsidRPr="00B87E58">
        <w:t>.</w:t>
      </w:r>
      <w:r>
        <w:t xml:space="preserve"> </w:t>
      </w:r>
    </w:p>
    <w:p w14:paraId="6DE3EE4C" w14:textId="7D6E421F" w:rsidR="008846C0" w:rsidRDefault="00760965" w:rsidP="008846C0">
      <w:pPr>
        <w:tabs>
          <w:tab w:val="left" w:pos="851"/>
          <w:tab w:val="left" w:pos="993"/>
          <w:tab w:val="left" w:pos="1701"/>
        </w:tabs>
        <w:ind w:left="567"/>
        <w:jc w:val="center"/>
      </w:pPr>
      <w:r>
        <w:rPr>
          <w:noProof/>
        </w:rPr>
        <w:drawing>
          <wp:inline distT="0" distB="0" distL="0" distR="0" wp14:anchorId="3A2BF51B" wp14:editId="4ACEDFD8">
            <wp:extent cx="581025" cy="58102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p w14:paraId="5C39BCD1" w14:textId="77777777" w:rsidR="0087054B" w:rsidRDefault="0087054B" w:rsidP="008846C0">
      <w:pPr>
        <w:tabs>
          <w:tab w:val="left" w:pos="851"/>
          <w:tab w:val="left" w:pos="993"/>
          <w:tab w:val="left" w:pos="1701"/>
        </w:tabs>
        <w:ind w:left="567"/>
        <w:jc w:val="center"/>
      </w:pPr>
    </w:p>
    <w:p w14:paraId="2E0D7B5D" w14:textId="77777777" w:rsidR="0087054B" w:rsidRDefault="0087054B" w:rsidP="008846C0">
      <w:pPr>
        <w:tabs>
          <w:tab w:val="left" w:pos="851"/>
          <w:tab w:val="left" w:pos="993"/>
          <w:tab w:val="left" w:pos="1701"/>
        </w:tabs>
        <w:ind w:left="567"/>
        <w:jc w:val="center"/>
      </w:pPr>
    </w:p>
    <w:p w14:paraId="564265AB" w14:textId="77777777" w:rsidR="0087054B" w:rsidRPr="00FF3A5C" w:rsidRDefault="0087054B" w:rsidP="00FF3A5C">
      <w:pPr>
        <w:widowControl w:val="0"/>
        <w:numPr>
          <w:ilvl w:val="0"/>
          <w:numId w:val="27"/>
        </w:numPr>
        <w:shd w:val="clear" w:color="000000" w:fill="auto"/>
        <w:tabs>
          <w:tab w:val="clear" w:pos="4253"/>
          <w:tab w:val="num" w:pos="1134"/>
        </w:tabs>
        <w:suppressAutoHyphens/>
        <w:spacing w:line="276" w:lineRule="auto"/>
        <w:ind w:firstLine="567"/>
        <w:jc w:val="both"/>
      </w:pPr>
      <w:r w:rsidRPr="00FF3A5C">
        <w:t>Transporto priemonių stovėjimo aikštelėse draudžiama:</w:t>
      </w:r>
    </w:p>
    <w:p w14:paraId="4C432484" w14:textId="77777777" w:rsidR="0087054B" w:rsidRPr="00FF3A5C" w:rsidRDefault="0087054B" w:rsidP="00FF3A5C">
      <w:pPr>
        <w:widowControl w:val="0"/>
        <w:numPr>
          <w:ilvl w:val="1"/>
          <w:numId w:val="27"/>
        </w:numPr>
        <w:tabs>
          <w:tab w:val="left" w:pos="1276"/>
        </w:tabs>
        <w:suppressAutoHyphens/>
        <w:spacing w:line="276" w:lineRule="auto"/>
        <w:ind w:firstLine="567"/>
        <w:jc w:val="both"/>
      </w:pPr>
      <w:r w:rsidRPr="00FF3A5C">
        <w:lastRenderedPageBreak/>
        <w:t xml:space="preserve">dirbti nuolatinio pobūdžio terminio apdirbimo, suvirinimo, dažymo, medienos apdirbimo darbus, taip pat plauti detales ypač degiais, labai degiais ir degiais skysčiais; </w:t>
      </w:r>
    </w:p>
    <w:p w14:paraId="46DCBC29" w14:textId="77777777" w:rsidR="0087054B" w:rsidRPr="00FF3A5C" w:rsidRDefault="0087054B" w:rsidP="00FF3A5C">
      <w:pPr>
        <w:widowControl w:val="0"/>
        <w:numPr>
          <w:ilvl w:val="1"/>
          <w:numId w:val="27"/>
        </w:numPr>
        <w:shd w:val="clear" w:color="000000" w:fill="auto"/>
        <w:tabs>
          <w:tab w:val="clear" w:pos="4112"/>
          <w:tab w:val="left" w:pos="1276"/>
        </w:tabs>
        <w:suppressAutoHyphens/>
        <w:spacing w:line="276" w:lineRule="auto"/>
        <w:ind w:firstLine="567"/>
        <w:jc w:val="both"/>
      </w:pPr>
      <w:r w:rsidRPr="00FF3A5C">
        <w:t>laikyti transporto priemones neuždengus dangteliais jų degalų bakų;</w:t>
      </w:r>
    </w:p>
    <w:p w14:paraId="1D2B536D" w14:textId="77777777" w:rsidR="0087054B" w:rsidRPr="00FF3A5C" w:rsidRDefault="0087054B" w:rsidP="00FF3A5C">
      <w:pPr>
        <w:widowControl w:val="0"/>
        <w:numPr>
          <w:ilvl w:val="1"/>
          <w:numId w:val="27"/>
        </w:numPr>
        <w:shd w:val="clear" w:color="000000" w:fill="auto"/>
        <w:tabs>
          <w:tab w:val="clear" w:pos="4112"/>
          <w:tab w:val="left" w:pos="1276"/>
        </w:tabs>
        <w:suppressAutoHyphens/>
        <w:spacing w:line="276" w:lineRule="auto"/>
        <w:ind w:firstLine="567"/>
        <w:jc w:val="both"/>
      </w:pPr>
      <w:r w:rsidRPr="00FF3A5C">
        <w:t>užkrauti vartus ir kelius arba juos užstatyti transporto priemonėmis;</w:t>
      </w:r>
    </w:p>
    <w:p w14:paraId="222C50F8" w14:textId="77777777" w:rsidR="0087054B" w:rsidRPr="00FF3A5C" w:rsidRDefault="0087054B" w:rsidP="00FF3A5C">
      <w:pPr>
        <w:widowControl w:val="0"/>
        <w:numPr>
          <w:ilvl w:val="1"/>
          <w:numId w:val="27"/>
        </w:numPr>
        <w:shd w:val="clear" w:color="000000" w:fill="auto"/>
        <w:tabs>
          <w:tab w:val="clear" w:pos="4112"/>
          <w:tab w:val="left" w:pos="1276"/>
        </w:tabs>
        <w:suppressAutoHyphens/>
        <w:spacing w:line="276" w:lineRule="auto"/>
        <w:ind w:firstLine="567"/>
        <w:jc w:val="both"/>
      </w:pPr>
      <w:r w:rsidRPr="00FF3A5C">
        <w:t>šildyti variklius atvira ugnimi (deglais, lituojamosiomis lempomis), atliekant remonto ir kitus darbus pasišviesti atvirais ugnies šaltiniais;</w:t>
      </w:r>
    </w:p>
    <w:p w14:paraId="192B01CE" w14:textId="77777777" w:rsidR="0087054B" w:rsidRPr="00FF3A5C" w:rsidRDefault="0087054B" w:rsidP="00FF3A5C">
      <w:pPr>
        <w:widowControl w:val="0"/>
        <w:numPr>
          <w:ilvl w:val="1"/>
          <w:numId w:val="27"/>
        </w:numPr>
        <w:shd w:val="clear" w:color="000000" w:fill="auto"/>
        <w:tabs>
          <w:tab w:val="clear" w:pos="4112"/>
          <w:tab w:val="left" w:pos="1276"/>
        </w:tabs>
        <w:suppressAutoHyphens/>
        <w:spacing w:line="276" w:lineRule="auto"/>
        <w:ind w:firstLine="567"/>
        <w:jc w:val="both"/>
      </w:pPr>
      <w:r w:rsidRPr="00FF3A5C">
        <w:t>sandėliuoti degias medžiagas ir degių dujų balionus.</w:t>
      </w:r>
    </w:p>
    <w:p w14:paraId="21F0E8CC" w14:textId="77777777" w:rsidR="0087054B" w:rsidRPr="00FF3A5C" w:rsidRDefault="0087054B" w:rsidP="00FF3A5C">
      <w:pPr>
        <w:widowControl w:val="0"/>
        <w:numPr>
          <w:ilvl w:val="0"/>
          <w:numId w:val="27"/>
        </w:numPr>
        <w:shd w:val="clear" w:color="auto" w:fill="FFFFFF"/>
        <w:tabs>
          <w:tab w:val="clear" w:pos="4253"/>
          <w:tab w:val="left" w:pos="142"/>
          <w:tab w:val="left" w:pos="709"/>
          <w:tab w:val="num" w:pos="1134"/>
          <w:tab w:val="left" w:pos="1276"/>
          <w:tab w:val="left" w:pos="1560"/>
        </w:tabs>
        <w:autoSpaceDE w:val="0"/>
        <w:autoSpaceDN w:val="0"/>
        <w:adjustRightInd w:val="0"/>
        <w:spacing w:line="276" w:lineRule="auto"/>
        <w:ind w:firstLine="567"/>
        <w:jc w:val="both"/>
        <w:outlineLvl w:val="0"/>
      </w:pPr>
      <w:r w:rsidRPr="00FF3A5C">
        <w:t>Visos transporto priemonės privalo turėti pirmines gaisro gesinimo priemones.</w:t>
      </w:r>
    </w:p>
    <w:p w14:paraId="321F8CFD" w14:textId="77777777" w:rsidR="0087054B" w:rsidRDefault="0087054B" w:rsidP="0087054B">
      <w:pPr>
        <w:widowControl w:val="0"/>
        <w:shd w:val="clear" w:color="000000" w:fill="auto"/>
        <w:suppressAutoHyphens/>
        <w:ind w:firstLine="567"/>
        <w:jc w:val="both"/>
        <w:rPr>
          <w:color w:val="000000"/>
        </w:rPr>
      </w:pPr>
    </w:p>
    <w:p w14:paraId="7F708632" w14:textId="77777777" w:rsidR="00870CD8" w:rsidRDefault="00870CD8" w:rsidP="0087054B">
      <w:pPr>
        <w:tabs>
          <w:tab w:val="left" w:pos="851"/>
        </w:tabs>
        <w:jc w:val="both"/>
        <w:rPr>
          <w:color w:val="000000"/>
        </w:rPr>
      </w:pPr>
    </w:p>
    <w:p w14:paraId="1AD92686" w14:textId="5A7F3C5D" w:rsidR="00870CD8" w:rsidRPr="00221D66" w:rsidRDefault="00870CD8" w:rsidP="00760965">
      <w:pPr>
        <w:pStyle w:val="Antrat1"/>
        <w:numPr>
          <w:ilvl w:val="0"/>
          <w:numId w:val="6"/>
        </w:numPr>
        <w:tabs>
          <w:tab w:val="left" w:pos="426"/>
        </w:tabs>
        <w:spacing w:before="120" w:line="240" w:lineRule="auto"/>
        <w:ind w:firstLine="246"/>
        <w:jc w:val="center"/>
        <w:rPr>
          <w:bCs/>
          <w:caps/>
          <w:sz w:val="28"/>
        </w:rPr>
      </w:pPr>
      <w:r w:rsidRPr="00221D66">
        <w:rPr>
          <w:bCs/>
          <w:caps/>
          <w:sz w:val="28"/>
        </w:rPr>
        <w:t>Reikalavimai patalpoms ir išėjimams</w:t>
      </w:r>
    </w:p>
    <w:p w14:paraId="17A7ADFC" w14:textId="77777777" w:rsidR="00793DD2" w:rsidRPr="00221D66" w:rsidRDefault="00793DD2" w:rsidP="00FF3A5C">
      <w:pPr>
        <w:widowControl w:val="0"/>
        <w:numPr>
          <w:ilvl w:val="0"/>
          <w:numId w:val="28"/>
        </w:numPr>
        <w:shd w:val="clear" w:color="auto" w:fill="FFFFFF"/>
        <w:adjustRightInd w:val="0"/>
        <w:spacing w:before="60"/>
        <w:ind w:firstLine="567"/>
        <w:jc w:val="both"/>
      </w:pPr>
      <w:r w:rsidRPr="00221D66">
        <w:t>Gaisrinės saugos ženklai turi atitikti Gaisrinės saugos ženklų naudojimo įmonėse, įstaigose ir organizacijose nuostatų reikalavimus.</w:t>
      </w:r>
    </w:p>
    <w:p w14:paraId="16CA6515" w14:textId="77777777" w:rsidR="00870CD8" w:rsidRPr="00221D66" w:rsidRDefault="00870CD8" w:rsidP="00FF3A5C">
      <w:pPr>
        <w:widowControl w:val="0"/>
        <w:numPr>
          <w:ilvl w:val="0"/>
          <w:numId w:val="28"/>
        </w:numPr>
        <w:shd w:val="clear" w:color="auto" w:fill="FFFFFF"/>
        <w:adjustRightInd w:val="0"/>
        <w:spacing w:before="60"/>
        <w:ind w:firstLine="567"/>
        <w:jc w:val="both"/>
      </w:pPr>
      <w:r w:rsidRPr="00221D66">
        <w:t xml:space="preserve">Evakuacijos keliai,  išėjimai, avariniai išėjimai turi būti laisvi, parengti žmonėms evakuoti bet kuriuo paros metu. Siekiant nestabdyti žmonių evakavimo, draudžiama rakinti aukštų holų, bendrojo naudojimo koridorių ir evakuacinių laiptinių, avarinių išėjimų duris, liukus, išskyrus: </w:t>
      </w:r>
    </w:p>
    <w:p w14:paraId="6D948382" w14:textId="77777777" w:rsidR="00870CD8" w:rsidRPr="00221D66" w:rsidRDefault="00870CD8" w:rsidP="00FF3A5C">
      <w:pPr>
        <w:numPr>
          <w:ilvl w:val="1"/>
          <w:numId w:val="28"/>
        </w:numPr>
        <w:suppressAutoHyphens/>
        <w:ind w:left="0" w:firstLine="567"/>
        <w:jc w:val="both"/>
        <w:textAlignment w:val="center"/>
      </w:pPr>
      <w:r w:rsidRPr="00221D66">
        <w:t>turinčias stacionarius atidarymo iš vidaus įrenginius;</w:t>
      </w:r>
    </w:p>
    <w:p w14:paraId="75860ADC" w14:textId="77777777" w:rsidR="00870CD8" w:rsidRDefault="00870CD8" w:rsidP="00FF3A5C">
      <w:pPr>
        <w:numPr>
          <w:ilvl w:val="1"/>
          <w:numId w:val="28"/>
        </w:numPr>
        <w:suppressAutoHyphens/>
        <w:ind w:left="0" w:firstLine="567"/>
        <w:jc w:val="both"/>
        <w:textAlignment w:val="center"/>
        <w:rPr>
          <w:color w:val="000000"/>
        </w:rPr>
      </w:pPr>
      <w:r>
        <w:rPr>
          <w:color w:val="000000"/>
        </w:rPr>
        <w:t>automatiškai atrakinamas suveikus gaisro aptikimo ir signalizavimo sistemai arba atrakinamas aktyvavus gaisro aptikimo ir signalizavimo sistemų ranka valdomus pavojaus signalizavimo įtaisus, taip pat atrakinamas iš budinčio asmens pulto patalpos arba naudojant mygtuką šalia durų (dingus elektros įtampai nurodytais atvejais durys turi būti atrakinamos automatiškai);</w:t>
      </w:r>
    </w:p>
    <w:p w14:paraId="325B84D9" w14:textId="77777777" w:rsidR="00870CD8" w:rsidRDefault="00870CD8" w:rsidP="00FF3A5C">
      <w:pPr>
        <w:numPr>
          <w:ilvl w:val="1"/>
          <w:numId w:val="28"/>
        </w:numPr>
        <w:suppressAutoHyphens/>
        <w:ind w:left="0" w:firstLine="567"/>
        <w:jc w:val="both"/>
        <w:textAlignment w:val="center"/>
        <w:rPr>
          <w:color w:val="000000"/>
        </w:rPr>
      </w:pPr>
      <w:r>
        <w:rPr>
          <w:color w:val="000000"/>
        </w:rPr>
        <w:t>atrakinamas iš vidaus raktu, laikomu šalia durų įrengtoje dėžutėje su į vidų įspaudžiamu stiklu.</w:t>
      </w:r>
      <w:r>
        <w:t xml:space="preserve"> </w:t>
      </w:r>
    </w:p>
    <w:p w14:paraId="7C043419" w14:textId="77777777" w:rsidR="00870CD8" w:rsidRDefault="00870CD8" w:rsidP="00FF3A5C">
      <w:pPr>
        <w:widowControl w:val="0"/>
        <w:numPr>
          <w:ilvl w:val="0"/>
          <w:numId w:val="28"/>
        </w:numPr>
        <w:shd w:val="clear" w:color="auto" w:fill="FFFFFF"/>
        <w:adjustRightInd w:val="0"/>
        <w:spacing w:before="60"/>
        <w:ind w:firstLine="567"/>
        <w:jc w:val="both"/>
        <w:rPr>
          <w:color w:val="000000"/>
        </w:rPr>
      </w:pPr>
      <w:r>
        <w:rPr>
          <w:color w:val="000000"/>
        </w:rPr>
        <w:t>Po laiptais, techninėse nišose draudžiama laikyti degias medžiagas ir preparatus.</w:t>
      </w:r>
    </w:p>
    <w:p w14:paraId="484F96EC" w14:textId="77777777" w:rsidR="000916FE" w:rsidRPr="00793DD2" w:rsidRDefault="000916FE" w:rsidP="00FF3A5C">
      <w:pPr>
        <w:widowControl w:val="0"/>
        <w:numPr>
          <w:ilvl w:val="0"/>
          <w:numId w:val="28"/>
        </w:numPr>
        <w:shd w:val="clear" w:color="auto" w:fill="FFFFFF"/>
        <w:adjustRightInd w:val="0"/>
        <w:spacing w:before="60"/>
        <w:ind w:firstLine="567"/>
        <w:jc w:val="both"/>
        <w:rPr>
          <w:color w:val="000000"/>
        </w:rPr>
      </w:pPr>
      <w:r>
        <w:rPr>
          <w:lang w:eastAsia="lt-LT"/>
        </w:rPr>
        <w:t>Palėpėse draudžiama laikyti degias medžiagas ir degius skysčius. Bendrojo naudojimo palėpės turi būti užrakintos, o raktai laikomi prieinamoje vietoje, iš kurios juos galima paimti bet kuriuo paros metu.</w:t>
      </w:r>
    </w:p>
    <w:p w14:paraId="305DAEAE" w14:textId="77777777" w:rsidR="00793DD2" w:rsidRDefault="00793DD2" w:rsidP="00FF3A5C">
      <w:pPr>
        <w:widowControl w:val="0"/>
        <w:numPr>
          <w:ilvl w:val="0"/>
          <w:numId w:val="28"/>
        </w:numPr>
        <w:shd w:val="clear" w:color="auto" w:fill="FFFFFF"/>
        <w:adjustRightInd w:val="0"/>
        <w:spacing w:before="60"/>
        <w:ind w:firstLine="567"/>
        <w:jc w:val="both"/>
        <w:rPr>
          <w:color w:val="000000"/>
        </w:rPr>
      </w:pPr>
      <w:r w:rsidRPr="00A76050">
        <w:rPr>
          <w:color w:val="000000"/>
        </w:rPr>
        <w:t>Perėjos ir išėjimai turi būti neužkrauti, paruošti žmonėms evakuoti.</w:t>
      </w:r>
    </w:p>
    <w:p w14:paraId="150325FA" w14:textId="77777777" w:rsidR="00793DD2" w:rsidRDefault="00793DD2" w:rsidP="00FF3A5C">
      <w:pPr>
        <w:widowControl w:val="0"/>
        <w:numPr>
          <w:ilvl w:val="0"/>
          <w:numId w:val="28"/>
        </w:numPr>
        <w:suppressAutoHyphens/>
        <w:ind w:firstLine="567"/>
        <w:jc w:val="both"/>
        <w:rPr>
          <w:color w:val="000000"/>
        </w:rPr>
      </w:pPr>
      <w:r>
        <w:rPr>
          <w:color w:val="000000"/>
        </w:rPr>
        <w:t>Evakuacijos kelių grindų danga turi būti pritvirtinta.</w:t>
      </w:r>
    </w:p>
    <w:p w14:paraId="34D4965A" w14:textId="77777777" w:rsidR="00793DD2" w:rsidRPr="00793DD2" w:rsidRDefault="00793DD2" w:rsidP="00FF3A5C">
      <w:pPr>
        <w:widowControl w:val="0"/>
        <w:numPr>
          <w:ilvl w:val="0"/>
          <w:numId w:val="28"/>
        </w:numPr>
        <w:suppressAutoHyphens/>
        <w:ind w:firstLine="567"/>
        <w:jc w:val="both"/>
        <w:rPr>
          <w:color w:val="000000"/>
        </w:rPr>
      </w:pPr>
      <w:r>
        <w:rPr>
          <w:color w:val="000000"/>
        </w:rPr>
        <w:t>Kilus gaisrui, naudoti liftus, eskalatorius ir keltuvus žmonėms evakuoti draudžiama, išskyrus atvejus, kai minėti įrenginiai yra pritaikyti žmonėms evakuoti.</w:t>
      </w:r>
    </w:p>
    <w:p w14:paraId="5A98CCD1" w14:textId="415C10AA" w:rsidR="00870CD8" w:rsidRDefault="00760965" w:rsidP="00FF3A5C">
      <w:pPr>
        <w:widowControl w:val="0"/>
        <w:numPr>
          <w:ilvl w:val="0"/>
          <w:numId w:val="28"/>
        </w:numPr>
        <w:shd w:val="clear" w:color="auto" w:fill="FFFFFF"/>
        <w:adjustRightInd w:val="0"/>
        <w:spacing w:before="60"/>
        <w:ind w:firstLine="567"/>
        <w:jc w:val="both"/>
        <w:rPr>
          <w:color w:val="000000"/>
        </w:rPr>
      </w:pPr>
      <w:r>
        <w:rPr>
          <w:noProof/>
        </w:rPr>
        <w:drawing>
          <wp:anchor distT="0" distB="0" distL="114300" distR="114300" simplePos="0" relativeHeight="251657216" behindDoc="1" locked="0" layoutInCell="1" allowOverlap="1" wp14:anchorId="4366ECDE" wp14:editId="5CB9075B">
            <wp:simplePos x="0" y="0"/>
            <wp:positionH relativeFrom="column">
              <wp:posOffset>4555490</wp:posOffset>
            </wp:positionH>
            <wp:positionV relativeFrom="paragraph">
              <wp:posOffset>222250</wp:posOffset>
            </wp:positionV>
            <wp:extent cx="1702435" cy="855345"/>
            <wp:effectExtent l="0" t="0" r="0" b="0"/>
            <wp:wrapThrough wrapText="bothSides">
              <wp:wrapPolygon edited="0">
                <wp:start x="0" y="0"/>
                <wp:lineTo x="0" y="21167"/>
                <wp:lineTo x="21270" y="21167"/>
                <wp:lineTo x="21270" y="0"/>
                <wp:lineTo x="0" y="0"/>
              </wp:wrapPolygon>
            </wp:wrapThrough>
            <wp:docPr id="27"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2435" cy="855345"/>
                    </a:xfrm>
                    <a:prstGeom prst="rect">
                      <a:avLst/>
                    </a:prstGeom>
                    <a:noFill/>
                    <a:ln>
                      <a:noFill/>
                    </a:ln>
                  </pic:spPr>
                </pic:pic>
              </a:graphicData>
            </a:graphic>
            <wp14:sizeRelH relativeFrom="page">
              <wp14:pctWidth>0</wp14:pctWidth>
            </wp14:sizeRelH>
            <wp14:sizeRelV relativeFrom="page">
              <wp14:pctHeight>0</wp14:pctHeight>
            </wp14:sizeRelV>
          </wp:anchor>
        </w:drawing>
      </w:r>
      <w:r w:rsidR="00870CD8" w:rsidRPr="00A76050">
        <w:rPr>
          <w:color w:val="000000"/>
        </w:rPr>
        <w:t>Koridoriuose, laiptinėse ir ant durų evakuaciniuose išėjimuose turi būti evakuacijos kryptį nurodantys ženklai, kurių bent vienas turi būti gerai matomas iš bet kurio evakuacijos kelio taško.</w:t>
      </w:r>
      <w:r w:rsidR="00870CD8">
        <w:rPr>
          <w:color w:val="000000"/>
        </w:rPr>
        <w:t xml:space="preserve"> </w:t>
      </w:r>
    </w:p>
    <w:p w14:paraId="32F64AC3" w14:textId="77777777" w:rsidR="00870CD8" w:rsidRDefault="00870CD8" w:rsidP="00870CD8">
      <w:pPr>
        <w:widowControl w:val="0"/>
        <w:shd w:val="clear" w:color="auto" w:fill="FFFFFF"/>
        <w:adjustRightInd w:val="0"/>
        <w:spacing w:before="60"/>
        <w:jc w:val="both"/>
        <w:rPr>
          <w:color w:val="000000"/>
        </w:rPr>
      </w:pPr>
    </w:p>
    <w:p w14:paraId="2D9EF6B4" w14:textId="77777777" w:rsidR="00870CD8" w:rsidRDefault="00870CD8" w:rsidP="00870CD8">
      <w:pPr>
        <w:widowControl w:val="0"/>
        <w:shd w:val="clear" w:color="auto" w:fill="FFFFFF"/>
        <w:adjustRightInd w:val="0"/>
        <w:spacing w:before="60"/>
        <w:jc w:val="both"/>
        <w:rPr>
          <w:color w:val="000000"/>
        </w:rPr>
      </w:pPr>
    </w:p>
    <w:p w14:paraId="466B2564" w14:textId="77777777" w:rsidR="004C5DA4" w:rsidRPr="00DE4B46" w:rsidRDefault="004C5DA4" w:rsidP="00FF3A5C">
      <w:pPr>
        <w:widowControl w:val="0"/>
        <w:numPr>
          <w:ilvl w:val="0"/>
          <w:numId w:val="19"/>
        </w:numPr>
        <w:shd w:val="clear" w:color="auto" w:fill="FFFFFF"/>
        <w:tabs>
          <w:tab w:val="left" w:pos="993"/>
          <w:tab w:val="left" w:pos="1560"/>
        </w:tabs>
        <w:autoSpaceDE w:val="0"/>
        <w:autoSpaceDN w:val="0"/>
        <w:adjustRightInd w:val="0"/>
        <w:ind w:firstLine="567"/>
        <w:jc w:val="both"/>
        <w:outlineLvl w:val="0"/>
      </w:pPr>
      <w:r w:rsidRPr="00DE4B46">
        <w:t>Durys evakuaciniuose išėjimuose iš vidaus turi lengvai atsidaryti bet kuriuo paros metu (su lengvai ir greitai iš vidaus atsidarančiais užraktais ar uždarymo mechanizmais). Draudžiama jas užkalti arba užrakinti iš lauko.</w:t>
      </w:r>
    </w:p>
    <w:p w14:paraId="17864A8B" w14:textId="77777777" w:rsidR="00221D66" w:rsidRDefault="004C5DA4" w:rsidP="00FF3A5C">
      <w:pPr>
        <w:widowControl w:val="0"/>
        <w:numPr>
          <w:ilvl w:val="0"/>
          <w:numId w:val="19"/>
        </w:numPr>
        <w:shd w:val="clear" w:color="auto" w:fill="FFFFFF"/>
        <w:tabs>
          <w:tab w:val="left" w:pos="993"/>
          <w:tab w:val="left" w:pos="1560"/>
        </w:tabs>
        <w:autoSpaceDE w:val="0"/>
        <w:autoSpaceDN w:val="0"/>
        <w:adjustRightInd w:val="0"/>
        <w:ind w:firstLine="567"/>
        <w:jc w:val="both"/>
        <w:outlineLvl w:val="0"/>
      </w:pPr>
      <w:r w:rsidRPr="00F011C3">
        <w:t>Kopėčios, skirtos patekti iš statinio laiptinės ant stogo, turi būti tvarkingos ir pritvirtintos, stogo liukai, durys, langai – atidaromi bet kuriuo paros metu</w:t>
      </w:r>
      <w:r w:rsidR="00221D66">
        <w:t>.</w:t>
      </w:r>
    </w:p>
    <w:p w14:paraId="15E6687A" w14:textId="77777777" w:rsidR="00221D66" w:rsidRDefault="00870CD8" w:rsidP="00FF3A5C">
      <w:pPr>
        <w:widowControl w:val="0"/>
        <w:numPr>
          <w:ilvl w:val="0"/>
          <w:numId w:val="19"/>
        </w:numPr>
        <w:shd w:val="clear" w:color="auto" w:fill="FFFFFF"/>
        <w:tabs>
          <w:tab w:val="left" w:pos="993"/>
          <w:tab w:val="left" w:pos="1560"/>
        </w:tabs>
        <w:autoSpaceDE w:val="0"/>
        <w:autoSpaceDN w:val="0"/>
        <w:adjustRightInd w:val="0"/>
        <w:ind w:firstLine="567"/>
        <w:jc w:val="both"/>
        <w:outlineLvl w:val="0"/>
      </w:pPr>
      <w:r w:rsidRPr="00221D66">
        <w:rPr>
          <w:color w:val="000000"/>
        </w:rPr>
        <w:t>Gaisrinės įrangos ženklai, nurodantys gesintuvų laikymo vietą</w:t>
      </w:r>
      <w:r w:rsidRPr="00221D66">
        <w:rPr>
          <w:sz w:val="20"/>
        </w:rPr>
        <w:t xml:space="preserve">  </w:t>
      </w:r>
      <w:r w:rsidRPr="00D834DF">
        <w:t>ir gaisrinius čiaupus</w:t>
      </w:r>
      <w:r w:rsidRPr="00221D66">
        <w:rPr>
          <w:color w:val="000000"/>
        </w:rPr>
        <w:t xml:space="preserve">, turi būti išdėstyti taip, kad iš bet kurios patalpos vietos (taško) gerai būtų matomas bent vienas kiekvienos rūšies ženklas. </w:t>
      </w:r>
    </w:p>
    <w:p w14:paraId="4342C9B7" w14:textId="77777777" w:rsidR="00870CD8" w:rsidRPr="00741014" w:rsidRDefault="00870CD8" w:rsidP="00FF3A5C">
      <w:pPr>
        <w:widowControl w:val="0"/>
        <w:numPr>
          <w:ilvl w:val="0"/>
          <w:numId w:val="19"/>
        </w:numPr>
        <w:shd w:val="clear" w:color="auto" w:fill="FFFFFF"/>
        <w:tabs>
          <w:tab w:val="left" w:pos="993"/>
          <w:tab w:val="left" w:pos="1560"/>
        </w:tabs>
        <w:autoSpaceDE w:val="0"/>
        <w:autoSpaceDN w:val="0"/>
        <w:adjustRightInd w:val="0"/>
        <w:ind w:firstLine="567"/>
        <w:jc w:val="both"/>
        <w:outlineLvl w:val="0"/>
      </w:pPr>
      <w:r w:rsidRPr="00221D66">
        <w:rPr>
          <w:color w:val="000000"/>
        </w:rPr>
        <w:lastRenderedPageBreak/>
        <w:t xml:space="preserve">Statiniai ir patalpos turi būti aprūpintos pirminėmis gaisro gesinimo priemonėmis pagal Bendrųjų gaisrinės saugos taisyklių 5 priede nurodytus kiekius. </w:t>
      </w:r>
    </w:p>
    <w:p w14:paraId="74415090" w14:textId="77777777" w:rsidR="00741014" w:rsidRDefault="00741014" w:rsidP="00FF3A5C">
      <w:pPr>
        <w:widowControl w:val="0"/>
        <w:numPr>
          <w:ilvl w:val="0"/>
          <w:numId w:val="19"/>
        </w:numPr>
        <w:shd w:val="clear" w:color="auto" w:fill="FFFFFF"/>
        <w:tabs>
          <w:tab w:val="left" w:pos="993"/>
          <w:tab w:val="left" w:pos="1560"/>
        </w:tabs>
        <w:autoSpaceDE w:val="0"/>
        <w:autoSpaceDN w:val="0"/>
        <w:adjustRightInd w:val="0"/>
        <w:ind w:firstLine="567"/>
        <w:jc w:val="both"/>
        <w:outlineLvl w:val="0"/>
      </w:pPr>
      <w:r w:rsidRPr="00221D66">
        <w:rPr>
          <w:color w:val="000000"/>
        </w:rPr>
        <w:t>Prie įėjimo į gamybos, pramonės, sandėliavimo ir kitos (ūkio) paskirties patalpas turi būti nurodytos jų kategorijos pagal sprogimo ir gaisro pavojų.</w:t>
      </w:r>
      <w:r>
        <w:t xml:space="preserve"> </w:t>
      </w:r>
    </w:p>
    <w:p w14:paraId="08BC9169" w14:textId="40810514" w:rsidR="00741014" w:rsidRDefault="00760965" w:rsidP="00741014">
      <w:pPr>
        <w:pStyle w:val="Pagrindinistekstas"/>
        <w:tabs>
          <w:tab w:val="left" w:pos="709"/>
        </w:tabs>
        <w:spacing w:before="60" w:after="0" w:line="276" w:lineRule="auto"/>
        <w:ind w:firstLine="567"/>
        <w:jc w:val="center"/>
      </w:pPr>
      <w:r w:rsidRPr="00DE4B46">
        <w:rPr>
          <w:noProof/>
        </w:rPr>
        <w:drawing>
          <wp:inline distT="0" distB="0" distL="0" distR="0" wp14:anchorId="5E99D53E" wp14:editId="0A8F8F81">
            <wp:extent cx="523875" cy="52387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45232E9A" w14:textId="77777777" w:rsidR="00741014" w:rsidRPr="00A04645" w:rsidRDefault="00741014" w:rsidP="001B365D">
      <w:pPr>
        <w:pStyle w:val="Pagrindinistekstas"/>
        <w:widowControl w:val="0"/>
        <w:numPr>
          <w:ilvl w:val="0"/>
          <w:numId w:val="19"/>
        </w:numPr>
        <w:tabs>
          <w:tab w:val="clear" w:pos="4253"/>
          <w:tab w:val="left" w:pos="709"/>
          <w:tab w:val="left" w:pos="993"/>
        </w:tabs>
        <w:spacing w:before="60" w:after="0" w:line="240" w:lineRule="auto"/>
        <w:ind w:firstLine="567"/>
        <w:jc w:val="both"/>
        <w:rPr>
          <w:color w:val="000000"/>
        </w:rPr>
      </w:pPr>
      <w:r w:rsidRPr="007401D1">
        <w:t>Sandėliuose draudžiama užkrauti langus, duris ir vartus</w:t>
      </w:r>
      <w:r>
        <w:rPr>
          <w:lang w:eastAsia="lt-LT"/>
        </w:rPr>
        <w:t>.</w:t>
      </w:r>
    </w:p>
    <w:p w14:paraId="71BFB265" w14:textId="77777777" w:rsidR="00741014" w:rsidRPr="004F070F" w:rsidRDefault="00741014" w:rsidP="001B365D">
      <w:pPr>
        <w:pStyle w:val="Pagrindinistekstas"/>
        <w:numPr>
          <w:ilvl w:val="0"/>
          <w:numId w:val="19"/>
        </w:numPr>
        <w:tabs>
          <w:tab w:val="clear" w:pos="4253"/>
          <w:tab w:val="left" w:pos="709"/>
          <w:tab w:val="num" w:pos="993"/>
        </w:tabs>
        <w:spacing w:before="60" w:after="0" w:line="240" w:lineRule="auto"/>
        <w:ind w:firstLine="567"/>
      </w:pPr>
      <w:r w:rsidRPr="00C96660">
        <w:t>Draudžiama sandėliuose rūkyti ir naudoti atvirą ugnį</w:t>
      </w:r>
      <w:r w:rsidRPr="004F070F">
        <w:t>.</w:t>
      </w:r>
    </w:p>
    <w:p w14:paraId="622BAE79" w14:textId="77777777" w:rsidR="00741014" w:rsidRPr="004F070F" w:rsidRDefault="00741014" w:rsidP="00741014">
      <w:pPr>
        <w:pStyle w:val="Pagrindinistekstas"/>
        <w:numPr>
          <w:ilvl w:val="0"/>
          <w:numId w:val="19"/>
        </w:numPr>
        <w:tabs>
          <w:tab w:val="clear" w:pos="4253"/>
          <w:tab w:val="left" w:pos="709"/>
          <w:tab w:val="num" w:pos="993"/>
        </w:tabs>
        <w:spacing w:before="60" w:after="0" w:line="276" w:lineRule="auto"/>
        <w:ind w:firstLine="567"/>
      </w:pPr>
      <w:r w:rsidRPr="00C96660">
        <w:t>Degių ir nedegių medžiagų, kurios laikomos degiose pakuotėse, sandėliuose draudžiama naudoti elektros šildytuvus su atvirais kaitinimo elementais, virykles ir kitus buitinius elektros prietaisus</w:t>
      </w:r>
      <w:r w:rsidRPr="004F070F">
        <w:t>.</w:t>
      </w:r>
    </w:p>
    <w:p w14:paraId="40D13372" w14:textId="77777777" w:rsidR="00741014" w:rsidRDefault="00741014" w:rsidP="00741014">
      <w:pPr>
        <w:pStyle w:val="Pagrindinistekstas"/>
        <w:numPr>
          <w:ilvl w:val="0"/>
          <w:numId w:val="19"/>
        </w:numPr>
        <w:tabs>
          <w:tab w:val="clear" w:pos="4253"/>
          <w:tab w:val="left" w:pos="709"/>
          <w:tab w:val="num" w:pos="993"/>
        </w:tabs>
        <w:spacing w:before="60" w:after="0" w:line="276" w:lineRule="auto"/>
        <w:ind w:firstLine="567"/>
      </w:pPr>
      <w:r w:rsidRPr="00C96660">
        <w:t>Sandėliuose draudžiama perpilti naftos produktus</w:t>
      </w:r>
      <w:r w:rsidRPr="004F070F">
        <w:t>.</w:t>
      </w:r>
    </w:p>
    <w:p w14:paraId="34AF6DF0" w14:textId="77777777" w:rsidR="00741014" w:rsidRPr="00F716FC" w:rsidRDefault="00741014" w:rsidP="00741014">
      <w:pPr>
        <w:widowControl w:val="0"/>
        <w:numPr>
          <w:ilvl w:val="0"/>
          <w:numId w:val="19"/>
        </w:numPr>
        <w:tabs>
          <w:tab w:val="clear" w:pos="4253"/>
          <w:tab w:val="left" w:pos="709"/>
          <w:tab w:val="num" w:pos="993"/>
        </w:tabs>
        <w:spacing w:line="276" w:lineRule="auto"/>
        <w:ind w:firstLine="567"/>
        <w:jc w:val="both"/>
        <w:rPr>
          <w:color w:val="000000"/>
        </w:rPr>
      </w:pPr>
      <w:r>
        <w:rPr>
          <w:color w:val="000000"/>
          <w:lang w:eastAsia="lt-LT"/>
        </w:rPr>
        <w:t>Sandėliuose, kurių plotas didesnis kaip 50 m</w:t>
      </w:r>
      <w:r>
        <w:rPr>
          <w:color w:val="000000"/>
          <w:vertAlign w:val="superscript"/>
          <w:lang w:eastAsia="lt-LT"/>
        </w:rPr>
        <w:t>2</w:t>
      </w:r>
      <w:r>
        <w:rPr>
          <w:color w:val="000000"/>
          <w:lang w:eastAsia="lt-LT"/>
        </w:rPr>
        <w:t>, praeigos tarp stelažų ir rietuvių turi būti ne siauresnės kaip 0,8 m, o sandėliuose, kurių plotas didesnis kaip 200 m</w:t>
      </w:r>
      <w:r>
        <w:rPr>
          <w:color w:val="000000"/>
          <w:vertAlign w:val="superscript"/>
          <w:lang w:eastAsia="lt-LT"/>
        </w:rPr>
        <w:t>2</w:t>
      </w:r>
      <w:r>
        <w:rPr>
          <w:color w:val="000000"/>
          <w:lang w:eastAsia="lt-LT"/>
        </w:rPr>
        <w:t> – ne siauresnės kaip 1,2 m.</w:t>
      </w:r>
      <w:r>
        <w:t xml:space="preserve"> </w:t>
      </w:r>
    </w:p>
    <w:p w14:paraId="49195BA4" w14:textId="77777777" w:rsidR="00741014" w:rsidRPr="004F070F" w:rsidRDefault="00741014" w:rsidP="00741014">
      <w:pPr>
        <w:pStyle w:val="Pagrindinistekstas"/>
        <w:numPr>
          <w:ilvl w:val="0"/>
          <w:numId w:val="19"/>
        </w:numPr>
        <w:tabs>
          <w:tab w:val="clear" w:pos="4253"/>
          <w:tab w:val="left" w:pos="709"/>
          <w:tab w:val="num" w:pos="993"/>
        </w:tabs>
        <w:spacing w:before="60" w:after="0" w:line="276" w:lineRule="auto"/>
        <w:ind w:firstLine="567"/>
      </w:pPr>
      <w:r w:rsidRPr="00C96660">
        <w:t>Individualiame garaže galima laikyti ne daugiau kaip 40 litrų</w:t>
      </w:r>
      <w:r w:rsidRPr="00C96660">
        <w:rPr>
          <w:i/>
          <w:iCs/>
        </w:rPr>
        <w:t xml:space="preserve"> </w:t>
      </w:r>
      <w:r w:rsidRPr="00C96660">
        <w:t>automobilių kuro ir ne daugiau kaip 10 litrų</w:t>
      </w:r>
      <w:r w:rsidRPr="00C96660">
        <w:rPr>
          <w:i/>
          <w:iCs/>
        </w:rPr>
        <w:t xml:space="preserve"> </w:t>
      </w:r>
      <w:r w:rsidRPr="00C96660">
        <w:t>tepalų. Tokį automobilių kuro ir tepalų kiekį leidžiama laikyti sandariai uždarytoje tam skirtoje taroje</w:t>
      </w:r>
      <w:r w:rsidRPr="004F070F">
        <w:t>.</w:t>
      </w:r>
    </w:p>
    <w:p w14:paraId="6CDD790B" w14:textId="77777777" w:rsidR="007719DB" w:rsidRDefault="007719DB" w:rsidP="001D4231">
      <w:pPr>
        <w:widowControl w:val="0"/>
        <w:shd w:val="clear" w:color="auto" w:fill="FFFFFF"/>
        <w:adjustRightInd w:val="0"/>
        <w:spacing w:before="60"/>
        <w:jc w:val="both"/>
        <w:rPr>
          <w:color w:val="000000"/>
        </w:rPr>
      </w:pPr>
    </w:p>
    <w:p w14:paraId="07798C5E" w14:textId="77777777" w:rsidR="007719DB" w:rsidRPr="001D4231" w:rsidRDefault="00221D66" w:rsidP="00760965">
      <w:pPr>
        <w:widowControl w:val="0"/>
        <w:shd w:val="clear" w:color="auto" w:fill="FFFFFF"/>
        <w:adjustRightInd w:val="0"/>
        <w:spacing w:before="60"/>
        <w:jc w:val="center"/>
        <w:rPr>
          <w:b/>
          <w:bCs/>
          <w:color w:val="000000"/>
          <w:sz w:val="28"/>
          <w:szCs w:val="28"/>
        </w:rPr>
      </w:pPr>
      <w:r w:rsidRPr="001D4231">
        <w:rPr>
          <w:b/>
          <w:bCs/>
          <w:color w:val="000000"/>
          <w:sz w:val="28"/>
          <w:szCs w:val="28"/>
        </w:rPr>
        <w:t xml:space="preserve">IV. </w:t>
      </w:r>
      <w:r w:rsidR="007719DB" w:rsidRPr="001D4231">
        <w:rPr>
          <w:b/>
          <w:bCs/>
          <w:color w:val="000000"/>
          <w:sz w:val="28"/>
          <w:szCs w:val="28"/>
        </w:rPr>
        <w:t>UGNIES DARBAI</w:t>
      </w:r>
      <w:r w:rsidR="000D1106" w:rsidRPr="001D4231">
        <w:rPr>
          <w:b/>
          <w:bCs/>
          <w:color w:val="000000"/>
          <w:sz w:val="28"/>
          <w:szCs w:val="28"/>
        </w:rPr>
        <w:t xml:space="preserve"> </w:t>
      </w:r>
      <w:r w:rsidRPr="001D4231">
        <w:rPr>
          <w:b/>
          <w:bCs/>
          <w:color w:val="000000"/>
          <w:sz w:val="28"/>
          <w:szCs w:val="28"/>
        </w:rPr>
        <w:t>IR RŪKYMO VIETOS</w:t>
      </w:r>
    </w:p>
    <w:p w14:paraId="5D0A9EE1" w14:textId="77777777" w:rsidR="007719DB" w:rsidRDefault="007719DB" w:rsidP="00FF3A5C">
      <w:pPr>
        <w:widowControl w:val="0"/>
        <w:numPr>
          <w:ilvl w:val="0"/>
          <w:numId w:val="18"/>
        </w:numPr>
        <w:tabs>
          <w:tab w:val="left" w:pos="1134"/>
        </w:tabs>
        <w:suppressAutoHyphens/>
        <w:spacing w:line="276" w:lineRule="auto"/>
        <w:ind w:firstLine="567"/>
        <w:jc w:val="both"/>
        <w:rPr>
          <w:color w:val="000000"/>
          <w:szCs w:val="20"/>
        </w:rPr>
      </w:pPr>
      <w:r>
        <w:rPr>
          <w:color w:val="000000"/>
        </w:rPr>
        <w:t>Prie ugnies darbų priskiriamos gamybinės operacijos, kurių metu naudojama atvira ugnis, gali susidaryti kibirkštys arba medžiagos įkaitinamos iki temperatūros, galinčios sukelti jų užsiliepsnojimą (metalų suvirinimas elektra ir dujomis, darbai su lituojamąja lempa ir t. t.).</w:t>
      </w:r>
    </w:p>
    <w:p w14:paraId="7B7E086F" w14:textId="77777777" w:rsidR="007719DB" w:rsidRDefault="007719DB" w:rsidP="00FF3A5C">
      <w:pPr>
        <w:widowControl w:val="0"/>
        <w:numPr>
          <w:ilvl w:val="0"/>
          <w:numId w:val="18"/>
        </w:numPr>
        <w:tabs>
          <w:tab w:val="num" w:pos="0"/>
          <w:tab w:val="left" w:pos="1134"/>
        </w:tabs>
        <w:suppressAutoHyphens/>
        <w:spacing w:line="276" w:lineRule="auto"/>
        <w:ind w:firstLine="567"/>
        <w:jc w:val="both"/>
        <w:rPr>
          <w:color w:val="000000"/>
          <w:szCs w:val="20"/>
        </w:rPr>
      </w:pPr>
      <w:r>
        <w:t>Laikinas ugnies darbų atlikimo vietas nustato įmonės, įstaigos, kurios darbuotojai atlieka ugnies darbus, organizacijos vadovas</w:t>
      </w:r>
      <w:r w:rsidR="00221D66">
        <w:t xml:space="preserve">  ar darbdavio įgaliotas asmuo.</w:t>
      </w:r>
    </w:p>
    <w:p w14:paraId="2D167D57" w14:textId="77777777" w:rsidR="007719DB" w:rsidRDefault="007719DB" w:rsidP="00FF3A5C">
      <w:pPr>
        <w:numPr>
          <w:ilvl w:val="0"/>
          <w:numId w:val="18"/>
        </w:numPr>
        <w:tabs>
          <w:tab w:val="num" w:pos="0"/>
          <w:tab w:val="left" w:pos="1134"/>
        </w:tabs>
        <w:suppressAutoHyphens/>
        <w:spacing w:line="276" w:lineRule="auto"/>
        <w:ind w:firstLine="567"/>
        <w:jc w:val="both"/>
        <w:textAlignment w:val="center"/>
        <w:rPr>
          <w:color w:val="000000"/>
          <w:szCs w:val="20"/>
        </w:rPr>
      </w:pPr>
      <w:r>
        <w:t xml:space="preserve">Leidimus ugnies darbams atlikti objekte išduoda įmonės, įstaigos, organizacijos, kurios darbuotojai atliks darbus (1 priedas), vadovas ar jo įgaliotas asmuo. Be leidimo ugnies darbus gali atlikti įmonės, įstaigos, organizacijos suvirintojai, kurių sąrašą sudaro ir tvirtina ugnies darbus atliekančios įmonės, įstaigos, organizacijos vadovas ar jo įgaliotas asmuo. </w:t>
      </w:r>
    </w:p>
    <w:p w14:paraId="52D3458D" w14:textId="77777777" w:rsidR="007719DB" w:rsidRDefault="007719DB" w:rsidP="00FF3A5C">
      <w:pPr>
        <w:widowControl w:val="0"/>
        <w:numPr>
          <w:ilvl w:val="0"/>
          <w:numId w:val="18"/>
        </w:numPr>
        <w:tabs>
          <w:tab w:val="num" w:pos="0"/>
          <w:tab w:val="left" w:pos="1134"/>
        </w:tabs>
        <w:suppressAutoHyphens/>
        <w:spacing w:line="276" w:lineRule="auto"/>
        <w:ind w:firstLine="567"/>
        <w:jc w:val="both"/>
        <w:rPr>
          <w:color w:val="000000"/>
          <w:szCs w:val="20"/>
        </w:rPr>
      </w:pPr>
      <w:r>
        <w:rPr>
          <w:color w:val="000000"/>
        </w:rPr>
        <w:t>Leidimas atlikti ugnies darbus surašomas dviem egzemplioriais konkrečiam laikotarpiui. Pirmas egzempliorius turi būti perduotas atsakingam už ugnies darbų atlikimą asmeniui, o antras egzempliorius – likti įmonėje, įstaigoje, organizacijoje ir baigus darbus 3 darbo dienas dar turi būti saugomas.</w:t>
      </w:r>
    </w:p>
    <w:p w14:paraId="0E200EFD" w14:textId="77777777" w:rsidR="007719DB" w:rsidRDefault="007719DB" w:rsidP="00FF3A5C">
      <w:pPr>
        <w:widowControl w:val="0"/>
        <w:numPr>
          <w:ilvl w:val="0"/>
          <w:numId w:val="18"/>
        </w:numPr>
        <w:tabs>
          <w:tab w:val="num" w:pos="0"/>
          <w:tab w:val="left" w:pos="1134"/>
          <w:tab w:val="left" w:pos="1560"/>
        </w:tabs>
        <w:spacing w:line="276" w:lineRule="auto"/>
        <w:ind w:firstLine="567"/>
        <w:jc w:val="both"/>
        <w:rPr>
          <w:color w:val="000000"/>
          <w:szCs w:val="20"/>
        </w:rPr>
      </w:pPr>
      <w:r>
        <w:t xml:space="preserve">Įmonės, įstaigos, organizacijos vadovas ar jo įgaliotas asmuo leidime nurodo asmenis, atsakingus už ugnies darbų vietos paruošimą ir ugnies darbų atlikimą. </w:t>
      </w:r>
    </w:p>
    <w:p w14:paraId="7EEBAE70" w14:textId="77777777" w:rsidR="007719DB" w:rsidRDefault="007719DB" w:rsidP="00FF3A5C">
      <w:pPr>
        <w:widowControl w:val="0"/>
        <w:numPr>
          <w:ilvl w:val="0"/>
          <w:numId w:val="18"/>
        </w:numPr>
        <w:tabs>
          <w:tab w:val="num" w:pos="0"/>
          <w:tab w:val="left" w:pos="1134"/>
        </w:tabs>
        <w:suppressAutoHyphens/>
        <w:spacing w:line="276" w:lineRule="auto"/>
        <w:ind w:firstLine="567"/>
        <w:jc w:val="both"/>
        <w:rPr>
          <w:color w:val="000000"/>
          <w:szCs w:val="20"/>
        </w:rPr>
      </w:pPr>
      <w:r>
        <w:rPr>
          <w:color w:val="000000"/>
        </w:rPr>
        <w:t>5 m spinduliu nuo ugnies darbų atlikimo vietos esančios konstrukcijos ar medžiagos, kurios gali užsidegti, turi būti pašalintos arba patikimai apsaugotos. Taip pat reikia imtis priemonių, kad kibirkštys nepatektų ant žemiau esančių degių konstrukcijų. Šie reikalavimai netaikomi vykdomame technologiniame procese tuo metu tiesiogiai naudojamoms medžiagoms.</w:t>
      </w:r>
    </w:p>
    <w:p w14:paraId="328FF72C" w14:textId="77777777" w:rsidR="007719DB" w:rsidRDefault="007719DB" w:rsidP="00FF3A5C">
      <w:pPr>
        <w:widowControl w:val="0"/>
        <w:numPr>
          <w:ilvl w:val="0"/>
          <w:numId w:val="18"/>
        </w:numPr>
        <w:tabs>
          <w:tab w:val="num" w:pos="0"/>
          <w:tab w:val="left" w:pos="1134"/>
        </w:tabs>
        <w:suppressAutoHyphens/>
        <w:spacing w:line="276" w:lineRule="auto"/>
        <w:ind w:firstLine="567"/>
        <w:jc w:val="both"/>
        <w:rPr>
          <w:color w:val="000000"/>
          <w:szCs w:val="20"/>
        </w:rPr>
      </w:pPr>
      <w:r>
        <w:rPr>
          <w:color w:val="000000"/>
        </w:rPr>
        <w:t>Atliekant ugnies darbus, draudžiama:</w:t>
      </w:r>
    </w:p>
    <w:p w14:paraId="580A2FD2" w14:textId="77777777" w:rsidR="007719DB" w:rsidRDefault="007719DB" w:rsidP="00FF3A5C">
      <w:pPr>
        <w:widowControl w:val="0"/>
        <w:numPr>
          <w:ilvl w:val="1"/>
          <w:numId w:val="18"/>
        </w:numPr>
        <w:tabs>
          <w:tab w:val="clear" w:pos="142"/>
          <w:tab w:val="num" w:pos="0"/>
          <w:tab w:val="num" w:pos="426"/>
          <w:tab w:val="left" w:pos="1134"/>
        </w:tabs>
        <w:suppressAutoHyphens/>
        <w:spacing w:line="276" w:lineRule="auto"/>
        <w:ind w:left="0" w:firstLine="567"/>
        <w:jc w:val="both"/>
        <w:rPr>
          <w:color w:val="000000"/>
          <w:szCs w:val="20"/>
        </w:rPr>
      </w:pPr>
      <w:r>
        <w:rPr>
          <w:color w:val="000000"/>
        </w:rPr>
        <w:t>dirbti techniškai netvarkinga įranga ir aparatūra;</w:t>
      </w:r>
    </w:p>
    <w:p w14:paraId="19D96727" w14:textId="77777777" w:rsidR="007719DB" w:rsidRDefault="007719DB" w:rsidP="00FF3A5C">
      <w:pPr>
        <w:widowControl w:val="0"/>
        <w:numPr>
          <w:ilvl w:val="1"/>
          <w:numId w:val="18"/>
        </w:numPr>
        <w:tabs>
          <w:tab w:val="clear" w:pos="142"/>
          <w:tab w:val="num" w:pos="0"/>
          <w:tab w:val="num" w:pos="426"/>
          <w:tab w:val="left" w:pos="1134"/>
        </w:tabs>
        <w:suppressAutoHyphens/>
        <w:spacing w:line="276" w:lineRule="auto"/>
        <w:ind w:left="0" w:firstLine="567"/>
        <w:jc w:val="both"/>
        <w:rPr>
          <w:color w:val="000000"/>
          <w:szCs w:val="20"/>
        </w:rPr>
      </w:pPr>
      <w:r>
        <w:rPr>
          <w:color w:val="000000"/>
        </w:rPr>
        <w:lastRenderedPageBreak/>
        <w:t>suvirinti, pjauti ar lituoti neseniai nudažytas ir neišdžiūvusias konstrukcijas ir gaminius;</w:t>
      </w:r>
    </w:p>
    <w:p w14:paraId="4457112B" w14:textId="77777777" w:rsidR="007719DB" w:rsidRDefault="007719DB" w:rsidP="00FF3A5C">
      <w:pPr>
        <w:widowControl w:val="0"/>
        <w:numPr>
          <w:ilvl w:val="1"/>
          <w:numId w:val="18"/>
        </w:numPr>
        <w:tabs>
          <w:tab w:val="clear" w:pos="142"/>
          <w:tab w:val="num" w:pos="0"/>
          <w:tab w:val="left" w:pos="426"/>
          <w:tab w:val="left" w:pos="1134"/>
        </w:tabs>
        <w:suppressAutoHyphens/>
        <w:spacing w:line="276" w:lineRule="auto"/>
        <w:ind w:left="0" w:firstLine="567"/>
        <w:jc w:val="both"/>
        <w:rPr>
          <w:color w:val="000000"/>
          <w:szCs w:val="20"/>
        </w:rPr>
      </w:pPr>
      <w:r>
        <w:rPr>
          <w:color w:val="000000"/>
        </w:rPr>
        <w:t>naudotis tepalu, riebalais, benzinu ar kitais degiais skysčiais suteptais drabužiais ir pirštinėmis;</w:t>
      </w:r>
    </w:p>
    <w:p w14:paraId="5B3A7BD5" w14:textId="77777777" w:rsidR="007719DB" w:rsidRPr="0060779C" w:rsidRDefault="007719DB" w:rsidP="00FF3A5C">
      <w:pPr>
        <w:widowControl w:val="0"/>
        <w:numPr>
          <w:ilvl w:val="1"/>
          <w:numId w:val="18"/>
        </w:numPr>
        <w:tabs>
          <w:tab w:val="clear" w:pos="142"/>
          <w:tab w:val="num" w:pos="0"/>
          <w:tab w:val="left" w:pos="426"/>
          <w:tab w:val="left" w:pos="1134"/>
        </w:tabs>
        <w:suppressAutoHyphens/>
        <w:spacing w:line="276" w:lineRule="auto"/>
        <w:ind w:left="0" w:firstLine="567"/>
        <w:jc w:val="both"/>
        <w:rPr>
          <w:color w:val="000000"/>
          <w:szCs w:val="20"/>
        </w:rPr>
      </w:pPr>
      <w:r>
        <w:rPr>
          <w:color w:val="000000"/>
        </w:rPr>
        <w:t>remontuoti komunikacijas, aparatus, turinčius slėgio ar elektros įtampos, pripildytus ypač degių, labai degių ir degių skysčių bei toksiškų medžiagų;</w:t>
      </w:r>
    </w:p>
    <w:p w14:paraId="6DAD72B8" w14:textId="77777777" w:rsidR="007719DB" w:rsidRDefault="007719DB" w:rsidP="00FF3A5C">
      <w:pPr>
        <w:widowControl w:val="0"/>
        <w:numPr>
          <w:ilvl w:val="1"/>
          <w:numId w:val="18"/>
        </w:numPr>
        <w:tabs>
          <w:tab w:val="clear" w:pos="142"/>
          <w:tab w:val="num" w:pos="0"/>
          <w:tab w:val="left" w:pos="426"/>
          <w:tab w:val="left" w:pos="1134"/>
        </w:tabs>
        <w:suppressAutoHyphens/>
        <w:spacing w:line="276" w:lineRule="auto"/>
        <w:ind w:left="0" w:firstLine="567"/>
        <w:jc w:val="both"/>
        <w:rPr>
          <w:color w:val="000000"/>
          <w:szCs w:val="20"/>
        </w:rPr>
      </w:pPr>
      <w:r>
        <w:rPr>
          <w:color w:val="000000"/>
        </w:rPr>
        <w:t>remontuoti komunikacijas, aparatus, turinčius slėgio ar elektros įtampos, pripildytus ypač degių, labai degių ir degių skysčių bei toksiškų medžiagų.</w:t>
      </w:r>
    </w:p>
    <w:p w14:paraId="3216DC9A" w14:textId="77777777" w:rsidR="007719DB" w:rsidRPr="009166F6" w:rsidRDefault="007719DB" w:rsidP="00FF3A5C">
      <w:pPr>
        <w:widowControl w:val="0"/>
        <w:numPr>
          <w:ilvl w:val="0"/>
          <w:numId w:val="18"/>
        </w:numPr>
        <w:tabs>
          <w:tab w:val="num" w:pos="0"/>
          <w:tab w:val="left" w:pos="1134"/>
        </w:tabs>
        <w:suppressAutoHyphens/>
        <w:spacing w:line="276" w:lineRule="auto"/>
        <w:ind w:firstLine="567"/>
        <w:jc w:val="both"/>
        <w:rPr>
          <w:color w:val="000000"/>
          <w:szCs w:val="20"/>
        </w:rPr>
      </w:pPr>
      <w:r>
        <w:rPr>
          <w:color w:val="000000"/>
        </w:rPr>
        <w:t>Iš ugnies darbų atlikimo vietų nuo metalo konstrukcijų ir įrenginių turi būti pašalintos, nuvalytos galinčios sprogti ar užsidegti medžiagos, derva, dulkės ir t. t. Draudžiama pradėti ugnies darbus, jei nesiimta gaisrinę saugą užtikrinančių priemonių.</w:t>
      </w:r>
    </w:p>
    <w:p w14:paraId="3219DF2E" w14:textId="77777777" w:rsidR="007719DB" w:rsidRDefault="007719DB" w:rsidP="00FF3A5C">
      <w:pPr>
        <w:widowControl w:val="0"/>
        <w:numPr>
          <w:ilvl w:val="0"/>
          <w:numId w:val="18"/>
        </w:numPr>
        <w:tabs>
          <w:tab w:val="num" w:pos="0"/>
          <w:tab w:val="left" w:pos="426"/>
          <w:tab w:val="left" w:pos="1134"/>
        </w:tabs>
        <w:suppressAutoHyphens/>
        <w:spacing w:line="276" w:lineRule="auto"/>
        <w:ind w:firstLine="567"/>
        <w:jc w:val="both"/>
        <w:rPr>
          <w:color w:val="000000"/>
          <w:szCs w:val="20"/>
        </w:rPr>
      </w:pPr>
      <w:r>
        <w:rPr>
          <w:color w:val="000000"/>
        </w:rPr>
        <w:t xml:space="preserve">Aparatai ir kiti įrenginiai, kuriuose bus atliekami ugnies darbai, turi būti sustabdyti ar išjungti, iš jų ir vamzdynų pašalintos galinčios sprogti ar užsidegti medžiagos, atjungti </w:t>
      </w:r>
      <w:proofErr w:type="spellStart"/>
      <w:r>
        <w:rPr>
          <w:color w:val="000000"/>
        </w:rPr>
        <w:t>aklėmis</w:t>
      </w:r>
      <w:proofErr w:type="spellEnd"/>
      <w:r>
        <w:rPr>
          <w:color w:val="000000"/>
        </w:rPr>
        <w:t xml:space="preserve"> nuo veikiančių aparatų ir komunikacijų, išgarinti arba išplauti vandeniu, išvėdinti, iš aparatų ir vamzdynų paimti oro mėginiai analizei atlikti.</w:t>
      </w:r>
    </w:p>
    <w:p w14:paraId="2593BC62" w14:textId="77777777" w:rsidR="007719DB" w:rsidRDefault="007719DB" w:rsidP="00FF3A5C">
      <w:pPr>
        <w:widowControl w:val="0"/>
        <w:numPr>
          <w:ilvl w:val="0"/>
          <w:numId w:val="18"/>
        </w:numPr>
        <w:tabs>
          <w:tab w:val="num" w:pos="0"/>
          <w:tab w:val="left" w:pos="426"/>
          <w:tab w:val="left" w:pos="1134"/>
        </w:tabs>
        <w:suppressAutoHyphens/>
        <w:spacing w:line="276" w:lineRule="auto"/>
        <w:ind w:firstLine="567"/>
        <w:jc w:val="both"/>
        <w:rPr>
          <w:color w:val="000000"/>
          <w:szCs w:val="20"/>
        </w:rPr>
      </w:pPr>
      <w:r>
        <w:rPr>
          <w:color w:val="000000"/>
        </w:rPr>
        <w:t>Ugnies darbų zonoje pastebėjus degių dujų ar skysčių nuotėkį šie darbai turi būti nedelsiant nutraukti. Jie gali būti vykdomi toliau tik išsiaiškinus ir pašalinus degių dujų ar skysčių nuotėkio priežastis.</w:t>
      </w:r>
    </w:p>
    <w:p w14:paraId="2FAEB8D2" w14:textId="77777777" w:rsidR="007719DB" w:rsidRDefault="007719DB" w:rsidP="00FF3A5C">
      <w:pPr>
        <w:widowControl w:val="0"/>
        <w:numPr>
          <w:ilvl w:val="0"/>
          <w:numId w:val="18"/>
        </w:numPr>
        <w:tabs>
          <w:tab w:val="num" w:pos="0"/>
          <w:tab w:val="left" w:pos="426"/>
          <w:tab w:val="left" w:pos="1134"/>
        </w:tabs>
        <w:suppressAutoHyphens/>
        <w:spacing w:line="276" w:lineRule="auto"/>
        <w:ind w:firstLine="567"/>
        <w:jc w:val="both"/>
        <w:rPr>
          <w:color w:val="000000"/>
          <w:szCs w:val="20"/>
        </w:rPr>
      </w:pPr>
      <w:r>
        <w:rPr>
          <w:color w:val="000000"/>
        </w:rPr>
        <w:t>Atstumas nuo suvirinimo vietos iki degių dujų balionų turi būti ne mažesnis kaip 10 m, o nuo deguonies baliono iki degių dujų baliono – ne mažesnis kaip 5 m.</w:t>
      </w:r>
    </w:p>
    <w:p w14:paraId="5CF51320" w14:textId="77777777" w:rsidR="007719DB" w:rsidRDefault="007719DB" w:rsidP="00FF3A5C">
      <w:pPr>
        <w:widowControl w:val="0"/>
        <w:numPr>
          <w:ilvl w:val="0"/>
          <w:numId w:val="18"/>
        </w:numPr>
        <w:tabs>
          <w:tab w:val="num" w:pos="0"/>
          <w:tab w:val="left" w:pos="426"/>
          <w:tab w:val="left" w:pos="1134"/>
        </w:tabs>
        <w:suppressAutoHyphens/>
        <w:spacing w:line="276" w:lineRule="auto"/>
        <w:ind w:firstLine="567"/>
        <w:jc w:val="both"/>
        <w:rPr>
          <w:color w:val="000000"/>
          <w:szCs w:val="20"/>
        </w:rPr>
      </w:pPr>
      <w:r>
        <w:rPr>
          <w:color w:val="000000"/>
        </w:rPr>
        <w:t xml:space="preserve">Elektros suvirinimo aparatų kabeliai, </w:t>
      </w:r>
      <w:r>
        <w:rPr>
          <w:color w:val="000000"/>
          <w:lang w:eastAsia="lt-LT"/>
        </w:rPr>
        <w:t>kontaktinės jungtys</w:t>
      </w:r>
      <w:r>
        <w:rPr>
          <w:color w:val="000000"/>
        </w:rPr>
        <w:t xml:space="preserve"> turi būti techniškai tvarkingi ir patikimai sujungti, pažeistos elektros kabelių vietos – patikimai izoliuotos.</w:t>
      </w:r>
    </w:p>
    <w:p w14:paraId="40EB8D5D" w14:textId="77777777" w:rsidR="007719DB" w:rsidRDefault="007719DB" w:rsidP="00FF3A5C">
      <w:pPr>
        <w:widowControl w:val="0"/>
        <w:numPr>
          <w:ilvl w:val="0"/>
          <w:numId w:val="18"/>
        </w:numPr>
        <w:tabs>
          <w:tab w:val="num" w:pos="0"/>
          <w:tab w:val="left" w:pos="993"/>
        </w:tabs>
        <w:suppressAutoHyphens/>
        <w:spacing w:line="276" w:lineRule="auto"/>
        <w:ind w:firstLine="567"/>
        <w:jc w:val="both"/>
        <w:rPr>
          <w:color w:val="000000"/>
        </w:rPr>
      </w:pPr>
      <w:r>
        <w:rPr>
          <w:color w:val="000000"/>
        </w:rPr>
        <w:t>Atliekant ugnies darbus dujomis, draudžiama:</w:t>
      </w:r>
    </w:p>
    <w:p w14:paraId="279B015A" w14:textId="77777777" w:rsidR="007719DB" w:rsidRDefault="007719DB" w:rsidP="00FF3A5C">
      <w:pPr>
        <w:widowControl w:val="0"/>
        <w:numPr>
          <w:ilvl w:val="1"/>
          <w:numId w:val="18"/>
        </w:numPr>
        <w:tabs>
          <w:tab w:val="left" w:pos="993"/>
        </w:tabs>
        <w:suppressAutoHyphens/>
        <w:spacing w:line="276" w:lineRule="auto"/>
        <w:ind w:left="0" w:firstLine="567"/>
        <w:jc w:val="both"/>
        <w:rPr>
          <w:color w:val="000000"/>
        </w:rPr>
      </w:pPr>
      <w:r>
        <w:rPr>
          <w:color w:val="000000"/>
        </w:rPr>
        <w:t>užlaužti, persukti, tarpusavyje keisti ir naudoti ilgesnes kaip 30 m žarnas;</w:t>
      </w:r>
    </w:p>
    <w:p w14:paraId="008FA800" w14:textId="77777777" w:rsidR="007719DB" w:rsidRDefault="007719DB" w:rsidP="00FF3A5C">
      <w:pPr>
        <w:widowControl w:val="0"/>
        <w:numPr>
          <w:ilvl w:val="1"/>
          <w:numId w:val="18"/>
        </w:numPr>
        <w:tabs>
          <w:tab w:val="left" w:pos="993"/>
        </w:tabs>
        <w:suppressAutoHyphens/>
        <w:spacing w:line="276" w:lineRule="auto"/>
        <w:ind w:left="0" w:firstLine="567"/>
        <w:jc w:val="both"/>
        <w:rPr>
          <w:color w:val="000000"/>
        </w:rPr>
      </w:pPr>
      <w:r>
        <w:rPr>
          <w:color w:val="000000"/>
        </w:rPr>
        <w:t>naudotis neveikiančiais, techniškai nesutvarkytais suvirinimo įrangos matavimo prietaisais ir apsauginiais slėgio vožtuvais;</w:t>
      </w:r>
    </w:p>
    <w:p w14:paraId="222CB45C" w14:textId="77777777" w:rsidR="007719DB" w:rsidRDefault="007719DB" w:rsidP="00FF3A5C">
      <w:pPr>
        <w:widowControl w:val="0"/>
        <w:numPr>
          <w:ilvl w:val="1"/>
          <w:numId w:val="18"/>
        </w:numPr>
        <w:tabs>
          <w:tab w:val="left" w:pos="993"/>
        </w:tabs>
        <w:suppressAutoHyphens/>
        <w:spacing w:line="276" w:lineRule="auto"/>
        <w:ind w:left="0" w:firstLine="567"/>
        <w:jc w:val="both"/>
        <w:rPr>
          <w:color w:val="000000"/>
        </w:rPr>
      </w:pPr>
      <w:r>
        <w:rPr>
          <w:color w:val="000000"/>
        </w:rPr>
        <w:t>naudoti nesandarias ir nepatikimai prie aparatų ir dujų balionų pritvirtintas žarnas;</w:t>
      </w:r>
    </w:p>
    <w:p w14:paraId="280FF548" w14:textId="77777777" w:rsidR="007719DB" w:rsidRDefault="007719DB" w:rsidP="00FF3A5C">
      <w:pPr>
        <w:widowControl w:val="0"/>
        <w:numPr>
          <w:ilvl w:val="1"/>
          <w:numId w:val="18"/>
        </w:numPr>
        <w:tabs>
          <w:tab w:val="left" w:pos="993"/>
        </w:tabs>
        <w:suppressAutoHyphens/>
        <w:spacing w:line="276" w:lineRule="auto"/>
        <w:ind w:left="0" w:firstLine="567"/>
        <w:jc w:val="both"/>
        <w:rPr>
          <w:color w:val="000000"/>
        </w:rPr>
      </w:pPr>
      <w:r>
        <w:rPr>
          <w:color w:val="000000"/>
        </w:rPr>
        <w:t>laikyti balionus horizontalioje padėtyje;</w:t>
      </w:r>
    </w:p>
    <w:p w14:paraId="0741918E" w14:textId="77777777" w:rsidR="007719DB" w:rsidRDefault="007719DB" w:rsidP="00FF3A5C">
      <w:pPr>
        <w:widowControl w:val="0"/>
        <w:numPr>
          <w:ilvl w:val="1"/>
          <w:numId w:val="18"/>
        </w:numPr>
        <w:tabs>
          <w:tab w:val="left" w:pos="993"/>
        </w:tabs>
        <w:suppressAutoHyphens/>
        <w:spacing w:line="276" w:lineRule="auto"/>
        <w:ind w:left="0" w:firstLine="567"/>
        <w:jc w:val="both"/>
        <w:rPr>
          <w:color w:val="000000"/>
        </w:rPr>
      </w:pPr>
      <w:r>
        <w:rPr>
          <w:color w:val="000000"/>
        </w:rPr>
        <w:t>dirbti nesužymėtomis žarnomis.</w:t>
      </w:r>
    </w:p>
    <w:p w14:paraId="7979ADDE" w14:textId="77777777" w:rsidR="00E52A7D" w:rsidRPr="00E52A7D" w:rsidRDefault="000D1106" w:rsidP="00FF3A5C">
      <w:pPr>
        <w:widowControl w:val="0"/>
        <w:numPr>
          <w:ilvl w:val="0"/>
          <w:numId w:val="18"/>
        </w:numPr>
        <w:shd w:val="clear" w:color="auto" w:fill="FFFFFF"/>
        <w:tabs>
          <w:tab w:val="num" w:pos="0"/>
          <w:tab w:val="left" w:pos="993"/>
        </w:tabs>
        <w:adjustRightInd w:val="0"/>
        <w:spacing w:before="60" w:line="276" w:lineRule="auto"/>
        <w:ind w:firstLine="567"/>
        <w:jc w:val="both"/>
        <w:rPr>
          <w:color w:val="FF0000"/>
        </w:rPr>
      </w:pPr>
      <w:r w:rsidRPr="00A76050">
        <w:rPr>
          <w:color w:val="000000"/>
        </w:rPr>
        <w:t xml:space="preserve">Rūkyti galima tik tam tikslui skirtose ženklais pažymėtose ir tinkamai įrengtose vietose, </w:t>
      </w:r>
    </w:p>
    <w:p w14:paraId="4C100576" w14:textId="3F45750C" w:rsidR="000D1106" w:rsidRPr="00A8165E" w:rsidRDefault="00760965" w:rsidP="00FF3A5C">
      <w:pPr>
        <w:widowControl w:val="0"/>
        <w:numPr>
          <w:ilvl w:val="0"/>
          <w:numId w:val="18"/>
        </w:numPr>
        <w:shd w:val="clear" w:color="auto" w:fill="FFFFFF"/>
        <w:tabs>
          <w:tab w:val="num" w:pos="0"/>
          <w:tab w:val="left" w:pos="993"/>
        </w:tabs>
        <w:adjustRightInd w:val="0"/>
        <w:spacing w:before="60" w:line="276" w:lineRule="auto"/>
        <w:ind w:firstLine="567"/>
        <w:jc w:val="both"/>
        <w:rPr>
          <w:color w:val="FF0000"/>
        </w:rPr>
      </w:pPr>
      <w:r>
        <w:rPr>
          <w:noProof/>
        </w:rPr>
        <w:drawing>
          <wp:anchor distT="0" distB="0" distL="114300" distR="114300" simplePos="0" relativeHeight="251659264" behindDoc="1" locked="0" layoutInCell="1" allowOverlap="1" wp14:anchorId="4E968822" wp14:editId="428D3C0C">
            <wp:simplePos x="0" y="0"/>
            <wp:positionH relativeFrom="column">
              <wp:posOffset>5429885</wp:posOffset>
            </wp:positionH>
            <wp:positionV relativeFrom="paragraph">
              <wp:posOffset>194310</wp:posOffset>
            </wp:positionV>
            <wp:extent cx="491490" cy="497205"/>
            <wp:effectExtent l="0" t="0" r="0" b="0"/>
            <wp:wrapTight wrapText="bothSides">
              <wp:wrapPolygon edited="0">
                <wp:start x="0" y="0"/>
                <wp:lineTo x="0" y="20690"/>
                <wp:lineTo x="20930" y="20690"/>
                <wp:lineTo x="20930" y="0"/>
                <wp:lineTo x="0" y="0"/>
              </wp:wrapPolygon>
            </wp:wrapTight>
            <wp:docPr id="26"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1490" cy="49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E52A7D">
        <w:rPr>
          <w:color w:val="000000"/>
        </w:rPr>
        <w:t>K</w:t>
      </w:r>
      <w:r w:rsidR="000D1106" w:rsidRPr="00A76050">
        <w:rPr>
          <w:color w:val="000000"/>
        </w:rPr>
        <w:t xml:space="preserve">uriose yra nedegios peleninės ar </w:t>
      </w:r>
      <w:r w:rsidR="00E52A7D">
        <w:rPr>
          <w:color w:val="000000"/>
        </w:rPr>
        <w:t xml:space="preserve">indai </w:t>
      </w:r>
      <w:r w:rsidR="000D1106" w:rsidRPr="00A76050">
        <w:rPr>
          <w:color w:val="000000"/>
        </w:rPr>
        <w:t>nuorūkoms gesinti</w:t>
      </w:r>
      <w:r w:rsidR="000D1106">
        <w:rPr>
          <w:color w:val="000000"/>
        </w:rPr>
        <w:t xml:space="preserve">. </w:t>
      </w:r>
    </w:p>
    <w:p w14:paraId="1DAE6001" w14:textId="77777777" w:rsidR="007719DB" w:rsidRDefault="007719DB" w:rsidP="00C55EA3">
      <w:pPr>
        <w:widowControl w:val="0"/>
        <w:shd w:val="clear" w:color="auto" w:fill="FFFFFF"/>
        <w:adjustRightInd w:val="0"/>
        <w:spacing w:before="60"/>
        <w:jc w:val="both"/>
        <w:rPr>
          <w:color w:val="000000"/>
        </w:rPr>
      </w:pPr>
    </w:p>
    <w:p w14:paraId="45A5BB90" w14:textId="77777777" w:rsidR="00D375A9" w:rsidRDefault="00D375A9" w:rsidP="00C55EA3">
      <w:pPr>
        <w:widowControl w:val="0"/>
        <w:shd w:val="clear" w:color="auto" w:fill="FFFFFF"/>
        <w:adjustRightInd w:val="0"/>
        <w:spacing w:before="60"/>
        <w:jc w:val="both"/>
        <w:rPr>
          <w:color w:val="000000"/>
        </w:rPr>
      </w:pPr>
    </w:p>
    <w:p w14:paraId="02195BCF" w14:textId="77777777" w:rsidR="00D375A9" w:rsidRPr="001D4231" w:rsidRDefault="00D375A9" w:rsidP="00760965">
      <w:pPr>
        <w:widowControl w:val="0"/>
        <w:shd w:val="clear" w:color="auto" w:fill="FFFFFF"/>
        <w:tabs>
          <w:tab w:val="left" w:pos="1560"/>
        </w:tabs>
        <w:autoSpaceDE w:val="0"/>
        <w:autoSpaceDN w:val="0"/>
        <w:adjustRightInd w:val="0"/>
        <w:jc w:val="center"/>
        <w:outlineLvl w:val="4"/>
        <w:rPr>
          <w:b/>
          <w:bCs/>
          <w:sz w:val="28"/>
          <w:szCs w:val="28"/>
        </w:rPr>
      </w:pPr>
      <w:r w:rsidRPr="001D4231">
        <w:rPr>
          <w:b/>
          <w:bCs/>
          <w:color w:val="000000"/>
          <w:sz w:val="28"/>
          <w:szCs w:val="28"/>
        </w:rPr>
        <w:t>V.</w:t>
      </w:r>
      <w:r w:rsidRPr="001D4231">
        <w:rPr>
          <w:color w:val="000000"/>
          <w:sz w:val="28"/>
          <w:szCs w:val="28"/>
        </w:rPr>
        <w:t xml:space="preserve"> </w:t>
      </w:r>
      <w:r w:rsidRPr="001D4231">
        <w:rPr>
          <w:b/>
          <w:bCs/>
          <w:sz w:val="28"/>
          <w:szCs w:val="28"/>
        </w:rPr>
        <w:t>SPROGIOS IR GAISRINGOS MEDŽIAGOS</w:t>
      </w:r>
    </w:p>
    <w:p w14:paraId="21E3B52B" w14:textId="77777777" w:rsidR="00D375A9" w:rsidRPr="00DE4B46" w:rsidRDefault="00D375A9" w:rsidP="00FF3A5C">
      <w:pPr>
        <w:widowControl w:val="0"/>
        <w:numPr>
          <w:ilvl w:val="0"/>
          <w:numId w:val="20"/>
        </w:numPr>
        <w:shd w:val="clear" w:color="auto" w:fill="FFFFFF"/>
        <w:tabs>
          <w:tab w:val="left" w:pos="1276"/>
          <w:tab w:val="left" w:pos="1418"/>
        </w:tabs>
        <w:autoSpaceDE w:val="0"/>
        <w:autoSpaceDN w:val="0"/>
        <w:adjustRightInd w:val="0"/>
        <w:spacing w:line="276" w:lineRule="auto"/>
        <w:ind w:firstLine="567"/>
        <w:jc w:val="both"/>
        <w:outlineLvl w:val="0"/>
      </w:pPr>
      <w:r w:rsidRPr="00DE4B46">
        <w:t>Gaisro ir sprogimo atžvilgiu pavojingos medžiagos (žr. saugos duomenų lapuose pateiktą informaciją):</w:t>
      </w:r>
    </w:p>
    <w:p w14:paraId="37AA0977" w14:textId="77777777" w:rsidR="00D375A9" w:rsidRPr="00DE4B46" w:rsidRDefault="00D375A9" w:rsidP="00FF3A5C">
      <w:pPr>
        <w:widowControl w:val="0"/>
        <w:numPr>
          <w:ilvl w:val="1"/>
          <w:numId w:val="20"/>
        </w:numPr>
        <w:shd w:val="clear" w:color="auto" w:fill="FFFFFF"/>
        <w:tabs>
          <w:tab w:val="left" w:pos="1276"/>
          <w:tab w:val="left" w:pos="1418"/>
        </w:tabs>
        <w:autoSpaceDE w:val="0"/>
        <w:autoSpaceDN w:val="0"/>
        <w:adjustRightInd w:val="0"/>
        <w:spacing w:line="276" w:lineRule="auto"/>
        <w:ind w:firstLine="567"/>
        <w:jc w:val="both"/>
        <w:outlineLvl w:val="0"/>
      </w:pPr>
      <w:r w:rsidRPr="00DE4B46">
        <w:t>dujos (gamtinės dujos, vandenilis, propanas, butanas, acetilenas, ir kt.)</w:t>
      </w:r>
    </w:p>
    <w:p w14:paraId="1139F8B8" w14:textId="77777777" w:rsidR="00D375A9" w:rsidRPr="00DE4B46" w:rsidRDefault="00D375A9" w:rsidP="00FF3A5C">
      <w:pPr>
        <w:widowControl w:val="0"/>
        <w:numPr>
          <w:ilvl w:val="1"/>
          <w:numId w:val="20"/>
        </w:numPr>
        <w:shd w:val="clear" w:color="auto" w:fill="FFFFFF"/>
        <w:tabs>
          <w:tab w:val="left" w:pos="1276"/>
          <w:tab w:val="left" w:pos="1418"/>
        </w:tabs>
        <w:autoSpaceDE w:val="0"/>
        <w:autoSpaceDN w:val="0"/>
        <w:adjustRightInd w:val="0"/>
        <w:spacing w:line="276" w:lineRule="auto"/>
        <w:ind w:firstLine="567"/>
        <w:jc w:val="both"/>
        <w:outlineLvl w:val="0"/>
      </w:pPr>
      <w:r w:rsidRPr="00DE4B46">
        <w:t>skysčiai (naftos produktai, įvairios valymo priemonės ir kt.);</w:t>
      </w:r>
    </w:p>
    <w:p w14:paraId="78076031" w14:textId="77777777" w:rsidR="00D375A9" w:rsidRPr="00DE4B46" w:rsidRDefault="00D375A9" w:rsidP="00FF3A5C">
      <w:pPr>
        <w:widowControl w:val="0"/>
        <w:numPr>
          <w:ilvl w:val="1"/>
          <w:numId w:val="20"/>
        </w:numPr>
        <w:shd w:val="clear" w:color="auto" w:fill="FFFFFF"/>
        <w:tabs>
          <w:tab w:val="left" w:pos="1276"/>
          <w:tab w:val="left" w:pos="1418"/>
        </w:tabs>
        <w:autoSpaceDE w:val="0"/>
        <w:autoSpaceDN w:val="0"/>
        <w:adjustRightInd w:val="0"/>
        <w:spacing w:line="276" w:lineRule="auto"/>
        <w:ind w:firstLine="567"/>
        <w:jc w:val="both"/>
        <w:outlineLvl w:val="0"/>
      </w:pPr>
      <w:r w:rsidRPr="00DE4B46">
        <w:t>kietosios medžiagos (popierius,</w:t>
      </w:r>
      <w:r>
        <w:t xml:space="preserve"> </w:t>
      </w:r>
      <w:r w:rsidRPr="00DE4B46">
        <w:t xml:space="preserve">mediena, </w:t>
      </w:r>
      <w:r>
        <w:t>anglis, durpės, padangos ir kt.</w:t>
      </w:r>
      <w:r w:rsidRPr="00DE4B46">
        <w:t>);</w:t>
      </w:r>
    </w:p>
    <w:p w14:paraId="4E021E3A" w14:textId="77777777" w:rsidR="00D375A9" w:rsidRPr="00DE4B46" w:rsidRDefault="00D375A9" w:rsidP="00FF3A5C">
      <w:pPr>
        <w:widowControl w:val="0"/>
        <w:numPr>
          <w:ilvl w:val="1"/>
          <w:numId w:val="20"/>
        </w:numPr>
        <w:shd w:val="clear" w:color="auto" w:fill="FFFFFF"/>
        <w:tabs>
          <w:tab w:val="left" w:pos="1276"/>
          <w:tab w:val="left" w:pos="1418"/>
        </w:tabs>
        <w:autoSpaceDE w:val="0"/>
        <w:autoSpaceDN w:val="0"/>
        <w:adjustRightInd w:val="0"/>
        <w:spacing w:line="276" w:lineRule="auto"/>
        <w:ind w:firstLine="567"/>
        <w:jc w:val="both"/>
        <w:outlineLvl w:val="0"/>
      </w:pPr>
      <w:r w:rsidRPr="00DE4B46">
        <w:t>dulkės (medžio, metalo dulkės ir kt.).</w:t>
      </w:r>
    </w:p>
    <w:p w14:paraId="424E7C99" w14:textId="77777777" w:rsidR="00D375A9" w:rsidRPr="00DE4B46" w:rsidRDefault="00D375A9" w:rsidP="001D4231">
      <w:pPr>
        <w:widowControl w:val="0"/>
        <w:numPr>
          <w:ilvl w:val="0"/>
          <w:numId w:val="20"/>
        </w:numPr>
        <w:shd w:val="clear" w:color="auto" w:fill="FFFFFF"/>
        <w:tabs>
          <w:tab w:val="left" w:pos="1276"/>
          <w:tab w:val="left" w:pos="1418"/>
        </w:tabs>
        <w:autoSpaceDE w:val="0"/>
        <w:autoSpaceDN w:val="0"/>
        <w:adjustRightInd w:val="0"/>
        <w:spacing w:line="276" w:lineRule="auto"/>
        <w:ind w:firstLine="426"/>
        <w:jc w:val="both"/>
        <w:outlineLvl w:val="0"/>
      </w:pPr>
      <w:r>
        <w:t>Ž</w:t>
      </w:r>
      <w:r w:rsidRPr="00DE4B46">
        <w:t>enklais, kuriais žymimos labai bei ypač degios ir sprogios medžiagos:</w:t>
      </w: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7272"/>
      </w:tblGrid>
      <w:tr w:rsidR="00D375A9" w:rsidRPr="00461F25" w14:paraId="456F797C" w14:textId="77777777">
        <w:trPr>
          <w:trHeight w:val="763"/>
        </w:trPr>
        <w:tc>
          <w:tcPr>
            <w:tcW w:w="2088" w:type="dxa"/>
          </w:tcPr>
          <w:p w14:paraId="580ED824" w14:textId="6AD1504B" w:rsidR="00D375A9" w:rsidRPr="00461F25" w:rsidRDefault="00760965">
            <w:pPr>
              <w:pStyle w:val="CentrBoldm"/>
              <w:tabs>
                <w:tab w:val="left" w:pos="1080"/>
              </w:tabs>
              <w:ind w:left="1080" w:hanging="360"/>
              <w:rPr>
                <w:rFonts w:ascii="Arial" w:hAnsi="Arial" w:cs="Arial"/>
              </w:rPr>
            </w:pPr>
            <w:r w:rsidRPr="00461F25">
              <w:rPr>
                <w:rFonts w:ascii="Arial" w:hAnsi="Arial" w:cs="Arial"/>
                <w:noProof/>
                <w:color w:val="0000FF"/>
              </w:rPr>
              <w:lastRenderedPageBreak/>
              <w:drawing>
                <wp:inline distT="0" distB="0" distL="0" distR="0" wp14:anchorId="7FF16DAB" wp14:editId="04707F53">
                  <wp:extent cx="552450" cy="552450"/>
                  <wp:effectExtent l="0" t="0" r="0" b="0"/>
                  <wp:docPr id="5" name="Paveikslėlis 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7272" w:type="dxa"/>
            <w:vAlign w:val="center"/>
          </w:tcPr>
          <w:p w14:paraId="4C86BFC2" w14:textId="77777777" w:rsidR="00D375A9" w:rsidRPr="008F5C65" w:rsidRDefault="00D375A9">
            <w:pPr>
              <w:pStyle w:val="CentrBoldm"/>
              <w:tabs>
                <w:tab w:val="left" w:pos="1080"/>
              </w:tabs>
              <w:ind w:left="111" w:hanging="360"/>
              <w:jc w:val="center"/>
            </w:pPr>
            <w:r w:rsidRPr="00461F25">
              <w:rPr>
                <w:b/>
                <w:bCs/>
              </w:rPr>
              <w:t>Labai degi, ypač degi (F; F+) medžiaga.</w:t>
            </w:r>
          </w:p>
          <w:p w14:paraId="687757C8" w14:textId="77777777" w:rsidR="00D375A9" w:rsidRPr="008F5C65" w:rsidRDefault="00D375A9">
            <w:pPr>
              <w:pStyle w:val="CentrBoldm"/>
              <w:tabs>
                <w:tab w:val="left" w:pos="1080"/>
              </w:tabs>
              <w:ind w:left="111" w:hanging="360"/>
              <w:jc w:val="center"/>
            </w:pPr>
            <w:r w:rsidRPr="00461F25">
              <w:rPr>
                <w:b/>
                <w:bCs/>
              </w:rPr>
              <w:t>Lengvai užsidegantis ir ypač ar labai degus produktas, uždegus gali sprogti.</w:t>
            </w:r>
          </w:p>
        </w:tc>
      </w:tr>
      <w:tr w:rsidR="00D375A9" w:rsidRPr="00461F25" w14:paraId="2141676C" w14:textId="77777777">
        <w:tc>
          <w:tcPr>
            <w:tcW w:w="2088" w:type="dxa"/>
          </w:tcPr>
          <w:p w14:paraId="60945E1D" w14:textId="5D558557" w:rsidR="00D375A9" w:rsidRPr="00461F25" w:rsidRDefault="00760965">
            <w:pPr>
              <w:pStyle w:val="CentrBoldm"/>
              <w:tabs>
                <w:tab w:val="left" w:pos="1080"/>
              </w:tabs>
              <w:ind w:left="1080" w:hanging="360"/>
              <w:rPr>
                <w:rFonts w:ascii="Arial" w:hAnsi="Arial" w:cs="Arial"/>
              </w:rPr>
            </w:pPr>
            <w:r w:rsidRPr="00DE4B46">
              <w:rPr>
                <w:noProof/>
              </w:rPr>
              <w:drawing>
                <wp:inline distT="0" distB="0" distL="0" distR="0" wp14:anchorId="6C0939D8" wp14:editId="24A8085C">
                  <wp:extent cx="552450" cy="55245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7272" w:type="dxa"/>
            <w:vAlign w:val="center"/>
          </w:tcPr>
          <w:p w14:paraId="36EB7718" w14:textId="77777777" w:rsidR="00D375A9" w:rsidRPr="00461F25" w:rsidRDefault="00D375A9">
            <w:pPr>
              <w:pStyle w:val="CentrBoldm"/>
              <w:tabs>
                <w:tab w:val="left" w:pos="1080"/>
              </w:tabs>
              <w:ind w:left="111" w:hanging="360"/>
              <w:jc w:val="center"/>
              <w:rPr>
                <w:b/>
                <w:bCs/>
              </w:rPr>
            </w:pPr>
            <w:r w:rsidRPr="00461F25">
              <w:rPr>
                <w:b/>
                <w:bCs/>
              </w:rPr>
              <w:t>Oksiduojanti (O) medžiaga.</w:t>
            </w:r>
          </w:p>
          <w:p w14:paraId="0244B787" w14:textId="77777777" w:rsidR="00D375A9" w:rsidRPr="008F5C65" w:rsidRDefault="00D375A9">
            <w:pPr>
              <w:pStyle w:val="CentrBoldm"/>
              <w:tabs>
                <w:tab w:val="left" w:pos="1080"/>
              </w:tabs>
              <w:ind w:left="111" w:hanging="360"/>
              <w:jc w:val="center"/>
            </w:pPr>
            <w:r w:rsidRPr="00461F25">
              <w:rPr>
                <w:b/>
                <w:bCs/>
              </w:rPr>
              <w:t>Neteisingai naudojamas ar susilietęs su kitomis medžiagomis produktas gali sprogti arba užsidegti.</w:t>
            </w:r>
          </w:p>
        </w:tc>
      </w:tr>
      <w:tr w:rsidR="00D375A9" w:rsidRPr="00461F25" w14:paraId="08296563" w14:textId="77777777">
        <w:tc>
          <w:tcPr>
            <w:tcW w:w="2088" w:type="dxa"/>
          </w:tcPr>
          <w:p w14:paraId="6529689C" w14:textId="71CBC138" w:rsidR="00D375A9" w:rsidRPr="00DE4B46" w:rsidRDefault="00760965">
            <w:pPr>
              <w:pStyle w:val="CentrBoldm"/>
              <w:tabs>
                <w:tab w:val="left" w:pos="1080"/>
              </w:tabs>
              <w:ind w:left="1080" w:hanging="360"/>
            </w:pPr>
            <w:r w:rsidRPr="00DE4B46">
              <w:rPr>
                <w:noProof/>
              </w:rPr>
              <w:drawing>
                <wp:inline distT="0" distB="0" distL="0" distR="0" wp14:anchorId="38FD1612" wp14:editId="7F581933">
                  <wp:extent cx="552450" cy="55245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7272" w:type="dxa"/>
            <w:vAlign w:val="center"/>
          </w:tcPr>
          <w:p w14:paraId="009F195E" w14:textId="77777777" w:rsidR="00D375A9" w:rsidRPr="00461F25" w:rsidRDefault="00D375A9">
            <w:pPr>
              <w:pStyle w:val="CentrBoldm"/>
              <w:tabs>
                <w:tab w:val="left" w:pos="1080"/>
              </w:tabs>
              <w:ind w:left="111" w:hanging="360"/>
              <w:jc w:val="center"/>
              <w:rPr>
                <w:b/>
                <w:bCs/>
              </w:rPr>
            </w:pPr>
            <w:r w:rsidRPr="00461F25">
              <w:rPr>
                <w:b/>
                <w:bCs/>
              </w:rPr>
              <w:t>Sprogstamoji (E) medžiaga.</w:t>
            </w:r>
          </w:p>
          <w:p w14:paraId="729CE5D1" w14:textId="77777777" w:rsidR="00D375A9" w:rsidRPr="00461F25" w:rsidRDefault="00D375A9">
            <w:pPr>
              <w:pStyle w:val="CentrBoldm"/>
              <w:tabs>
                <w:tab w:val="left" w:pos="1080"/>
              </w:tabs>
              <w:ind w:left="111" w:hanging="360"/>
              <w:jc w:val="center"/>
              <w:rPr>
                <w:b/>
                <w:bCs/>
              </w:rPr>
            </w:pPr>
            <w:r w:rsidRPr="00461F25">
              <w:rPr>
                <w:b/>
                <w:bCs/>
              </w:rPr>
              <w:t>Gali sprogti nuo smūgio, trinties, ugnies ar kitų uždegimo šaltinių.</w:t>
            </w:r>
          </w:p>
        </w:tc>
      </w:tr>
      <w:tr w:rsidR="00D375A9" w:rsidRPr="00461F25" w14:paraId="46A4E5E9" w14:textId="77777777">
        <w:tc>
          <w:tcPr>
            <w:tcW w:w="2088" w:type="dxa"/>
          </w:tcPr>
          <w:p w14:paraId="3723398B" w14:textId="0E5FEC63" w:rsidR="00D375A9" w:rsidRPr="00DE4B46" w:rsidRDefault="00760965">
            <w:pPr>
              <w:pStyle w:val="CentrBoldm"/>
              <w:tabs>
                <w:tab w:val="left" w:pos="1080"/>
              </w:tabs>
              <w:ind w:left="1080" w:hanging="360"/>
            </w:pPr>
            <w:r w:rsidRPr="00DE4B46">
              <w:rPr>
                <w:noProof/>
              </w:rPr>
              <w:drawing>
                <wp:inline distT="0" distB="0" distL="0" distR="0" wp14:anchorId="60447B17" wp14:editId="7AB860A1">
                  <wp:extent cx="600075" cy="57150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tc>
        <w:tc>
          <w:tcPr>
            <w:tcW w:w="7272" w:type="dxa"/>
            <w:vAlign w:val="center"/>
          </w:tcPr>
          <w:p w14:paraId="5D635446" w14:textId="77777777" w:rsidR="00D375A9" w:rsidRPr="00461F25" w:rsidRDefault="00D375A9">
            <w:pPr>
              <w:pStyle w:val="CentrBoldm"/>
              <w:tabs>
                <w:tab w:val="left" w:pos="1080"/>
              </w:tabs>
              <w:ind w:left="111" w:hanging="360"/>
              <w:jc w:val="center"/>
              <w:rPr>
                <w:b/>
                <w:bCs/>
              </w:rPr>
            </w:pPr>
            <w:r w:rsidRPr="00461F25">
              <w:rPr>
                <w:b/>
                <w:bCs/>
              </w:rPr>
              <w:t>Degios kietosios medžiagos.</w:t>
            </w:r>
          </w:p>
        </w:tc>
      </w:tr>
    </w:tbl>
    <w:p w14:paraId="3F14E560" w14:textId="28757F1C" w:rsidR="00D375A9" w:rsidRPr="00BA3F44" w:rsidRDefault="00760965" w:rsidP="00D375A9">
      <w:pPr>
        <w:widowControl w:val="0"/>
        <w:numPr>
          <w:ilvl w:val="0"/>
          <w:numId w:val="20"/>
        </w:numPr>
        <w:shd w:val="clear" w:color="auto" w:fill="FFFFFF"/>
        <w:tabs>
          <w:tab w:val="left" w:pos="993"/>
          <w:tab w:val="left" w:pos="1560"/>
        </w:tabs>
        <w:autoSpaceDE w:val="0"/>
        <w:autoSpaceDN w:val="0"/>
        <w:adjustRightInd w:val="0"/>
        <w:spacing w:line="276" w:lineRule="auto"/>
        <w:ind w:firstLine="567"/>
        <w:jc w:val="both"/>
        <w:outlineLvl w:val="0"/>
        <w:rPr>
          <w:b/>
          <w:bCs/>
        </w:rPr>
      </w:pPr>
      <w:r w:rsidRPr="00DE4B46">
        <w:rPr>
          <w:noProof/>
        </w:rPr>
        <w:drawing>
          <wp:inline distT="0" distB="0" distL="0" distR="0" wp14:anchorId="3E33174B" wp14:editId="1722ADE2">
            <wp:extent cx="247650" cy="219075"/>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D375A9">
        <w:t xml:space="preserve"> </w:t>
      </w:r>
      <w:r w:rsidR="00D375A9" w:rsidRPr="00BA3F44">
        <w:rPr>
          <w:rStyle w:val="pagrindinisCharChar"/>
          <w:b w:val="0"/>
          <w:bCs w:val="0"/>
        </w:rPr>
        <w:t>Šias medžiagas laikyti tik joms skirtose vietose, grupėmis pagal jų fizikines bei chemines savybes ir sprogumą bei gaisringumą (žr. šių medžiagų saugos duomenų lapuose pateiktą informaciją). Ant taros turi būti nurodytas laikomų medžiagų pavadinimas, kiekis ir jų pavojingumo charakteristikos.</w:t>
      </w:r>
    </w:p>
    <w:p w14:paraId="1FB06387" w14:textId="77777777" w:rsidR="00D375A9" w:rsidRPr="00DE4B46" w:rsidRDefault="00D375A9" w:rsidP="00D375A9">
      <w:pPr>
        <w:widowControl w:val="0"/>
        <w:numPr>
          <w:ilvl w:val="0"/>
          <w:numId w:val="20"/>
        </w:numPr>
        <w:shd w:val="clear" w:color="auto" w:fill="FFFFFF"/>
        <w:tabs>
          <w:tab w:val="left" w:pos="993"/>
          <w:tab w:val="left" w:pos="1560"/>
        </w:tabs>
        <w:autoSpaceDE w:val="0"/>
        <w:autoSpaceDN w:val="0"/>
        <w:adjustRightInd w:val="0"/>
        <w:spacing w:line="276" w:lineRule="auto"/>
        <w:ind w:firstLine="567"/>
        <w:jc w:val="both"/>
        <w:outlineLvl w:val="0"/>
      </w:pPr>
      <w:r w:rsidRPr="00DE4B46">
        <w:t>Draudžiama laikyti degias bei sprogias medžiagas pažeistoje ar atviroje taroje, pakuotėje.</w:t>
      </w:r>
    </w:p>
    <w:p w14:paraId="4CE6E8BD" w14:textId="77777777" w:rsidR="00D375A9" w:rsidRPr="00DE4B46" w:rsidRDefault="00D375A9" w:rsidP="00D375A9">
      <w:pPr>
        <w:widowControl w:val="0"/>
        <w:numPr>
          <w:ilvl w:val="0"/>
          <w:numId w:val="20"/>
        </w:numPr>
        <w:shd w:val="clear" w:color="auto" w:fill="FFFFFF"/>
        <w:tabs>
          <w:tab w:val="left" w:pos="993"/>
          <w:tab w:val="left" w:pos="1560"/>
        </w:tabs>
        <w:autoSpaceDE w:val="0"/>
        <w:autoSpaceDN w:val="0"/>
        <w:adjustRightInd w:val="0"/>
        <w:spacing w:line="276" w:lineRule="auto"/>
        <w:ind w:firstLine="567"/>
        <w:jc w:val="both"/>
        <w:outlineLvl w:val="0"/>
      </w:pPr>
      <w:r w:rsidRPr="00DE4B46">
        <w:t>Laikomų ypač degių, labai degių ir degių skysčių statines, buteliukus būtina laikyti kamščiais į viršų. Tuščią tarą laikyti toje pačioje patalpoje draudžiama.</w:t>
      </w:r>
    </w:p>
    <w:p w14:paraId="517B8B6D" w14:textId="77777777" w:rsidR="00D375A9" w:rsidRPr="004019FE" w:rsidRDefault="00D375A9" w:rsidP="00D375A9">
      <w:pPr>
        <w:widowControl w:val="0"/>
        <w:numPr>
          <w:ilvl w:val="0"/>
          <w:numId w:val="20"/>
        </w:numPr>
        <w:shd w:val="clear" w:color="auto" w:fill="FFFFFF"/>
        <w:tabs>
          <w:tab w:val="left" w:pos="993"/>
          <w:tab w:val="left" w:pos="1560"/>
        </w:tabs>
        <w:autoSpaceDE w:val="0"/>
        <w:autoSpaceDN w:val="0"/>
        <w:adjustRightInd w:val="0"/>
        <w:spacing w:line="276" w:lineRule="auto"/>
        <w:ind w:firstLine="567"/>
        <w:jc w:val="both"/>
        <w:outlineLvl w:val="0"/>
      </w:pPr>
      <w:r w:rsidRPr="004019FE">
        <w:t xml:space="preserve">Išlietus ypač degius, labai degius ir degius skysčius būtina užpilti smėliu, pjuvenomis ar </w:t>
      </w:r>
      <w:proofErr w:type="spellStart"/>
      <w:r w:rsidRPr="004019FE">
        <w:t>sorbentu</w:t>
      </w:r>
      <w:proofErr w:type="spellEnd"/>
      <w:r w:rsidRPr="004019FE">
        <w:t xml:space="preserve"> ir pašalinti į tam skirtą vietą.</w:t>
      </w:r>
    </w:p>
    <w:p w14:paraId="0BA0BC9A" w14:textId="77777777" w:rsidR="00D375A9" w:rsidRPr="00D375A9" w:rsidRDefault="00D375A9" w:rsidP="00D375A9">
      <w:pPr>
        <w:widowControl w:val="0"/>
        <w:numPr>
          <w:ilvl w:val="0"/>
          <w:numId w:val="20"/>
        </w:numPr>
        <w:shd w:val="clear" w:color="auto" w:fill="FFFFFF"/>
        <w:tabs>
          <w:tab w:val="left" w:pos="993"/>
          <w:tab w:val="left" w:pos="1560"/>
        </w:tabs>
        <w:autoSpaceDE w:val="0"/>
        <w:autoSpaceDN w:val="0"/>
        <w:adjustRightInd w:val="0"/>
        <w:spacing w:line="276" w:lineRule="auto"/>
        <w:ind w:firstLine="567"/>
        <w:jc w:val="both"/>
        <w:outlineLvl w:val="0"/>
      </w:pPr>
      <w:r w:rsidRPr="00DE4B46">
        <w:t>Po laiptais, techninėse nišose draudžiama laikyti degias medžiagas ir preparatus.</w:t>
      </w:r>
    </w:p>
    <w:p w14:paraId="307017EB" w14:textId="77777777" w:rsidR="00D375A9" w:rsidRPr="00BC0A6F" w:rsidRDefault="00D375A9" w:rsidP="00C55EA3">
      <w:pPr>
        <w:widowControl w:val="0"/>
        <w:shd w:val="clear" w:color="auto" w:fill="FFFFFF"/>
        <w:adjustRightInd w:val="0"/>
        <w:spacing w:before="60"/>
        <w:jc w:val="both"/>
        <w:rPr>
          <w:color w:val="000000"/>
        </w:rPr>
      </w:pPr>
    </w:p>
    <w:p w14:paraId="57526025" w14:textId="77777777" w:rsidR="00870CD8" w:rsidRDefault="00D375A9" w:rsidP="00760965">
      <w:pPr>
        <w:pStyle w:val="Antrat1"/>
        <w:spacing w:before="120" w:line="240" w:lineRule="auto"/>
        <w:jc w:val="center"/>
        <w:rPr>
          <w:bCs/>
          <w:caps/>
          <w:color w:val="000000"/>
          <w:sz w:val="28"/>
        </w:rPr>
      </w:pPr>
      <w:r>
        <w:rPr>
          <w:bCs/>
          <w:caps/>
          <w:color w:val="000000"/>
          <w:sz w:val="28"/>
        </w:rPr>
        <w:t xml:space="preserve">VI. </w:t>
      </w:r>
      <w:r w:rsidR="00870CD8" w:rsidRPr="00A76050">
        <w:rPr>
          <w:bCs/>
          <w:caps/>
          <w:color w:val="000000"/>
          <w:sz w:val="28"/>
        </w:rPr>
        <w:t>ELEKTROS ĮRENGINIAI</w:t>
      </w:r>
    </w:p>
    <w:p w14:paraId="0E3F5A1D" w14:textId="77777777" w:rsidR="00870CD8" w:rsidRPr="00A76050" w:rsidRDefault="00870CD8" w:rsidP="00FF3A5C">
      <w:pPr>
        <w:widowControl w:val="0"/>
        <w:numPr>
          <w:ilvl w:val="0"/>
          <w:numId w:val="21"/>
        </w:numPr>
        <w:shd w:val="clear" w:color="auto" w:fill="FFFFFF"/>
        <w:adjustRightInd w:val="0"/>
        <w:spacing w:before="60" w:line="276" w:lineRule="auto"/>
        <w:ind w:firstLine="567"/>
        <w:jc w:val="both"/>
        <w:rPr>
          <w:color w:val="000000"/>
        </w:rPr>
      </w:pPr>
      <w:r w:rsidRPr="00A76050">
        <w:rPr>
          <w:color w:val="000000"/>
        </w:rPr>
        <w:t>Priėjimai prie elektros skydinių ir spintų turi būti neužkrauti. Elektros skydinės turi būti paženklintos.</w:t>
      </w:r>
    </w:p>
    <w:p w14:paraId="2F70C8E0" w14:textId="77777777" w:rsidR="00870CD8" w:rsidRPr="00A76050" w:rsidRDefault="00870CD8" w:rsidP="001B365D">
      <w:pPr>
        <w:widowControl w:val="0"/>
        <w:numPr>
          <w:ilvl w:val="0"/>
          <w:numId w:val="21"/>
        </w:numPr>
        <w:shd w:val="clear" w:color="auto" w:fill="FFFFFF"/>
        <w:adjustRightInd w:val="0"/>
        <w:spacing w:before="60" w:line="276" w:lineRule="auto"/>
        <w:ind w:firstLine="567"/>
        <w:jc w:val="both"/>
        <w:rPr>
          <w:color w:val="000000"/>
        </w:rPr>
      </w:pPr>
      <w:r w:rsidRPr="00A76050">
        <w:rPr>
          <w:color w:val="000000"/>
        </w:rPr>
        <w:t>Bet kokias medžiagas draudžiama laikyti arčiau kaip l m atstumu nuo elektros paskirstymo spintų, apšvietimo skydelių ir 0,5 m nuo šviestuvų.</w:t>
      </w:r>
    </w:p>
    <w:p w14:paraId="14D71803" w14:textId="77777777" w:rsidR="00870CD8" w:rsidRPr="00A76050" w:rsidRDefault="00870CD8" w:rsidP="001B365D">
      <w:pPr>
        <w:widowControl w:val="0"/>
        <w:numPr>
          <w:ilvl w:val="0"/>
          <w:numId w:val="21"/>
        </w:numPr>
        <w:shd w:val="clear" w:color="auto" w:fill="FFFFFF"/>
        <w:adjustRightInd w:val="0"/>
        <w:spacing w:before="60" w:line="276" w:lineRule="auto"/>
        <w:ind w:firstLine="567"/>
        <w:jc w:val="both"/>
        <w:rPr>
          <w:color w:val="000000"/>
        </w:rPr>
      </w:pPr>
      <w:r w:rsidRPr="00A76050">
        <w:rPr>
          <w:color w:val="000000"/>
        </w:rPr>
        <w:t>Pastebėjus elektros tinklų ir įrenginių gedimus, sukeliančius kibirkščiavimą, kabelių, laidų ir variklių kaitimą, būtina juos nedelsiant išjungti ir pašalinti gedimus.</w:t>
      </w:r>
    </w:p>
    <w:p w14:paraId="1AC0EE61" w14:textId="77777777" w:rsidR="00870CD8" w:rsidRPr="00A76050" w:rsidRDefault="00870CD8" w:rsidP="001B365D">
      <w:pPr>
        <w:widowControl w:val="0"/>
        <w:numPr>
          <w:ilvl w:val="0"/>
          <w:numId w:val="21"/>
        </w:numPr>
        <w:shd w:val="clear" w:color="auto" w:fill="FFFFFF"/>
        <w:adjustRightInd w:val="0"/>
        <w:spacing w:before="60" w:line="276" w:lineRule="auto"/>
        <w:ind w:firstLine="567"/>
        <w:jc w:val="both"/>
        <w:rPr>
          <w:color w:val="000000"/>
        </w:rPr>
      </w:pPr>
      <w:r w:rsidRPr="00A76050">
        <w:rPr>
          <w:color w:val="000000"/>
        </w:rPr>
        <w:t xml:space="preserve">Atvirosios elektros instaliacijos laidai ir kabeliai tose vietose, kuriose galima juos mechaniškai pažeisti, turi būti papildomai apsaugoti (šarvais, plieniniais vamzdžiais, kampuočiu, </w:t>
      </w:r>
      <w:proofErr w:type="spellStart"/>
      <w:r w:rsidRPr="00A76050">
        <w:rPr>
          <w:color w:val="000000"/>
        </w:rPr>
        <w:t>lovine</w:t>
      </w:r>
      <w:proofErr w:type="spellEnd"/>
      <w:r w:rsidRPr="00A76050">
        <w:rPr>
          <w:color w:val="000000"/>
        </w:rPr>
        <w:t xml:space="preserve"> sija ir pan.). Neapsaugotų izoliuotų laidų ir jų susikirtimo su statybinėmis konstrukcijomis, kurioms nekeliami degumo reikalavimai, vietas būtina papildomai apsaugoti nuo užsidegimo.</w:t>
      </w:r>
    </w:p>
    <w:p w14:paraId="7685B70F" w14:textId="77777777" w:rsidR="00870CD8" w:rsidRPr="00A76050" w:rsidRDefault="00870CD8" w:rsidP="001B365D">
      <w:pPr>
        <w:widowControl w:val="0"/>
        <w:numPr>
          <w:ilvl w:val="0"/>
          <w:numId w:val="21"/>
        </w:numPr>
        <w:shd w:val="clear" w:color="auto" w:fill="FFFFFF"/>
        <w:adjustRightInd w:val="0"/>
        <w:spacing w:before="60" w:line="276" w:lineRule="auto"/>
        <w:ind w:firstLine="567"/>
        <w:jc w:val="both"/>
        <w:rPr>
          <w:color w:val="000000"/>
        </w:rPr>
      </w:pPr>
      <w:r w:rsidRPr="00A76050">
        <w:rPr>
          <w:color w:val="000000"/>
        </w:rPr>
        <w:t>Eksploatuojant elektros įrenginius, draudžiama:</w:t>
      </w:r>
    </w:p>
    <w:p w14:paraId="02CCA0A8"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left="0" w:firstLine="567"/>
        <w:jc w:val="both"/>
        <w:rPr>
          <w:color w:val="000000"/>
        </w:rPr>
      </w:pPr>
      <w:r w:rsidRPr="00A76050">
        <w:rPr>
          <w:color w:val="000000"/>
        </w:rPr>
        <w:t>naudoti netvarkingus elektros kištukinius lizdus, kištukus, atsišakojimo dėžutes, jungiklius bei kitus elektros aparatus;</w:t>
      </w:r>
    </w:p>
    <w:p w14:paraId="7F3BF736"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hanging="333"/>
        <w:jc w:val="both"/>
        <w:rPr>
          <w:color w:val="000000"/>
        </w:rPr>
      </w:pPr>
      <w:r w:rsidRPr="00A76050">
        <w:rPr>
          <w:color w:val="000000"/>
        </w:rPr>
        <w:t>į elektros kištukinius lizdus jungti elektros prietaisus, kurie viršija leistiną galią;</w:t>
      </w:r>
    </w:p>
    <w:p w14:paraId="3A87DCF0"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hanging="333"/>
        <w:jc w:val="both"/>
        <w:rPr>
          <w:color w:val="000000"/>
        </w:rPr>
      </w:pPr>
      <w:r w:rsidRPr="00A76050">
        <w:rPr>
          <w:color w:val="000000"/>
        </w:rPr>
        <w:t>elektros lempas, šildytuvus uždengti degiomis medžiagomis;</w:t>
      </w:r>
    </w:p>
    <w:p w14:paraId="0933B995"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hanging="333"/>
        <w:jc w:val="both"/>
        <w:rPr>
          <w:color w:val="000000"/>
        </w:rPr>
      </w:pPr>
      <w:r w:rsidRPr="00A76050">
        <w:rPr>
          <w:color w:val="000000"/>
        </w:rPr>
        <w:t>vietoje elektros laidų ir kabelių naudoti radijo arba telefono ryšio laidus;</w:t>
      </w:r>
    </w:p>
    <w:p w14:paraId="20634D2B"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left="0" w:firstLine="567"/>
        <w:jc w:val="both"/>
        <w:rPr>
          <w:color w:val="000000"/>
        </w:rPr>
      </w:pPr>
      <w:r w:rsidRPr="00A76050">
        <w:rPr>
          <w:color w:val="000000"/>
        </w:rPr>
        <w:lastRenderedPageBreak/>
        <w:t>naudoti lygintuvus, virykles, virdulius, šildymo ar kitus prietaisus tam tikslui nepritaikytose vietose ir palikti juos įjungtus be priežiūros;</w:t>
      </w:r>
    </w:p>
    <w:p w14:paraId="1C941B67"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left="0" w:firstLine="567"/>
        <w:jc w:val="both"/>
        <w:rPr>
          <w:color w:val="000000"/>
        </w:rPr>
      </w:pPr>
      <w:r w:rsidRPr="00A76050">
        <w:rPr>
          <w:color w:val="000000"/>
        </w:rPr>
        <w:t>naudoti laidus ir kabelius su pažeista arba eksploatavimo metu dielektrinių savybių netekusia izoliacine medžiaga;</w:t>
      </w:r>
    </w:p>
    <w:p w14:paraId="78EBFB68" w14:textId="77777777" w:rsidR="00870CD8" w:rsidRPr="00A76050" w:rsidRDefault="00870CD8" w:rsidP="00D375A9">
      <w:pPr>
        <w:widowControl w:val="0"/>
        <w:numPr>
          <w:ilvl w:val="1"/>
          <w:numId w:val="21"/>
        </w:numPr>
        <w:shd w:val="clear" w:color="auto" w:fill="FFFFFF"/>
        <w:tabs>
          <w:tab w:val="left" w:pos="1134"/>
        </w:tabs>
        <w:adjustRightInd w:val="0"/>
        <w:spacing w:before="60" w:line="276" w:lineRule="auto"/>
        <w:ind w:left="0" w:firstLine="567"/>
        <w:jc w:val="both"/>
        <w:rPr>
          <w:color w:val="000000"/>
        </w:rPr>
      </w:pPr>
      <w:r w:rsidRPr="00A76050">
        <w:rPr>
          <w:color w:val="000000"/>
        </w:rPr>
        <w:t>palikti be priežiūros įjungtą organizacinę techniką (išskyrus tuos atvejus, kai išjungimas nerekomenduojamas įrenginio eksploatacijos instrukcijoje);</w:t>
      </w:r>
    </w:p>
    <w:p w14:paraId="1018BF71" w14:textId="77777777" w:rsidR="00870CD8" w:rsidRPr="00A76050" w:rsidRDefault="00870CD8" w:rsidP="00D375A9">
      <w:pPr>
        <w:widowControl w:val="0"/>
        <w:numPr>
          <w:ilvl w:val="1"/>
          <w:numId w:val="21"/>
        </w:numPr>
        <w:shd w:val="clear" w:color="auto" w:fill="FFFFFF"/>
        <w:tabs>
          <w:tab w:val="left" w:pos="851"/>
          <w:tab w:val="left" w:pos="1134"/>
        </w:tabs>
        <w:adjustRightInd w:val="0"/>
        <w:spacing w:before="60" w:line="276" w:lineRule="auto"/>
        <w:ind w:hanging="333"/>
        <w:jc w:val="both"/>
        <w:rPr>
          <w:color w:val="000000"/>
        </w:rPr>
      </w:pPr>
      <w:r w:rsidRPr="00A76050">
        <w:rPr>
          <w:color w:val="000000"/>
        </w:rPr>
        <w:t>šildyti patalpas nestandartiniais (savos gamybos) elektros prietaisais.</w:t>
      </w:r>
    </w:p>
    <w:p w14:paraId="207512DE" w14:textId="77777777" w:rsidR="00870CD8" w:rsidRDefault="00870CD8" w:rsidP="00D375A9">
      <w:pPr>
        <w:widowControl w:val="0"/>
        <w:numPr>
          <w:ilvl w:val="0"/>
          <w:numId w:val="21"/>
        </w:numPr>
        <w:shd w:val="clear" w:color="auto" w:fill="FFFFFF"/>
        <w:adjustRightInd w:val="0"/>
        <w:spacing w:before="60" w:line="276" w:lineRule="auto"/>
        <w:ind w:firstLine="567"/>
        <w:jc w:val="both"/>
        <w:rPr>
          <w:color w:val="000000"/>
        </w:rPr>
      </w:pPr>
      <w:r w:rsidRPr="00A76050">
        <w:rPr>
          <w:color w:val="000000"/>
        </w:rPr>
        <w:t>Neeksploatuojami įrenginiai turi būti atjungti nuo elektros tinklo.</w:t>
      </w:r>
    </w:p>
    <w:p w14:paraId="466186B2" w14:textId="77777777" w:rsidR="00870CD8" w:rsidRDefault="00870CD8" w:rsidP="00D375A9">
      <w:pPr>
        <w:widowControl w:val="0"/>
        <w:numPr>
          <w:ilvl w:val="0"/>
          <w:numId w:val="21"/>
        </w:numPr>
        <w:shd w:val="clear" w:color="auto" w:fill="FFFFFF"/>
        <w:adjustRightInd w:val="0"/>
        <w:spacing w:before="60" w:line="276" w:lineRule="auto"/>
        <w:ind w:firstLine="567"/>
        <w:jc w:val="both"/>
        <w:rPr>
          <w:color w:val="000000"/>
        </w:rPr>
      </w:pPr>
      <w:r>
        <w:rPr>
          <w:color w:val="000000"/>
        </w:rPr>
        <w:t>Apsaugos nuo žaibo įrenginiai turi būti techniškai tvarkingi ir tikrinami jų įrengimą reglamentuojančiuose teisės aktuose nustatyta tvarka.</w:t>
      </w:r>
    </w:p>
    <w:p w14:paraId="26792F69" w14:textId="77777777" w:rsidR="001E0006" w:rsidRDefault="001E0006" w:rsidP="00D375A9">
      <w:pPr>
        <w:widowControl w:val="0"/>
        <w:numPr>
          <w:ilvl w:val="0"/>
          <w:numId w:val="21"/>
        </w:numPr>
        <w:shd w:val="clear" w:color="auto" w:fill="FFFFFF"/>
        <w:adjustRightInd w:val="0"/>
        <w:spacing w:before="60" w:line="276" w:lineRule="auto"/>
        <w:ind w:firstLine="567"/>
        <w:jc w:val="both"/>
        <w:rPr>
          <w:color w:val="000000"/>
        </w:rPr>
      </w:pPr>
      <w:r>
        <w:rPr>
          <w:color w:val="000000"/>
        </w:rPr>
        <w:t>Eksploatuojant vėdinimo ir oro kondicionavimo sistemas, draudžiama išmontuoti ugnį sulaikančius įrenginius arba atskirus jų elementus.</w:t>
      </w:r>
    </w:p>
    <w:p w14:paraId="121C9355" w14:textId="77777777" w:rsidR="00870CD8" w:rsidRPr="002B3007" w:rsidRDefault="00870CD8" w:rsidP="00741014">
      <w:pPr>
        <w:pStyle w:val="Antrat1"/>
        <w:spacing w:before="120" w:line="240" w:lineRule="auto"/>
        <w:rPr>
          <w:bCs/>
        </w:rPr>
      </w:pPr>
    </w:p>
    <w:p w14:paraId="6D4CE297" w14:textId="77777777" w:rsidR="00893627" w:rsidRPr="001D4231" w:rsidRDefault="001D4231" w:rsidP="00760965">
      <w:pPr>
        <w:pStyle w:val="Pagrindinistekstas"/>
        <w:spacing w:after="0"/>
        <w:jc w:val="center"/>
        <w:rPr>
          <w:b/>
          <w:bCs/>
          <w:sz w:val="28"/>
          <w:szCs w:val="28"/>
        </w:rPr>
      </w:pPr>
      <w:r w:rsidRPr="001D4231">
        <w:rPr>
          <w:b/>
          <w:bCs/>
          <w:sz w:val="28"/>
          <w:szCs w:val="28"/>
        </w:rPr>
        <w:t xml:space="preserve">VII. </w:t>
      </w:r>
      <w:r w:rsidR="002B3007" w:rsidRPr="001D4231">
        <w:rPr>
          <w:b/>
          <w:bCs/>
          <w:sz w:val="28"/>
          <w:szCs w:val="28"/>
        </w:rPr>
        <w:t>ŠILDYMO ĮRENGINIAI</w:t>
      </w:r>
    </w:p>
    <w:p w14:paraId="399DBC55" w14:textId="77777777" w:rsidR="002B3007" w:rsidRPr="00F97310" w:rsidRDefault="002B3007" w:rsidP="00FF3A5C">
      <w:pPr>
        <w:widowControl w:val="0"/>
        <w:numPr>
          <w:ilvl w:val="0"/>
          <w:numId w:val="22"/>
        </w:numPr>
        <w:tabs>
          <w:tab w:val="left" w:pos="851"/>
          <w:tab w:val="left" w:pos="993"/>
        </w:tabs>
        <w:spacing w:line="276" w:lineRule="auto"/>
        <w:ind w:firstLine="567"/>
        <w:jc w:val="both"/>
        <w:rPr>
          <w:color w:val="000000"/>
        </w:rPr>
      </w:pPr>
      <w:r>
        <w:t xml:space="preserve">Visi šildymo įrenginiai turi būti eksploatuojami pagal gamintojo instrukcijose nustatytus gaisrinės saugos reikalavimus, o prieš šildymo sezono pradžią – patikrinti. </w:t>
      </w:r>
    </w:p>
    <w:p w14:paraId="734EDDEB" w14:textId="77777777" w:rsidR="002B3007" w:rsidRPr="00F97310" w:rsidRDefault="00E52A7D" w:rsidP="006712E1">
      <w:pPr>
        <w:widowControl w:val="0"/>
        <w:numPr>
          <w:ilvl w:val="0"/>
          <w:numId w:val="22"/>
        </w:numPr>
        <w:tabs>
          <w:tab w:val="left" w:pos="851"/>
          <w:tab w:val="left" w:pos="993"/>
        </w:tabs>
        <w:spacing w:line="276" w:lineRule="auto"/>
        <w:ind w:firstLine="567"/>
        <w:jc w:val="both"/>
        <w:rPr>
          <w:color w:val="000000"/>
        </w:rPr>
      </w:pPr>
      <w:r>
        <w:t>Pa</w:t>
      </w:r>
      <w:r w:rsidR="002B3007">
        <w:t>talpose, kuriose yra degių dulkių, nuosėdų, šildymo įrenginių paviršiai turi būti reguliariai valomi. Pagal įmonės vadovo patvirtintą grafiką valymo darbai turi būti atliekami kas 6 mėnesius.</w:t>
      </w:r>
    </w:p>
    <w:p w14:paraId="33A486CB" w14:textId="77777777" w:rsidR="002B3007" w:rsidRDefault="002B3007" w:rsidP="006712E1">
      <w:pPr>
        <w:widowControl w:val="0"/>
        <w:numPr>
          <w:ilvl w:val="0"/>
          <w:numId w:val="22"/>
        </w:numPr>
        <w:tabs>
          <w:tab w:val="left" w:pos="851"/>
          <w:tab w:val="left" w:pos="993"/>
        </w:tabs>
        <w:spacing w:line="276" w:lineRule="auto"/>
        <w:ind w:firstLine="567"/>
        <w:jc w:val="both"/>
        <w:rPr>
          <w:color w:val="000000"/>
        </w:rPr>
      </w:pPr>
      <w:r>
        <w:rPr>
          <w:color w:val="000000"/>
        </w:rPr>
        <w:t>Smilkstančias anglis, pelenus ir šlaką galima pilti ne arčiau kaip 15 m nuo pastatų, o laikyti nedegioje taroje –  ne arčiau kaip 6 m nuo pastatų.</w:t>
      </w:r>
    </w:p>
    <w:p w14:paraId="49D3EE7D" w14:textId="77777777" w:rsidR="002B3007" w:rsidRPr="001D4231" w:rsidRDefault="002B3007" w:rsidP="006712E1">
      <w:pPr>
        <w:widowControl w:val="0"/>
        <w:numPr>
          <w:ilvl w:val="0"/>
          <w:numId w:val="22"/>
        </w:numPr>
        <w:tabs>
          <w:tab w:val="left" w:pos="851"/>
          <w:tab w:val="left" w:pos="993"/>
        </w:tabs>
        <w:spacing w:line="276" w:lineRule="auto"/>
        <w:ind w:firstLine="567"/>
        <w:jc w:val="both"/>
        <w:rPr>
          <w:color w:val="000000"/>
        </w:rPr>
      </w:pPr>
      <w:r>
        <w:t>Katilinėse ir patalpose, kuriose yra įrengti šildymo įrenginiai, draudžiama:</w:t>
      </w:r>
    </w:p>
    <w:p w14:paraId="62711BF5" w14:textId="77777777" w:rsidR="002B3007" w:rsidRPr="00F97310" w:rsidRDefault="002B3007" w:rsidP="006712E1">
      <w:pPr>
        <w:widowControl w:val="0"/>
        <w:numPr>
          <w:ilvl w:val="1"/>
          <w:numId w:val="22"/>
        </w:numPr>
        <w:tabs>
          <w:tab w:val="left" w:pos="851"/>
          <w:tab w:val="left" w:pos="993"/>
        </w:tabs>
        <w:suppressAutoHyphens/>
        <w:spacing w:line="276" w:lineRule="auto"/>
        <w:ind w:left="0" w:firstLine="567"/>
        <w:jc w:val="both"/>
        <w:rPr>
          <w:color w:val="000000"/>
          <w:szCs w:val="20"/>
        </w:rPr>
      </w:pPr>
      <w:r>
        <w:t>naudoti kitos rūšies kurą, negu numatyta įrenginio techninėje dokumentacijoje;</w:t>
      </w:r>
    </w:p>
    <w:p w14:paraId="284A6B15" w14:textId="77777777" w:rsidR="002B3007" w:rsidRPr="001D4231" w:rsidRDefault="002B3007" w:rsidP="006712E1">
      <w:pPr>
        <w:widowControl w:val="0"/>
        <w:numPr>
          <w:ilvl w:val="1"/>
          <w:numId w:val="22"/>
        </w:numPr>
        <w:tabs>
          <w:tab w:val="left" w:pos="851"/>
          <w:tab w:val="left" w:pos="993"/>
          <w:tab w:val="left" w:pos="1134"/>
        </w:tabs>
        <w:suppressAutoHyphens/>
        <w:spacing w:line="276" w:lineRule="auto"/>
        <w:ind w:left="0" w:firstLine="567"/>
        <w:jc w:val="both"/>
        <w:rPr>
          <w:color w:val="000000"/>
          <w:szCs w:val="20"/>
        </w:rPr>
      </w:pPr>
      <w:r>
        <w:rPr>
          <w:color w:val="000000"/>
          <w:szCs w:val="20"/>
        </w:rPr>
        <w:t xml:space="preserve">     </w:t>
      </w:r>
      <w:r w:rsidRPr="00F97310">
        <w:rPr>
          <w:color w:val="000000"/>
          <w:szCs w:val="20"/>
        </w:rPr>
        <w:t>be priežiūros palikti neautomatinius  šildymo įrenginius.</w:t>
      </w:r>
    </w:p>
    <w:p w14:paraId="49FADFBE" w14:textId="77777777" w:rsidR="002B3007" w:rsidRDefault="002B3007" w:rsidP="006712E1">
      <w:pPr>
        <w:widowControl w:val="0"/>
        <w:numPr>
          <w:ilvl w:val="0"/>
          <w:numId w:val="22"/>
        </w:numPr>
        <w:tabs>
          <w:tab w:val="left" w:pos="851"/>
          <w:tab w:val="left" w:pos="993"/>
        </w:tabs>
        <w:suppressAutoHyphens/>
        <w:spacing w:line="276" w:lineRule="auto"/>
        <w:ind w:firstLine="567"/>
        <w:jc w:val="both"/>
        <w:rPr>
          <w:color w:val="000000"/>
        </w:rPr>
      </w:pPr>
      <w:r>
        <w:rPr>
          <w:color w:val="000000"/>
        </w:rPr>
        <w:t>Šildymo įrenginiai, dūmtraukiai turi būti techniškai sutvarkyti. Palėpėse ir kitose gaisro atžvilgiu pavojingose patalpose mūriniai dūmtraukiai ir mūrinės sienos su dūmų kanalais turi būti išbaltinti.</w:t>
      </w:r>
    </w:p>
    <w:p w14:paraId="38665111" w14:textId="77777777" w:rsidR="002B3007" w:rsidRDefault="002B3007" w:rsidP="006712E1">
      <w:pPr>
        <w:numPr>
          <w:ilvl w:val="0"/>
          <w:numId w:val="22"/>
        </w:numPr>
        <w:shd w:val="clear" w:color="auto" w:fill="FFFFFF"/>
        <w:tabs>
          <w:tab w:val="left" w:pos="851"/>
          <w:tab w:val="left" w:pos="993"/>
        </w:tabs>
        <w:spacing w:line="276" w:lineRule="auto"/>
        <w:ind w:firstLine="567"/>
        <w:jc w:val="both"/>
        <w:rPr>
          <w:bCs/>
        </w:rPr>
      </w:pPr>
      <w:r>
        <w:rPr>
          <w:color w:val="000000"/>
        </w:rPr>
        <w:t>Eksploatuojant šildymo įrenginius, draudžiama:</w:t>
      </w:r>
    </w:p>
    <w:p w14:paraId="4840D93C" w14:textId="77777777" w:rsidR="002B3007" w:rsidRPr="00192B00" w:rsidRDefault="002B3007" w:rsidP="001D4231">
      <w:pPr>
        <w:numPr>
          <w:ilvl w:val="1"/>
          <w:numId w:val="22"/>
        </w:numPr>
        <w:shd w:val="clear" w:color="auto" w:fill="FFFFFF"/>
        <w:tabs>
          <w:tab w:val="left" w:pos="851"/>
          <w:tab w:val="left" w:pos="993"/>
        </w:tabs>
        <w:spacing w:line="276" w:lineRule="auto"/>
        <w:ind w:left="644" w:hanging="77"/>
        <w:jc w:val="both"/>
      </w:pPr>
      <w:r w:rsidRPr="003B117C">
        <w:t>laikyti kurą arčiau kaip 1 m nuo pakuros;</w:t>
      </w:r>
    </w:p>
    <w:p w14:paraId="7ADAA763" w14:textId="77777777" w:rsidR="002B3007" w:rsidRPr="00192B00" w:rsidRDefault="002B3007" w:rsidP="001D4231">
      <w:pPr>
        <w:numPr>
          <w:ilvl w:val="1"/>
          <w:numId w:val="22"/>
        </w:numPr>
        <w:shd w:val="clear" w:color="auto" w:fill="FFFFFF"/>
        <w:tabs>
          <w:tab w:val="left" w:pos="851"/>
          <w:tab w:val="left" w:pos="993"/>
        </w:tabs>
        <w:spacing w:line="276" w:lineRule="auto"/>
        <w:ind w:left="644" w:hanging="77"/>
        <w:jc w:val="both"/>
      </w:pPr>
      <w:r w:rsidRPr="003B117C">
        <w:t>įkurti juos ypač degiais, labai degiais ir degiais skysčiais;</w:t>
      </w:r>
    </w:p>
    <w:p w14:paraId="315483F1" w14:textId="77777777" w:rsidR="002B3007" w:rsidRPr="00192B00" w:rsidRDefault="002B3007" w:rsidP="001D4231">
      <w:pPr>
        <w:numPr>
          <w:ilvl w:val="1"/>
          <w:numId w:val="22"/>
        </w:numPr>
        <w:shd w:val="clear" w:color="auto" w:fill="FFFFFF"/>
        <w:tabs>
          <w:tab w:val="left" w:pos="851"/>
          <w:tab w:val="left" w:pos="993"/>
        </w:tabs>
        <w:spacing w:line="276" w:lineRule="auto"/>
        <w:ind w:left="644" w:hanging="77"/>
        <w:jc w:val="both"/>
      </w:pPr>
      <w:r w:rsidRPr="003B117C">
        <w:t xml:space="preserve">kūrenti šildymo įrenginį jam nepritaikytu kuru; </w:t>
      </w:r>
      <w:r w:rsidRPr="00192B00">
        <w:t xml:space="preserve"> </w:t>
      </w:r>
    </w:p>
    <w:p w14:paraId="12567B83" w14:textId="77777777" w:rsidR="002B3007" w:rsidRDefault="002B3007" w:rsidP="001D4231">
      <w:pPr>
        <w:numPr>
          <w:ilvl w:val="1"/>
          <w:numId w:val="22"/>
        </w:numPr>
        <w:shd w:val="clear" w:color="auto" w:fill="FFFFFF"/>
        <w:tabs>
          <w:tab w:val="left" w:pos="851"/>
          <w:tab w:val="left" w:pos="993"/>
        </w:tabs>
        <w:spacing w:line="276" w:lineRule="auto"/>
        <w:ind w:left="644" w:hanging="77"/>
        <w:jc w:val="both"/>
      </w:pPr>
      <w:r w:rsidRPr="003B117C">
        <w:t>kūrenti esant atidarytoms pakuros durelėms;</w:t>
      </w:r>
    </w:p>
    <w:p w14:paraId="1ACD0498" w14:textId="77777777" w:rsidR="002B3007" w:rsidRPr="00DA7643" w:rsidRDefault="002B3007" w:rsidP="001D4231">
      <w:pPr>
        <w:numPr>
          <w:ilvl w:val="1"/>
          <w:numId w:val="22"/>
        </w:numPr>
        <w:shd w:val="clear" w:color="auto" w:fill="FFFFFF"/>
        <w:tabs>
          <w:tab w:val="left" w:pos="851"/>
          <w:tab w:val="left" w:pos="993"/>
        </w:tabs>
        <w:spacing w:line="276" w:lineRule="auto"/>
        <w:ind w:left="644" w:hanging="77"/>
        <w:jc w:val="both"/>
        <w:rPr>
          <w:bCs/>
        </w:rPr>
      </w:pPr>
      <w:r w:rsidRPr="003B117C">
        <w:rPr>
          <w:bCs/>
        </w:rPr>
        <w:t>naudoti vėdinimo kanalus dūmams šalinti;</w:t>
      </w:r>
      <w:r>
        <w:rPr>
          <w:bCs/>
        </w:rPr>
        <w:t xml:space="preserve">  </w:t>
      </w:r>
    </w:p>
    <w:p w14:paraId="4635F0F1" w14:textId="77777777" w:rsidR="002B3007" w:rsidRDefault="002B3007" w:rsidP="001D4231">
      <w:pPr>
        <w:numPr>
          <w:ilvl w:val="1"/>
          <w:numId w:val="22"/>
        </w:numPr>
        <w:shd w:val="clear" w:color="auto" w:fill="FFFFFF"/>
        <w:tabs>
          <w:tab w:val="left" w:pos="851"/>
          <w:tab w:val="left" w:pos="993"/>
        </w:tabs>
        <w:spacing w:line="276" w:lineRule="auto"/>
        <w:ind w:left="644" w:hanging="77"/>
        <w:jc w:val="both"/>
        <w:rPr>
          <w:bCs/>
        </w:rPr>
      </w:pPr>
      <w:r>
        <w:rPr>
          <w:bCs/>
        </w:rPr>
        <w:t>palikti be priežiūros kūrenamas krosnis ir leisti juos prižiūrėti mažamečiams vaikams.</w:t>
      </w:r>
    </w:p>
    <w:p w14:paraId="1E693075" w14:textId="77777777" w:rsidR="002B3007" w:rsidRDefault="002B3007" w:rsidP="001B365D">
      <w:pPr>
        <w:widowControl w:val="0"/>
        <w:numPr>
          <w:ilvl w:val="0"/>
          <w:numId w:val="22"/>
        </w:numPr>
        <w:tabs>
          <w:tab w:val="left" w:pos="851"/>
          <w:tab w:val="left" w:pos="993"/>
          <w:tab w:val="left" w:pos="1560"/>
        </w:tabs>
        <w:suppressAutoHyphens/>
        <w:spacing w:line="276" w:lineRule="auto"/>
        <w:ind w:firstLine="567"/>
        <w:jc w:val="both"/>
        <w:rPr>
          <w:color w:val="000000"/>
        </w:rPr>
      </w:pPr>
      <w:r>
        <w:t xml:space="preserve">Iš dūmtraukių, dūmtakių ir krosnių kiekvienais metais prieš eksploatavimo pradžią išvalyti suodžius ir eksploatavimo metu juos valyti ne rečiau kaip kartą per tris mėnesius. </w:t>
      </w:r>
    </w:p>
    <w:p w14:paraId="4474C95A" w14:textId="77777777" w:rsidR="002B3007" w:rsidRDefault="002B3007" w:rsidP="001B365D">
      <w:pPr>
        <w:widowControl w:val="0"/>
        <w:numPr>
          <w:ilvl w:val="0"/>
          <w:numId w:val="22"/>
        </w:numPr>
        <w:tabs>
          <w:tab w:val="left" w:pos="851"/>
          <w:tab w:val="left" w:pos="993"/>
        </w:tabs>
        <w:suppressAutoHyphens/>
        <w:spacing w:line="276" w:lineRule="auto"/>
        <w:ind w:firstLine="567"/>
        <w:jc w:val="both"/>
        <w:rPr>
          <w:color w:val="000000"/>
        </w:rPr>
      </w:pPr>
      <w:proofErr w:type="spellStart"/>
      <w:r>
        <w:rPr>
          <w:color w:val="000000"/>
          <w:sz w:val="22"/>
        </w:rPr>
        <w:t>A</w:t>
      </w:r>
      <w:r>
        <w:rPr>
          <w:color w:val="000000"/>
          <w:sz w:val="22"/>
          <w:vertAlign w:val="subscript"/>
        </w:rPr>
        <w:t>sg</w:t>
      </w:r>
      <w:proofErr w:type="spellEnd"/>
      <w:r>
        <w:rPr>
          <w:color w:val="000000"/>
        </w:rPr>
        <w:t xml:space="preserve">, </w:t>
      </w:r>
      <w:proofErr w:type="spellStart"/>
      <w:r>
        <w:rPr>
          <w:color w:val="000000"/>
          <w:sz w:val="22"/>
        </w:rPr>
        <w:t>B</w:t>
      </w:r>
      <w:r>
        <w:rPr>
          <w:color w:val="000000"/>
          <w:sz w:val="22"/>
          <w:vertAlign w:val="subscript"/>
        </w:rPr>
        <w:t>sg</w:t>
      </w:r>
      <w:proofErr w:type="spellEnd"/>
      <w:r>
        <w:rPr>
          <w:color w:val="000000"/>
        </w:rPr>
        <w:t xml:space="preserve">, </w:t>
      </w:r>
      <w:r>
        <w:rPr>
          <w:color w:val="000000"/>
          <w:sz w:val="22"/>
        </w:rPr>
        <w:t>C</w:t>
      </w:r>
      <w:r>
        <w:rPr>
          <w:color w:val="000000"/>
          <w:sz w:val="22"/>
          <w:vertAlign w:val="subscript"/>
        </w:rPr>
        <w:t>g</w:t>
      </w:r>
      <w:r>
        <w:rPr>
          <w:color w:val="000000"/>
        </w:rPr>
        <w:t xml:space="preserve"> kategorijų pagal sprogimo ir gaisro pavojų patalpas šildyti atviro tipo šildymo prietaisais draudžiama.</w:t>
      </w:r>
    </w:p>
    <w:p w14:paraId="4F5D5B29" w14:textId="77777777" w:rsidR="002B3007" w:rsidRDefault="002B3007" w:rsidP="001B365D">
      <w:pPr>
        <w:widowControl w:val="0"/>
        <w:numPr>
          <w:ilvl w:val="0"/>
          <w:numId w:val="22"/>
        </w:numPr>
        <w:tabs>
          <w:tab w:val="left" w:pos="851"/>
          <w:tab w:val="left" w:pos="993"/>
        </w:tabs>
        <w:suppressAutoHyphens/>
        <w:spacing w:line="276" w:lineRule="auto"/>
        <w:ind w:firstLine="567"/>
        <w:jc w:val="both"/>
        <w:rPr>
          <w:color w:val="000000"/>
        </w:rPr>
      </w:pPr>
      <w:r>
        <w:rPr>
          <w:color w:val="000000"/>
        </w:rPr>
        <w:t>Draudžiama džiovinti ir laikyti degias medžiagas arčiau kaip 0,5 m nuo krosnių, katilų ir jų vamzdynų arba ant jų.</w:t>
      </w:r>
    </w:p>
    <w:p w14:paraId="4B7F0916" w14:textId="77777777" w:rsidR="002B3007" w:rsidRDefault="002B3007" w:rsidP="001B365D">
      <w:pPr>
        <w:widowControl w:val="0"/>
        <w:numPr>
          <w:ilvl w:val="0"/>
          <w:numId w:val="22"/>
        </w:numPr>
        <w:tabs>
          <w:tab w:val="left" w:pos="851"/>
          <w:tab w:val="left" w:pos="993"/>
        </w:tabs>
        <w:suppressAutoHyphens/>
        <w:spacing w:line="276" w:lineRule="auto"/>
        <w:ind w:firstLine="567"/>
        <w:jc w:val="both"/>
        <w:rPr>
          <w:color w:val="000000"/>
        </w:rPr>
      </w:pPr>
      <w:r>
        <w:rPr>
          <w:color w:val="000000"/>
        </w:rPr>
        <w:t xml:space="preserve">Šildymo įrenginių skystojo kuro bakai turi būti eksploatuojami uždengti. Patalpoje turi būti ne </w:t>
      </w:r>
      <w:r>
        <w:rPr>
          <w:color w:val="000000"/>
        </w:rPr>
        <w:lastRenderedPageBreak/>
        <w:t>daugiau kaip 200 litrų</w:t>
      </w:r>
      <w:r>
        <w:rPr>
          <w:i/>
          <w:iCs/>
          <w:color w:val="000000"/>
        </w:rPr>
        <w:t xml:space="preserve"> </w:t>
      </w:r>
      <w:r>
        <w:rPr>
          <w:color w:val="000000"/>
        </w:rPr>
        <w:t>kuro. Statyti kuro bakus priešais pakurą (purkštuką) draudžiama.</w:t>
      </w:r>
    </w:p>
    <w:p w14:paraId="638C7EFC" w14:textId="77777777" w:rsidR="00893627" w:rsidRPr="002B3007" w:rsidRDefault="002B3007" w:rsidP="001B365D">
      <w:pPr>
        <w:widowControl w:val="0"/>
        <w:numPr>
          <w:ilvl w:val="0"/>
          <w:numId w:val="22"/>
        </w:numPr>
        <w:tabs>
          <w:tab w:val="num" w:pos="360"/>
          <w:tab w:val="left" w:pos="851"/>
          <w:tab w:val="left" w:pos="993"/>
        </w:tabs>
        <w:suppressAutoHyphens/>
        <w:spacing w:line="276" w:lineRule="auto"/>
        <w:ind w:firstLine="567"/>
        <w:jc w:val="both"/>
        <w:rPr>
          <w:color w:val="000000"/>
        </w:rPr>
      </w:pPr>
      <w:proofErr w:type="spellStart"/>
      <w:r>
        <w:rPr>
          <w:color w:val="000000"/>
        </w:rPr>
        <w:t>Kurotiekių</w:t>
      </w:r>
      <w:proofErr w:type="spellEnd"/>
      <w:r>
        <w:rPr>
          <w:color w:val="000000"/>
        </w:rPr>
        <w:t xml:space="preserve"> sandūros, armatūra ir ventiliai turi būti techniškai tvarkingi ir sandarūs.</w:t>
      </w:r>
    </w:p>
    <w:p w14:paraId="1FF07C44" w14:textId="77777777" w:rsidR="00870CD8" w:rsidRPr="00A76050" w:rsidRDefault="00870CD8" w:rsidP="00870CD8">
      <w:pPr>
        <w:widowControl w:val="0"/>
        <w:shd w:val="clear" w:color="auto" w:fill="FFFFFF"/>
        <w:adjustRightInd w:val="0"/>
        <w:spacing w:before="60"/>
        <w:jc w:val="both"/>
        <w:rPr>
          <w:color w:val="000000"/>
          <w:sz w:val="16"/>
          <w:szCs w:val="16"/>
        </w:rPr>
      </w:pPr>
    </w:p>
    <w:p w14:paraId="67DBF3B3" w14:textId="77777777" w:rsidR="00870CD8" w:rsidRPr="00A76050" w:rsidRDefault="00145D25" w:rsidP="00760965">
      <w:pPr>
        <w:pStyle w:val="Antrat1"/>
        <w:spacing w:before="120" w:line="240" w:lineRule="auto"/>
        <w:jc w:val="center"/>
        <w:rPr>
          <w:bCs/>
          <w:caps/>
          <w:color w:val="000000"/>
          <w:sz w:val="28"/>
        </w:rPr>
      </w:pPr>
      <w:r>
        <w:rPr>
          <w:bCs/>
          <w:caps/>
          <w:color w:val="000000"/>
          <w:sz w:val="28"/>
        </w:rPr>
        <w:t xml:space="preserve">VIII. </w:t>
      </w:r>
      <w:r w:rsidR="00870CD8" w:rsidRPr="00A76050">
        <w:rPr>
          <w:bCs/>
          <w:caps/>
          <w:color w:val="000000"/>
          <w:sz w:val="28"/>
        </w:rPr>
        <w:t>GAISRO GESINIMO PRIEMONĖS</w:t>
      </w:r>
      <w:r w:rsidR="00870CD8">
        <w:rPr>
          <w:bCs/>
          <w:caps/>
          <w:color w:val="000000"/>
          <w:sz w:val="28"/>
        </w:rPr>
        <w:t xml:space="preserve"> IR GAISRINĖ ĮRANGA</w:t>
      </w:r>
    </w:p>
    <w:p w14:paraId="7C21004D" w14:textId="77777777" w:rsidR="00870CD8" w:rsidRDefault="00870CD8" w:rsidP="00FF3A5C">
      <w:pPr>
        <w:widowControl w:val="0"/>
        <w:numPr>
          <w:ilvl w:val="0"/>
          <w:numId w:val="23"/>
        </w:numPr>
        <w:shd w:val="clear" w:color="auto" w:fill="FFFFFF"/>
        <w:tabs>
          <w:tab w:val="left" w:pos="1276"/>
          <w:tab w:val="left" w:pos="1560"/>
        </w:tabs>
        <w:autoSpaceDE w:val="0"/>
        <w:autoSpaceDN w:val="0"/>
        <w:adjustRightInd w:val="0"/>
        <w:spacing w:before="120"/>
        <w:ind w:firstLine="567"/>
        <w:jc w:val="both"/>
        <w:outlineLvl w:val="0"/>
      </w:pPr>
      <w:r w:rsidRPr="00C630D9">
        <w:t>Gaisrinės saugos priemonės ir įranga:</w:t>
      </w:r>
    </w:p>
    <w:tbl>
      <w:tblPr>
        <w:tblW w:w="9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40"/>
        <w:gridCol w:w="1512"/>
        <w:gridCol w:w="1897"/>
        <w:gridCol w:w="2710"/>
      </w:tblGrid>
      <w:tr w:rsidR="00870CD8" w:rsidRPr="00874298" w14:paraId="40656032" w14:textId="77777777">
        <w:trPr>
          <w:trHeight w:val="326"/>
          <w:jc w:val="center"/>
        </w:trPr>
        <w:tc>
          <w:tcPr>
            <w:tcW w:w="4552" w:type="dxa"/>
            <w:gridSpan w:val="2"/>
          </w:tcPr>
          <w:p w14:paraId="191587DB" w14:textId="77777777" w:rsidR="00870CD8" w:rsidRPr="00874298" w:rsidRDefault="00870CD8">
            <w:pPr>
              <w:spacing w:before="100" w:beforeAutospacing="1" w:after="100" w:afterAutospacing="1"/>
              <w:ind w:left="85"/>
              <w:jc w:val="center"/>
              <w:rPr>
                <w:b/>
                <w:bCs/>
                <w:color w:val="000000"/>
                <w:sz w:val="22"/>
                <w:szCs w:val="22"/>
              </w:rPr>
            </w:pPr>
            <w:r w:rsidRPr="00874298">
              <w:rPr>
                <w:b/>
                <w:bCs/>
                <w:color w:val="000000"/>
                <w:sz w:val="22"/>
                <w:szCs w:val="22"/>
              </w:rPr>
              <w:t>GAISRINĖS SAUGOS PRIEMONĖ</w:t>
            </w:r>
          </w:p>
        </w:tc>
        <w:tc>
          <w:tcPr>
            <w:tcW w:w="1897" w:type="dxa"/>
            <w:tcMar>
              <w:top w:w="0" w:type="dxa"/>
              <w:left w:w="108" w:type="dxa"/>
              <w:bottom w:w="0" w:type="dxa"/>
              <w:right w:w="108" w:type="dxa"/>
            </w:tcMar>
          </w:tcPr>
          <w:p w14:paraId="6A099607" w14:textId="77777777" w:rsidR="00870CD8" w:rsidRPr="00874298" w:rsidRDefault="00870CD8">
            <w:pPr>
              <w:tabs>
                <w:tab w:val="center" w:pos="821"/>
                <w:tab w:val="right" w:pos="1642"/>
              </w:tabs>
              <w:spacing w:before="100" w:beforeAutospacing="1" w:after="100" w:afterAutospacing="1"/>
              <w:jc w:val="center"/>
              <w:rPr>
                <w:b/>
                <w:bCs/>
                <w:sz w:val="22"/>
                <w:szCs w:val="22"/>
              </w:rPr>
            </w:pPr>
            <w:r w:rsidRPr="00874298">
              <w:rPr>
                <w:b/>
                <w:bCs/>
                <w:color w:val="000000"/>
                <w:sz w:val="22"/>
                <w:szCs w:val="22"/>
              </w:rPr>
              <w:t>ŽENKLINIMAS</w:t>
            </w:r>
          </w:p>
        </w:tc>
        <w:tc>
          <w:tcPr>
            <w:tcW w:w="2710" w:type="dxa"/>
          </w:tcPr>
          <w:p w14:paraId="0CCD7099" w14:textId="77777777" w:rsidR="00870CD8" w:rsidRPr="00874298" w:rsidRDefault="00870CD8">
            <w:pPr>
              <w:spacing w:before="100" w:beforeAutospacing="1" w:after="100" w:afterAutospacing="1"/>
              <w:ind w:left="85"/>
              <w:jc w:val="center"/>
              <w:rPr>
                <w:b/>
                <w:bCs/>
                <w:color w:val="000000"/>
                <w:sz w:val="22"/>
                <w:szCs w:val="22"/>
              </w:rPr>
            </w:pPr>
            <w:r w:rsidRPr="00874298">
              <w:rPr>
                <w:b/>
                <w:bCs/>
                <w:color w:val="000000"/>
                <w:sz w:val="22"/>
                <w:szCs w:val="22"/>
              </w:rPr>
              <w:t>PATIKRINIMAI</w:t>
            </w:r>
          </w:p>
        </w:tc>
      </w:tr>
      <w:tr w:rsidR="00870CD8" w:rsidRPr="00874298" w14:paraId="6A978EBB" w14:textId="77777777">
        <w:trPr>
          <w:trHeight w:val="1127"/>
          <w:jc w:val="center"/>
        </w:trPr>
        <w:tc>
          <w:tcPr>
            <w:tcW w:w="3040" w:type="dxa"/>
          </w:tcPr>
          <w:p w14:paraId="0C282400" w14:textId="5F903F17" w:rsidR="00870CD8" w:rsidRPr="00874298" w:rsidRDefault="00760965">
            <w:pPr>
              <w:spacing w:before="100" w:beforeAutospacing="1" w:after="100" w:afterAutospacing="1"/>
              <w:jc w:val="center"/>
            </w:pPr>
            <w:r w:rsidRPr="00874298">
              <w:rPr>
                <w:noProof/>
                <w:color w:val="000000"/>
                <w:sz w:val="18"/>
                <w:szCs w:val="18"/>
              </w:rPr>
              <w:drawing>
                <wp:inline distT="0" distB="0" distL="0" distR="0" wp14:anchorId="49116E57" wp14:editId="524942B0">
                  <wp:extent cx="1038225" cy="828675"/>
                  <wp:effectExtent l="0" t="0" r="0" b="0"/>
                  <wp:docPr id="10" name="product_img" descr="Gaisro signalizacijos mygtukas AH-021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img" descr="Gaisro signalizacijos mygtukas AH-0217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38225" cy="828675"/>
                          </a:xfrm>
                          <a:prstGeom prst="rect">
                            <a:avLst/>
                          </a:prstGeom>
                          <a:noFill/>
                          <a:ln>
                            <a:noFill/>
                          </a:ln>
                        </pic:spPr>
                      </pic:pic>
                    </a:graphicData>
                  </a:graphic>
                </wp:inline>
              </w:drawing>
            </w:r>
          </w:p>
        </w:tc>
        <w:tc>
          <w:tcPr>
            <w:tcW w:w="1512" w:type="dxa"/>
            <w:vAlign w:val="center"/>
          </w:tcPr>
          <w:p w14:paraId="7AF9D290" w14:textId="77777777" w:rsidR="00870CD8" w:rsidRPr="00874298" w:rsidRDefault="00870CD8">
            <w:pPr>
              <w:spacing w:before="100" w:beforeAutospacing="1" w:after="100" w:afterAutospacing="1"/>
              <w:jc w:val="center"/>
              <w:rPr>
                <w:sz w:val="22"/>
                <w:szCs w:val="22"/>
              </w:rPr>
            </w:pPr>
            <w:r w:rsidRPr="00874298">
              <w:rPr>
                <w:color w:val="000000"/>
                <w:sz w:val="22"/>
                <w:szCs w:val="22"/>
              </w:rPr>
              <w:t>Gaisro signalizacijos mygtukas</w:t>
            </w:r>
          </w:p>
        </w:tc>
        <w:tc>
          <w:tcPr>
            <w:tcW w:w="1897" w:type="dxa"/>
            <w:tcMar>
              <w:top w:w="0" w:type="dxa"/>
              <w:left w:w="108" w:type="dxa"/>
              <w:bottom w:w="0" w:type="dxa"/>
              <w:right w:w="108" w:type="dxa"/>
            </w:tcMar>
            <w:vAlign w:val="center"/>
          </w:tcPr>
          <w:p w14:paraId="5D0FD1DA" w14:textId="001419E2" w:rsidR="00870CD8" w:rsidRPr="00874298" w:rsidRDefault="00760965">
            <w:pPr>
              <w:tabs>
                <w:tab w:val="center" w:pos="821"/>
                <w:tab w:val="right" w:pos="1642"/>
              </w:tabs>
              <w:spacing w:before="100" w:beforeAutospacing="1" w:after="100" w:afterAutospacing="1"/>
              <w:jc w:val="center"/>
            </w:pPr>
            <w:r w:rsidRPr="00874298">
              <w:rPr>
                <w:noProof/>
              </w:rPr>
              <w:drawing>
                <wp:inline distT="0" distB="0" distL="0" distR="0" wp14:anchorId="3CC2CE21" wp14:editId="25D88FDF">
                  <wp:extent cx="561975" cy="561975"/>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tc>
        <w:tc>
          <w:tcPr>
            <w:tcW w:w="2710" w:type="dxa"/>
          </w:tcPr>
          <w:p w14:paraId="42F275A2" w14:textId="77777777" w:rsidR="00870CD8" w:rsidRPr="00874298" w:rsidRDefault="00870CD8">
            <w:pPr>
              <w:spacing w:before="100" w:beforeAutospacing="1" w:after="100" w:afterAutospacing="1"/>
              <w:ind w:left="85"/>
              <w:jc w:val="center"/>
              <w:rPr>
                <w:color w:val="000000"/>
              </w:rPr>
            </w:pPr>
            <w:r>
              <w:rPr>
                <w:color w:val="000000"/>
                <w:lang w:eastAsia="lt-LT"/>
              </w:rPr>
              <w:t>Techninė priežiūra ir bandymai turi būti atliekami ne rečiau kaip kartą per metus</w:t>
            </w:r>
            <w:r>
              <w:rPr>
                <w:color w:val="000000"/>
              </w:rPr>
              <w:t>.</w:t>
            </w:r>
          </w:p>
        </w:tc>
      </w:tr>
      <w:tr w:rsidR="00870CD8" w:rsidRPr="00874298" w14:paraId="30B8828A" w14:textId="77777777">
        <w:trPr>
          <w:trHeight w:val="1799"/>
          <w:jc w:val="center"/>
        </w:trPr>
        <w:tc>
          <w:tcPr>
            <w:tcW w:w="3040" w:type="dxa"/>
            <w:vAlign w:val="center"/>
          </w:tcPr>
          <w:p w14:paraId="534B95B1" w14:textId="368680D4" w:rsidR="00870CD8" w:rsidRPr="00874298" w:rsidRDefault="00760965">
            <w:pPr>
              <w:spacing w:before="100" w:beforeAutospacing="1" w:after="100" w:afterAutospacing="1"/>
              <w:jc w:val="center"/>
            </w:pPr>
            <w:r w:rsidRPr="00874298">
              <w:rPr>
                <w:b/>
                <w:bCs/>
                <w:noProof/>
                <w:color w:val="B90E0E"/>
                <w:sz w:val="36"/>
                <w:szCs w:val="36"/>
              </w:rPr>
              <w:drawing>
                <wp:inline distT="0" distB="0" distL="0" distR="0" wp14:anchorId="186AAF9E" wp14:editId="7A3AA2DA">
                  <wp:extent cx="523875" cy="962025"/>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3875" cy="962025"/>
                          </a:xfrm>
                          <a:prstGeom prst="rect">
                            <a:avLst/>
                          </a:prstGeom>
                          <a:noFill/>
                          <a:ln>
                            <a:noFill/>
                          </a:ln>
                        </pic:spPr>
                      </pic:pic>
                    </a:graphicData>
                  </a:graphic>
                </wp:inline>
              </w:drawing>
            </w:r>
          </w:p>
        </w:tc>
        <w:tc>
          <w:tcPr>
            <w:tcW w:w="1512" w:type="dxa"/>
            <w:vAlign w:val="center"/>
          </w:tcPr>
          <w:p w14:paraId="15BA8783" w14:textId="77777777" w:rsidR="00870CD8" w:rsidRPr="00874298" w:rsidRDefault="00870CD8">
            <w:pPr>
              <w:spacing w:before="100" w:beforeAutospacing="1" w:after="100" w:afterAutospacing="1"/>
              <w:jc w:val="center"/>
              <w:rPr>
                <w:sz w:val="22"/>
                <w:szCs w:val="22"/>
              </w:rPr>
            </w:pPr>
            <w:r w:rsidRPr="00874298">
              <w:rPr>
                <w:sz w:val="22"/>
                <w:szCs w:val="22"/>
              </w:rPr>
              <w:t>Gesintuvas</w:t>
            </w:r>
          </w:p>
        </w:tc>
        <w:tc>
          <w:tcPr>
            <w:tcW w:w="1897" w:type="dxa"/>
            <w:tcMar>
              <w:top w:w="0" w:type="dxa"/>
              <w:left w:w="108" w:type="dxa"/>
              <w:bottom w:w="0" w:type="dxa"/>
              <w:right w:w="108" w:type="dxa"/>
            </w:tcMar>
            <w:vAlign w:val="center"/>
          </w:tcPr>
          <w:p w14:paraId="2FED68C2" w14:textId="6BC8011A" w:rsidR="00870CD8" w:rsidRPr="00874298" w:rsidRDefault="00760965">
            <w:pPr>
              <w:spacing w:before="100" w:beforeAutospacing="1" w:after="100" w:afterAutospacing="1"/>
              <w:jc w:val="center"/>
            </w:pPr>
            <w:r w:rsidRPr="00874298">
              <w:rPr>
                <w:noProof/>
              </w:rPr>
              <w:drawing>
                <wp:inline distT="0" distB="0" distL="0" distR="0" wp14:anchorId="4FDFFBE4" wp14:editId="1DB60AC6">
                  <wp:extent cx="571500" cy="57150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2710" w:type="dxa"/>
            <w:vAlign w:val="center"/>
          </w:tcPr>
          <w:p w14:paraId="41D8AED9" w14:textId="77777777" w:rsidR="00870CD8" w:rsidRPr="00874298" w:rsidRDefault="00870CD8">
            <w:pPr>
              <w:ind w:left="130"/>
              <w:rPr>
                <w:sz w:val="22"/>
                <w:szCs w:val="22"/>
              </w:rPr>
            </w:pPr>
            <w:r w:rsidRPr="00874298">
              <w:rPr>
                <w:bCs/>
                <w:sz w:val="22"/>
                <w:szCs w:val="22"/>
              </w:rPr>
              <w:t>Pasibaigus gesintuvo garantiniam laikui turi būti atliekama jo techninė priežiūra.</w:t>
            </w:r>
          </w:p>
        </w:tc>
      </w:tr>
      <w:tr w:rsidR="00870CD8" w:rsidRPr="00874298" w14:paraId="650EE92E" w14:textId="77777777">
        <w:trPr>
          <w:trHeight w:val="1799"/>
          <w:jc w:val="center"/>
        </w:trPr>
        <w:tc>
          <w:tcPr>
            <w:tcW w:w="3040" w:type="dxa"/>
            <w:vAlign w:val="center"/>
          </w:tcPr>
          <w:p w14:paraId="3174BB74" w14:textId="69485DA5" w:rsidR="00870CD8" w:rsidRPr="00874298" w:rsidRDefault="00760965">
            <w:pPr>
              <w:spacing w:before="100" w:beforeAutospacing="1" w:after="100" w:afterAutospacing="1"/>
              <w:jc w:val="center"/>
              <w:rPr>
                <w:b/>
                <w:bCs/>
                <w:color w:val="B90E0E"/>
                <w:sz w:val="36"/>
                <w:szCs w:val="36"/>
              </w:rPr>
            </w:pPr>
            <w:r w:rsidRPr="00874298">
              <w:rPr>
                <w:noProof/>
                <w:sz w:val="20"/>
                <w:szCs w:val="20"/>
              </w:rPr>
              <w:drawing>
                <wp:inline distT="0" distB="0" distL="0" distR="0" wp14:anchorId="5ECF3C35" wp14:editId="56507FEC">
                  <wp:extent cx="1495425" cy="12573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95425" cy="1257300"/>
                          </a:xfrm>
                          <a:prstGeom prst="rect">
                            <a:avLst/>
                          </a:prstGeom>
                          <a:noFill/>
                          <a:ln>
                            <a:noFill/>
                          </a:ln>
                        </pic:spPr>
                      </pic:pic>
                    </a:graphicData>
                  </a:graphic>
                </wp:inline>
              </w:drawing>
            </w:r>
          </w:p>
        </w:tc>
        <w:tc>
          <w:tcPr>
            <w:tcW w:w="1512" w:type="dxa"/>
            <w:vAlign w:val="center"/>
          </w:tcPr>
          <w:p w14:paraId="66482A61" w14:textId="77777777" w:rsidR="00870CD8" w:rsidRPr="00874298" w:rsidRDefault="00870CD8">
            <w:pPr>
              <w:spacing w:before="100" w:beforeAutospacing="1" w:after="100" w:afterAutospacing="1"/>
              <w:jc w:val="center"/>
              <w:rPr>
                <w:sz w:val="22"/>
                <w:szCs w:val="22"/>
              </w:rPr>
            </w:pPr>
            <w:r w:rsidRPr="00874298">
              <w:rPr>
                <w:sz w:val="22"/>
                <w:szCs w:val="22"/>
              </w:rPr>
              <w:t>Gaisrinio čiaupo spintelė, kurioje yra ventilis, gaisrinė žarna, švirkštas ir sujungimo antgaliai</w:t>
            </w:r>
          </w:p>
        </w:tc>
        <w:tc>
          <w:tcPr>
            <w:tcW w:w="1897" w:type="dxa"/>
            <w:tcMar>
              <w:top w:w="0" w:type="dxa"/>
              <w:left w:w="108" w:type="dxa"/>
              <w:bottom w:w="0" w:type="dxa"/>
              <w:right w:w="108" w:type="dxa"/>
            </w:tcMar>
            <w:vAlign w:val="center"/>
          </w:tcPr>
          <w:p w14:paraId="798EB1E3" w14:textId="70A209E1" w:rsidR="00870CD8" w:rsidRDefault="00760965">
            <w:pPr>
              <w:spacing w:before="100" w:beforeAutospacing="1" w:after="100" w:afterAutospacing="1"/>
              <w:jc w:val="center"/>
            </w:pPr>
            <w:r>
              <w:rPr>
                <w:noProof/>
              </w:rPr>
              <w:drawing>
                <wp:inline distT="0" distB="0" distL="0" distR="0" wp14:anchorId="4F45AA0D" wp14:editId="69655CB2">
                  <wp:extent cx="1066800" cy="733425"/>
                  <wp:effectExtent l="0" t="0" r="0" b="0"/>
                  <wp:docPr id="15" name="Paveikslėlis 15" descr="Kilus gaisrui skambinti 1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ilus gaisrui skambinti 112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66800" cy="733425"/>
                          </a:xfrm>
                          <a:prstGeom prst="rect">
                            <a:avLst/>
                          </a:prstGeom>
                          <a:noFill/>
                          <a:ln>
                            <a:noFill/>
                          </a:ln>
                        </pic:spPr>
                      </pic:pic>
                    </a:graphicData>
                  </a:graphic>
                </wp:inline>
              </w:drawing>
            </w:r>
          </w:p>
          <w:p w14:paraId="724B4BD2" w14:textId="77777777" w:rsidR="00870CD8" w:rsidRPr="00874298" w:rsidRDefault="00870CD8">
            <w:pPr>
              <w:jc w:val="center"/>
              <w:rPr>
                <w:color w:val="000000"/>
                <w:sz w:val="22"/>
                <w:szCs w:val="22"/>
              </w:rPr>
            </w:pPr>
            <w:r w:rsidRPr="00874298">
              <w:rPr>
                <w:color w:val="000000"/>
                <w:sz w:val="22"/>
                <w:szCs w:val="22"/>
              </w:rPr>
              <w:t>Gaisrinis čiaupas:</w:t>
            </w:r>
          </w:p>
          <w:p w14:paraId="4DA8A8F4" w14:textId="77777777" w:rsidR="00870CD8" w:rsidRPr="00874298" w:rsidRDefault="00870CD8">
            <w:pPr>
              <w:jc w:val="center"/>
            </w:pPr>
            <w:r w:rsidRPr="00874298">
              <w:rPr>
                <w:lang w:val="en-US"/>
              </w:rPr>
              <w:object w:dxaOrig="1360" w:dyaOrig="549" w14:anchorId="3E9984AC">
                <v:shape id="_x0000_i1040" type="#_x0000_t75" style="width:68.25pt;height:27.75pt" o:ole="">
                  <v:imagedata r:id="rId28" o:title=""/>
                </v:shape>
                <o:OLEObject Type="Embed" ProgID="Visio.Drawing.11" ShapeID="_x0000_i1040" DrawAspect="Content" ObjectID="_1811067725" r:id="rId29"/>
              </w:object>
            </w:r>
          </w:p>
          <w:p w14:paraId="5A66879C" w14:textId="77777777" w:rsidR="00870CD8" w:rsidRPr="00874298" w:rsidRDefault="00870CD8">
            <w:pPr>
              <w:jc w:val="center"/>
              <w:rPr>
                <w:sz w:val="22"/>
                <w:szCs w:val="22"/>
              </w:rPr>
            </w:pPr>
            <w:r w:rsidRPr="00874298">
              <w:rPr>
                <w:sz w:val="22"/>
                <w:szCs w:val="22"/>
              </w:rPr>
              <w:t>Gaisrinis žarnos ritinys:</w:t>
            </w:r>
          </w:p>
          <w:p w14:paraId="2A6D45E3" w14:textId="302A151F" w:rsidR="00870CD8" w:rsidRPr="00874298" w:rsidRDefault="00760965">
            <w:pPr>
              <w:spacing w:before="100" w:beforeAutospacing="1" w:after="100" w:afterAutospacing="1"/>
              <w:jc w:val="center"/>
            </w:pPr>
            <w:r w:rsidRPr="00874298">
              <w:rPr>
                <w:noProof/>
              </w:rPr>
              <w:drawing>
                <wp:inline distT="0" distB="0" distL="0" distR="0" wp14:anchorId="22838D0F" wp14:editId="6BD6F2B6">
                  <wp:extent cx="600075" cy="600075"/>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2710" w:type="dxa"/>
            <w:vAlign w:val="center"/>
          </w:tcPr>
          <w:p w14:paraId="3D1EE39E" w14:textId="77777777" w:rsidR="00870CD8" w:rsidRPr="00874298" w:rsidRDefault="00870CD8">
            <w:pPr>
              <w:ind w:left="130"/>
              <w:rPr>
                <w:bCs/>
                <w:sz w:val="22"/>
                <w:szCs w:val="22"/>
              </w:rPr>
            </w:pPr>
            <w:r w:rsidRPr="00874298">
              <w:rPr>
                <w:sz w:val="22"/>
                <w:szCs w:val="22"/>
              </w:rPr>
              <w:t xml:space="preserve">Vidaus gaisrinį vandentiekį </w:t>
            </w:r>
            <w:r w:rsidRPr="00874298">
              <w:rPr>
                <w:b/>
                <w:bCs/>
                <w:sz w:val="22"/>
                <w:szCs w:val="22"/>
                <w:u w:val="single"/>
              </w:rPr>
              <w:t>būtina kartą per metus patikrinti</w:t>
            </w:r>
            <w:r w:rsidRPr="00874298">
              <w:rPr>
                <w:sz w:val="22"/>
                <w:szCs w:val="22"/>
              </w:rPr>
              <w:t xml:space="preserve">: perplauti – nuleisti vandenį iš kiekvieno gaisrinio čiaupo, įsitikinti, ar jie nesurūdiję, sugedusius gaisrinius čiaupus suremontuoti ar pakeisti naujais, gaisrines žarnas perkantuoti, </w:t>
            </w:r>
            <w:proofErr w:type="spellStart"/>
            <w:r w:rsidRPr="00874298">
              <w:rPr>
                <w:sz w:val="22"/>
                <w:szCs w:val="22"/>
              </w:rPr>
              <w:t>hidrauliškai</w:t>
            </w:r>
            <w:proofErr w:type="spellEnd"/>
            <w:r w:rsidRPr="00874298">
              <w:rPr>
                <w:sz w:val="22"/>
                <w:szCs w:val="22"/>
              </w:rPr>
              <w:t xml:space="preserve"> išbandyti, patikrinti elektrifikuotų sklendžių ir gaisrinių siurblių veikimą.</w:t>
            </w:r>
          </w:p>
        </w:tc>
      </w:tr>
    </w:tbl>
    <w:p w14:paraId="0814802D" w14:textId="77777777" w:rsidR="00870CD8" w:rsidRPr="00A76050" w:rsidRDefault="00870CD8" w:rsidP="001D4231">
      <w:pPr>
        <w:widowControl w:val="0"/>
        <w:numPr>
          <w:ilvl w:val="0"/>
          <w:numId w:val="23"/>
        </w:numPr>
        <w:shd w:val="clear" w:color="auto" w:fill="FFFFFF"/>
        <w:adjustRightInd w:val="0"/>
        <w:spacing w:before="60" w:line="276" w:lineRule="auto"/>
        <w:ind w:firstLine="567"/>
        <w:jc w:val="both"/>
        <w:rPr>
          <w:color w:val="000000"/>
        </w:rPr>
      </w:pPr>
      <w:r w:rsidRPr="00A76050">
        <w:rPr>
          <w:color w:val="000000"/>
        </w:rPr>
        <w:t>Gesintuvo korpusas turi būti nudažytas raudonai, o užraše valstybine kalba ant gesintuvo turi būti nurodytas jo panaudojimo būdas, užpildymo data ar galiojimo laikas. Draudžiama naudoti gesintuvus, kurie neatitinka galiojančio standarto reikalavimų ir, kurių gesinimo medžiagos galiojimo laikas yra pasibaigęs.</w:t>
      </w:r>
    </w:p>
    <w:p w14:paraId="1585F87F" w14:textId="77777777" w:rsidR="00870CD8" w:rsidRPr="00A76050" w:rsidRDefault="00870CD8" w:rsidP="001D4231">
      <w:pPr>
        <w:widowControl w:val="0"/>
        <w:numPr>
          <w:ilvl w:val="0"/>
          <w:numId w:val="23"/>
        </w:numPr>
        <w:shd w:val="clear" w:color="auto" w:fill="FFFFFF"/>
        <w:adjustRightInd w:val="0"/>
        <w:spacing w:before="60" w:line="276" w:lineRule="auto"/>
        <w:ind w:firstLine="567"/>
        <w:jc w:val="both"/>
        <w:rPr>
          <w:color w:val="000000"/>
        </w:rPr>
      </w:pPr>
      <w:r w:rsidRPr="00A76050">
        <w:rPr>
          <w:color w:val="000000"/>
        </w:rPr>
        <w:t xml:space="preserve">Patalpose turi būti užrašai (ženklai), nurodantys gesintuvų laikymo vietą. Krypties (gelbėjimosi) ir informacijos ženklai, nurodantys gesintuvų laikymo vietą, turi būti išdėstyti taip, kad jie iš bet kurios patalpos vietos (taško) būtų gerai matomi. Gesintuvai patalpoje turi būti išdėstyti tolygiai. </w:t>
      </w:r>
    </w:p>
    <w:p w14:paraId="4F9AD1D0" w14:textId="77777777" w:rsidR="00870CD8" w:rsidRPr="00A76050" w:rsidRDefault="00870CD8" w:rsidP="001D4231">
      <w:pPr>
        <w:widowControl w:val="0"/>
        <w:numPr>
          <w:ilvl w:val="0"/>
          <w:numId w:val="23"/>
        </w:numPr>
        <w:shd w:val="clear" w:color="auto" w:fill="FFFFFF"/>
        <w:adjustRightInd w:val="0"/>
        <w:spacing w:before="60" w:line="276" w:lineRule="auto"/>
        <w:ind w:firstLine="567"/>
        <w:jc w:val="both"/>
        <w:rPr>
          <w:color w:val="000000"/>
        </w:rPr>
      </w:pPr>
      <w:r w:rsidRPr="00A76050">
        <w:rPr>
          <w:color w:val="000000"/>
        </w:rPr>
        <w:t>Gesintuvais leidžiama gesinti tuos gaisrus, kurie nurodyti gesintuvus gaminusios įmonės instrukcijose.</w:t>
      </w:r>
    </w:p>
    <w:p w14:paraId="017002D1" w14:textId="77777777" w:rsidR="00870CD8" w:rsidRPr="00A76050" w:rsidRDefault="00870CD8" w:rsidP="001D4231">
      <w:pPr>
        <w:widowControl w:val="0"/>
        <w:numPr>
          <w:ilvl w:val="0"/>
          <w:numId w:val="23"/>
        </w:numPr>
        <w:shd w:val="clear" w:color="auto" w:fill="FFFFFF"/>
        <w:adjustRightInd w:val="0"/>
        <w:spacing w:before="60" w:line="276" w:lineRule="auto"/>
        <w:ind w:firstLine="567"/>
        <w:jc w:val="both"/>
        <w:rPr>
          <w:color w:val="000000"/>
        </w:rPr>
      </w:pPr>
      <w:r w:rsidRPr="00A76050">
        <w:rPr>
          <w:color w:val="000000"/>
        </w:rPr>
        <w:t>Gesintuvus reikia:</w:t>
      </w:r>
    </w:p>
    <w:p w14:paraId="4128AEC5" w14:textId="77777777" w:rsidR="00870CD8" w:rsidRPr="00A76050" w:rsidRDefault="00870CD8" w:rsidP="001D4231">
      <w:pPr>
        <w:widowControl w:val="0"/>
        <w:numPr>
          <w:ilvl w:val="1"/>
          <w:numId w:val="23"/>
        </w:numPr>
        <w:shd w:val="clear" w:color="auto" w:fill="FFFFFF"/>
        <w:tabs>
          <w:tab w:val="left" w:pos="851"/>
          <w:tab w:val="left" w:pos="1134"/>
        </w:tabs>
        <w:adjustRightInd w:val="0"/>
        <w:spacing w:before="60" w:line="276" w:lineRule="auto"/>
        <w:ind w:left="0" w:firstLine="567"/>
        <w:jc w:val="both"/>
        <w:rPr>
          <w:color w:val="000000"/>
        </w:rPr>
      </w:pPr>
      <w:r w:rsidRPr="00A76050">
        <w:rPr>
          <w:color w:val="000000"/>
        </w:rPr>
        <w:t xml:space="preserve">laikyti lengvai prieinamose ir matomose vietose, apsaugotose nuo tiesioginių saulės spindulių </w:t>
      </w:r>
      <w:r w:rsidRPr="00A76050">
        <w:rPr>
          <w:color w:val="000000"/>
        </w:rPr>
        <w:lastRenderedPageBreak/>
        <w:t>poveikio, ne arčiau kaip per l m nuo šildymo prietaisų;</w:t>
      </w:r>
    </w:p>
    <w:p w14:paraId="50C580CD" w14:textId="77777777" w:rsidR="00870CD8" w:rsidRPr="00A76050" w:rsidRDefault="00870CD8" w:rsidP="001D4231">
      <w:pPr>
        <w:widowControl w:val="0"/>
        <w:numPr>
          <w:ilvl w:val="1"/>
          <w:numId w:val="23"/>
        </w:numPr>
        <w:shd w:val="clear" w:color="auto" w:fill="FFFFFF"/>
        <w:tabs>
          <w:tab w:val="left" w:pos="1134"/>
        </w:tabs>
        <w:adjustRightInd w:val="0"/>
        <w:spacing w:before="60" w:line="276" w:lineRule="auto"/>
        <w:ind w:left="0" w:firstLine="567"/>
        <w:jc w:val="both"/>
        <w:rPr>
          <w:color w:val="000000"/>
        </w:rPr>
      </w:pPr>
      <w:r w:rsidRPr="00A76050">
        <w:rPr>
          <w:color w:val="000000"/>
        </w:rPr>
        <w:t>kabinti ne aukščiau kaip per 1,5 m nuo grindų iki gesintuvo apačios ir kad atidarytos patalpos durys netrukdytų paimti gesintuvo;</w:t>
      </w:r>
    </w:p>
    <w:p w14:paraId="43EB177B" w14:textId="77777777" w:rsidR="00870CD8" w:rsidRPr="00A76050" w:rsidRDefault="00870CD8" w:rsidP="001D4231">
      <w:pPr>
        <w:widowControl w:val="0"/>
        <w:numPr>
          <w:ilvl w:val="1"/>
          <w:numId w:val="23"/>
        </w:numPr>
        <w:shd w:val="clear" w:color="auto" w:fill="FFFFFF"/>
        <w:tabs>
          <w:tab w:val="left" w:pos="1134"/>
          <w:tab w:val="left" w:pos="1276"/>
        </w:tabs>
        <w:adjustRightInd w:val="0"/>
        <w:spacing w:before="60" w:line="276" w:lineRule="auto"/>
        <w:ind w:left="0" w:firstLine="567"/>
        <w:jc w:val="both"/>
        <w:rPr>
          <w:color w:val="000000"/>
        </w:rPr>
      </w:pPr>
      <w:r w:rsidRPr="00A76050">
        <w:rPr>
          <w:color w:val="000000"/>
        </w:rPr>
        <w:t>statyti gaisrinių čiaupų spintelėse arba prie jų, gaisriniuose skyduose arba ant grindų, laikyti specialiose spintelėse, dėžėse ar stovuose;</w:t>
      </w:r>
    </w:p>
    <w:p w14:paraId="2CF0AFD0" w14:textId="77777777" w:rsidR="00870CD8" w:rsidRPr="00A76050" w:rsidRDefault="00870CD8" w:rsidP="001D4231">
      <w:pPr>
        <w:widowControl w:val="0"/>
        <w:numPr>
          <w:ilvl w:val="1"/>
          <w:numId w:val="23"/>
        </w:numPr>
        <w:shd w:val="clear" w:color="auto" w:fill="FFFFFF"/>
        <w:tabs>
          <w:tab w:val="num" w:pos="1080"/>
        </w:tabs>
        <w:adjustRightInd w:val="0"/>
        <w:spacing w:before="60" w:line="276" w:lineRule="auto"/>
        <w:ind w:left="0" w:firstLine="567"/>
        <w:jc w:val="both"/>
        <w:rPr>
          <w:color w:val="000000"/>
        </w:rPr>
      </w:pPr>
      <w:r w:rsidRPr="00A76050">
        <w:rPr>
          <w:color w:val="000000"/>
        </w:rPr>
        <w:t>išdėstyti patalpose taip, kad netrukdytų žmonėms evakuoti ir kad matytųsi ant jų esantys užrašai.</w:t>
      </w:r>
    </w:p>
    <w:p w14:paraId="28958825" w14:textId="77777777" w:rsidR="00870CD8" w:rsidRDefault="00870CD8" w:rsidP="001D4231">
      <w:pPr>
        <w:widowControl w:val="0"/>
        <w:numPr>
          <w:ilvl w:val="0"/>
          <w:numId w:val="23"/>
        </w:numPr>
        <w:shd w:val="clear" w:color="auto" w:fill="FFFFFF"/>
        <w:adjustRightInd w:val="0"/>
        <w:spacing w:before="60" w:line="276" w:lineRule="auto"/>
        <w:ind w:firstLine="567"/>
        <w:jc w:val="both"/>
        <w:rPr>
          <w:color w:val="000000"/>
        </w:rPr>
      </w:pPr>
      <w:r w:rsidRPr="00A76050">
        <w:rPr>
          <w:color w:val="000000"/>
        </w:rPr>
        <w:t>Gesintuvų ir kitos gaisrines įrangos paleidimo įtaisai ir prietaisai turi būti užplombuoti.</w:t>
      </w:r>
    </w:p>
    <w:p w14:paraId="0B94B528" w14:textId="77777777" w:rsidR="00870CD8" w:rsidRDefault="00870CD8" w:rsidP="001D4231">
      <w:pPr>
        <w:widowControl w:val="0"/>
        <w:numPr>
          <w:ilvl w:val="0"/>
          <w:numId w:val="23"/>
        </w:numPr>
        <w:shd w:val="clear" w:color="auto" w:fill="FFFFFF"/>
        <w:adjustRightInd w:val="0"/>
        <w:spacing w:before="60" w:line="276" w:lineRule="auto"/>
        <w:ind w:firstLine="567"/>
        <w:jc w:val="both"/>
        <w:rPr>
          <w:color w:val="000000"/>
        </w:rPr>
      </w:pPr>
      <w:r w:rsidRPr="00A76050">
        <w:rPr>
          <w:color w:val="000000"/>
        </w:rPr>
        <w:t>Darbuotojai turi mokėti naudotis gesintuvu.</w:t>
      </w:r>
    </w:p>
    <w:p w14:paraId="62F67E78" w14:textId="77777777" w:rsidR="006C21A8" w:rsidRDefault="006C21A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Gaisrai skirstomi į klases, identifikuoti gaisro klasę, ir naudoti gesintuvą</w:t>
      </w:r>
      <w:r>
        <w:t>,</w:t>
      </w:r>
      <w:r w:rsidRPr="00DE4B46">
        <w:t xml:space="preserve"> ant kurio nurodyta, kad jis skirtas būtent tai gaisro klasei gesinti:</w:t>
      </w:r>
    </w:p>
    <w:p w14:paraId="255EB19D" w14:textId="77777777" w:rsidR="006C21A8" w:rsidRPr="00DE4B46" w:rsidRDefault="006C21A8" w:rsidP="00145D25">
      <w:pPr>
        <w:shd w:val="clear" w:color="auto" w:fill="FFFFFF"/>
        <w:tabs>
          <w:tab w:val="left" w:pos="1276"/>
          <w:tab w:val="left" w:pos="1560"/>
        </w:tabs>
        <w:spacing w:line="276" w:lineRule="auto"/>
        <w:ind w:firstLine="567"/>
        <w:jc w:val="both"/>
        <w:outlineLvl w:val="0"/>
      </w:pPr>
    </w:p>
    <w:tbl>
      <w:tblPr>
        <w:tblW w:w="9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60"/>
        <w:gridCol w:w="2133"/>
        <w:gridCol w:w="1837"/>
        <w:gridCol w:w="1620"/>
        <w:gridCol w:w="1800"/>
      </w:tblGrid>
      <w:tr w:rsidR="006C21A8" w:rsidRPr="00DE4B46" w14:paraId="35F874D3" w14:textId="77777777">
        <w:trPr>
          <w:trHeight w:val="2112"/>
          <w:tblCellSpacing w:w="0" w:type="dxa"/>
        </w:trPr>
        <w:tc>
          <w:tcPr>
            <w:tcW w:w="2160" w:type="dxa"/>
          </w:tcPr>
          <w:p w14:paraId="3CD09CB7" w14:textId="77777777" w:rsidR="006C21A8" w:rsidRPr="00F343A0" w:rsidRDefault="006C21A8" w:rsidP="00145D25">
            <w:pPr>
              <w:spacing w:line="276" w:lineRule="auto"/>
              <w:ind w:firstLine="567"/>
              <w:jc w:val="center"/>
              <w:rPr>
                <w:b/>
                <w:bCs/>
                <w:sz w:val="22"/>
                <w:szCs w:val="22"/>
                <w:u w:val="single"/>
              </w:rPr>
            </w:pPr>
            <w:r w:rsidRPr="00F343A0">
              <w:rPr>
                <w:b/>
                <w:bCs/>
                <w:sz w:val="22"/>
                <w:szCs w:val="22"/>
                <w:u w:val="single"/>
              </w:rPr>
              <w:t>A klasės gaisrai:</w:t>
            </w:r>
          </w:p>
          <w:p w14:paraId="2A18F9AA" w14:textId="77777777" w:rsidR="006C21A8" w:rsidRPr="00F343A0" w:rsidRDefault="006C21A8" w:rsidP="00145D25">
            <w:pPr>
              <w:spacing w:line="276" w:lineRule="auto"/>
              <w:ind w:firstLine="567"/>
              <w:jc w:val="center"/>
              <w:rPr>
                <w:sz w:val="22"/>
                <w:szCs w:val="22"/>
              </w:rPr>
            </w:pPr>
            <w:r w:rsidRPr="00F343A0">
              <w:rPr>
                <w:b/>
                <w:bCs/>
                <w:sz w:val="22"/>
                <w:szCs w:val="22"/>
                <w:u w:val="single"/>
              </w:rPr>
              <w:t>dega kietos degios medžiagos, didesne dalimi organinės kilmės</w:t>
            </w:r>
            <w:r w:rsidRPr="00F343A0">
              <w:rPr>
                <w:b/>
                <w:bCs/>
                <w:sz w:val="22"/>
                <w:szCs w:val="22"/>
              </w:rPr>
              <w:t xml:space="preserve">, </w:t>
            </w:r>
            <w:r w:rsidRPr="00F343A0">
              <w:rPr>
                <w:sz w:val="22"/>
                <w:szCs w:val="22"/>
              </w:rPr>
              <w:t>pvz. deganti mediena, popierius, šiaudai, anglis, tekstilė, automobilių padangos ir kt.</w:t>
            </w:r>
          </w:p>
        </w:tc>
        <w:tc>
          <w:tcPr>
            <w:tcW w:w="2133" w:type="dxa"/>
          </w:tcPr>
          <w:p w14:paraId="1B2EB8CA" w14:textId="77777777" w:rsidR="006C21A8" w:rsidRPr="00F343A0" w:rsidRDefault="006C21A8" w:rsidP="00145D25">
            <w:pPr>
              <w:spacing w:line="276" w:lineRule="auto"/>
              <w:ind w:firstLine="567"/>
              <w:jc w:val="center"/>
              <w:rPr>
                <w:b/>
                <w:bCs/>
                <w:sz w:val="22"/>
                <w:szCs w:val="22"/>
                <w:u w:val="single"/>
              </w:rPr>
            </w:pPr>
            <w:r w:rsidRPr="00F343A0">
              <w:rPr>
                <w:b/>
                <w:bCs/>
                <w:sz w:val="22"/>
                <w:szCs w:val="22"/>
                <w:u w:val="single"/>
              </w:rPr>
              <w:t>B klasės gaisrai:</w:t>
            </w:r>
          </w:p>
          <w:p w14:paraId="6A73E28A" w14:textId="77777777" w:rsidR="006C21A8" w:rsidRPr="00F343A0" w:rsidRDefault="006C21A8" w:rsidP="00145D25">
            <w:pPr>
              <w:spacing w:line="276" w:lineRule="auto"/>
              <w:ind w:firstLine="567"/>
              <w:jc w:val="center"/>
              <w:rPr>
                <w:sz w:val="22"/>
                <w:szCs w:val="22"/>
              </w:rPr>
            </w:pPr>
            <w:r w:rsidRPr="00F343A0">
              <w:rPr>
                <w:b/>
                <w:bCs/>
                <w:sz w:val="22"/>
                <w:szCs w:val="22"/>
                <w:u w:val="single"/>
              </w:rPr>
              <w:t>dega degūs skysčiai arba medžiagos, turinčios savybę lydytis</w:t>
            </w:r>
            <w:r w:rsidRPr="00F343A0">
              <w:rPr>
                <w:b/>
                <w:bCs/>
                <w:sz w:val="22"/>
                <w:szCs w:val="22"/>
              </w:rPr>
              <w:t xml:space="preserve">, </w:t>
            </w:r>
            <w:r w:rsidRPr="00F343A0">
              <w:rPr>
                <w:sz w:val="22"/>
                <w:szCs w:val="22"/>
              </w:rPr>
              <w:t>pvz. degantis benzinas, naftos produktai, riebalai, lakas, derva, vaškas, eteris, alkoholis ir kt.</w:t>
            </w:r>
          </w:p>
        </w:tc>
        <w:tc>
          <w:tcPr>
            <w:tcW w:w="1837" w:type="dxa"/>
          </w:tcPr>
          <w:p w14:paraId="7AC6BB12" w14:textId="77777777" w:rsidR="006C21A8" w:rsidRPr="00F343A0" w:rsidRDefault="006C21A8" w:rsidP="00145D25">
            <w:pPr>
              <w:spacing w:line="276" w:lineRule="auto"/>
              <w:ind w:firstLine="567"/>
              <w:jc w:val="center"/>
              <w:rPr>
                <w:sz w:val="22"/>
                <w:szCs w:val="22"/>
              </w:rPr>
            </w:pPr>
            <w:r w:rsidRPr="00F343A0">
              <w:rPr>
                <w:b/>
                <w:bCs/>
                <w:sz w:val="22"/>
                <w:szCs w:val="22"/>
                <w:u w:val="single"/>
              </w:rPr>
              <w:t>C klasės gaisrai: dega degios dujos</w:t>
            </w:r>
            <w:r w:rsidRPr="00F343A0">
              <w:rPr>
                <w:b/>
                <w:bCs/>
                <w:sz w:val="22"/>
                <w:szCs w:val="22"/>
              </w:rPr>
              <w:t xml:space="preserve">, </w:t>
            </w:r>
            <w:r w:rsidRPr="00F343A0">
              <w:rPr>
                <w:sz w:val="22"/>
                <w:szCs w:val="22"/>
              </w:rPr>
              <w:t>pvz. degantis propanas, vandenilis, acetilenas, šviečiančios dujos ir kt.</w:t>
            </w:r>
          </w:p>
        </w:tc>
        <w:tc>
          <w:tcPr>
            <w:tcW w:w="1620" w:type="dxa"/>
          </w:tcPr>
          <w:p w14:paraId="350393CE" w14:textId="77777777" w:rsidR="006C21A8" w:rsidRPr="00F343A0" w:rsidRDefault="006C21A8" w:rsidP="00145D25">
            <w:pPr>
              <w:spacing w:line="276" w:lineRule="auto"/>
              <w:ind w:firstLine="567"/>
              <w:jc w:val="center"/>
              <w:rPr>
                <w:b/>
                <w:bCs/>
                <w:color w:val="3C3833"/>
                <w:sz w:val="22"/>
                <w:szCs w:val="22"/>
              </w:rPr>
            </w:pPr>
            <w:r w:rsidRPr="00F343A0">
              <w:rPr>
                <w:b/>
                <w:bCs/>
                <w:sz w:val="22"/>
                <w:szCs w:val="22"/>
                <w:u w:val="single"/>
              </w:rPr>
              <w:t>D klasės  gaisrai:</w:t>
            </w:r>
          </w:p>
          <w:p w14:paraId="654A1FD3" w14:textId="77777777" w:rsidR="006C21A8" w:rsidRPr="00F343A0" w:rsidRDefault="006C21A8" w:rsidP="00145D25">
            <w:pPr>
              <w:spacing w:line="276" w:lineRule="auto"/>
              <w:ind w:firstLine="567"/>
              <w:jc w:val="center"/>
              <w:rPr>
                <w:sz w:val="22"/>
                <w:szCs w:val="22"/>
                <w:u w:val="single"/>
              </w:rPr>
            </w:pPr>
            <w:r w:rsidRPr="00F343A0">
              <w:rPr>
                <w:b/>
                <w:bCs/>
                <w:sz w:val="22"/>
                <w:szCs w:val="22"/>
                <w:u w:val="single"/>
              </w:rPr>
              <w:t>dega metalai ir jų lydiniai</w:t>
            </w:r>
            <w:r w:rsidRPr="00F343A0">
              <w:rPr>
                <w:sz w:val="22"/>
                <w:szCs w:val="22"/>
                <w:u w:val="single"/>
              </w:rPr>
              <w:t xml:space="preserve"> </w:t>
            </w:r>
          </w:p>
          <w:p w14:paraId="67B3C142" w14:textId="77777777" w:rsidR="006C21A8" w:rsidRPr="00F343A0" w:rsidRDefault="006C21A8" w:rsidP="00145D25">
            <w:pPr>
              <w:spacing w:line="276" w:lineRule="auto"/>
              <w:ind w:firstLine="567"/>
              <w:jc w:val="center"/>
              <w:rPr>
                <w:sz w:val="22"/>
                <w:szCs w:val="22"/>
              </w:rPr>
            </w:pPr>
            <w:r w:rsidRPr="00F343A0">
              <w:rPr>
                <w:sz w:val="22"/>
                <w:szCs w:val="22"/>
              </w:rPr>
              <w:t>pvz. kalis, natris, magnis</w:t>
            </w:r>
          </w:p>
        </w:tc>
        <w:tc>
          <w:tcPr>
            <w:tcW w:w="1800" w:type="dxa"/>
          </w:tcPr>
          <w:p w14:paraId="7609F87C" w14:textId="77777777" w:rsidR="006C21A8" w:rsidRPr="00F343A0" w:rsidRDefault="006C21A8" w:rsidP="00145D25">
            <w:pPr>
              <w:spacing w:line="276" w:lineRule="auto"/>
              <w:ind w:left="170" w:firstLine="567"/>
              <w:jc w:val="center"/>
              <w:rPr>
                <w:b/>
                <w:bCs/>
                <w:sz w:val="22"/>
                <w:szCs w:val="22"/>
                <w:u w:val="single"/>
              </w:rPr>
            </w:pPr>
            <w:r w:rsidRPr="00F343A0">
              <w:rPr>
                <w:b/>
                <w:bCs/>
                <w:sz w:val="22"/>
                <w:szCs w:val="22"/>
                <w:u w:val="single"/>
              </w:rPr>
              <w:t xml:space="preserve">E klasės gaisrai; </w:t>
            </w:r>
          </w:p>
          <w:p w14:paraId="778EA262" w14:textId="77777777" w:rsidR="006C21A8" w:rsidRPr="00F343A0" w:rsidRDefault="006C21A8" w:rsidP="00145D25">
            <w:pPr>
              <w:spacing w:line="276" w:lineRule="auto"/>
              <w:ind w:left="170" w:firstLine="567"/>
              <w:jc w:val="center"/>
              <w:rPr>
                <w:sz w:val="22"/>
                <w:szCs w:val="22"/>
              </w:rPr>
            </w:pPr>
            <w:r w:rsidRPr="00F343A0">
              <w:rPr>
                <w:sz w:val="22"/>
                <w:szCs w:val="22"/>
              </w:rPr>
              <w:t>dega elektros įranga, kuria teka el. srovė iki 1000V</w:t>
            </w:r>
          </w:p>
        </w:tc>
      </w:tr>
      <w:tr w:rsidR="006C21A8" w:rsidRPr="00DE4B46" w14:paraId="6D66E419" w14:textId="77777777">
        <w:trPr>
          <w:trHeight w:val="310"/>
          <w:tblCellSpacing w:w="0" w:type="dxa"/>
        </w:trPr>
        <w:tc>
          <w:tcPr>
            <w:tcW w:w="9550" w:type="dxa"/>
            <w:gridSpan w:val="5"/>
          </w:tcPr>
          <w:p w14:paraId="17A699CC" w14:textId="77777777" w:rsidR="006C21A8" w:rsidRPr="00DE4B46" w:rsidRDefault="006C21A8" w:rsidP="00145D25">
            <w:pPr>
              <w:spacing w:line="276" w:lineRule="auto"/>
              <w:ind w:left="170" w:firstLine="567"/>
              <w:jc w:val="center"/>
              <w:rPr>
                <w:b/>
                <w:bCs/>
                <w:sz w:val="22"/>
                <w:szCs w:val="22"/>
                <w:u w:val="single"/>
              </w:rPr>
            </w:pPr>
            <w:r w:rsidRPr="00DE4B46">
              <w:rPr>
                <w:b/>
                <w:bCs/>
                <w:sz w:val="22"/>
                <w:szCs w:val="22"/>
                <w:u w:val="single"/>
              </w:rPr>
              <w:t>ŽYMĖJIMAS ANT GESINTUVO:</w:t>
            </w:r>
          </w:p>
        </w:tc>
      </w:tr>
      <w:tr w:rsidR="006C21A8" w:rsidRPr="00DE4B46" w14:paraId="3D798D3D" w14:textId="77777777">
        <w:trPr>
          <w:trHeight w:val="1044"/>
          <w:tblCellSpacing w:w="0" w:type="dxa"/>
        </w:trPr>
        <w:tc>
          <w:tcPr>
            <w:tcW w:w="2160" w:type="dxa"/>
          </w:tcPr>
          <w:p w14:paraId="1F498DBE" w14:textId="4898818A" w:rsidR="006C21A8" w:rsidRPr="00DE4B46" w:rsidRDefault="00760965" w:rsidP="00145D25">
            <w:pPr>
              <w:spacing w:line="276" w:lineRule="auto"/>
              <w:ind w:firstLine="567"/>
              <w:jc w:val="center"/>
            </w:pPr>
            <w:r w:rsidRPr="00DE4B46">
              <w:rPr>
                <w:noProof/>
              </w:rPr>
              <w:drawing>
                <wp:inline distT="0" distB="0" distL="0" distR="0" wp14:anchorId="2BC7325F" wp14:editId="1ACD1482">
                  <wp:extent cx="533400" cy="504825"/>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3400" cy="504825"/>
                          </a:xfrm>
                          <a:prstGeom prst="rect">
                            <a:avLst/>
                          </a:prstGeom>
                          <a:noFill/>
                          <a:ln>
                            <a:noFill/>
                          </a:ln>
                        </pic:spPr>
                      </pic:pic>
                    </a:graphicData>
                  </a:graphic>
                </wp:inline>
              </w:drawing>
            </w:r>
          </w:p>
          <w:p w14:paraId="63CF72D6" w14:textId="77777777" w:rsidR="006C21A8" w:rsidRPr="00DE4B46" w:rsidRDefault="006C21A8" w:rsidP="00145D25">
            <w:pPr>
              <w:spacing w:line="276" w:lineRule="auto"/>
              <w:ind w:firstLine="567"/>
              <w:jc w:val="center"/>
            </w:pPr>
          </w:p>
        </w:tc>
        <w:tc>
          <w:tcPr>
            <w:tcW w:w="2133" w:type="dxa"/>
          </w:tcPr>
          <w:p w14:paraId="28755A27" w14:textId="1B6005AB" w:rsidR="006C21A8" w:rsidRPr="00DE4B46" w:rsidRDefault="00760965" w:rsidP="00145D25">
            <w:pPr>
              <w:spacing w:line="276" w:lineRule="auto"/>
              <w:ind w:firstLine="567"/>
              <w:jc w:val="center"/>
            </w:pPr>
            <w:r w:rsidRPr="00DE4B46">
              <w:rPr>
                <w:noProof/>
              </w:rPr>
              <w:drawing>
                <wp:inline distT="0" distB="0" distL="0" distR="0" wp14:anchorId="13E429A7" wp14:editId="63D271AE">
                  <wp:extent cx="542925" cy="514350"/>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2925" cy="514350"/>
                          </a:xfrm>
                          <a:prstGeom prst="rect">
                            <a:avLst/>
                          </a:prstGeom>
                          <a:noFill/>
                          <a:ln>
                            <a:noFill/>
                          </a:ln>
                        </pic:spPr>
                      </pic:pic>
                    </a:graphicData>
                  </a:graphic>
                </wp:inline>
              </w:drawing>
            </w:r>
          </w:p>
        </w:tc>
        <w:tc>
          <w:tcPr>
            <w:tcW w:w="1837" w:type="dxa"/>
          </w:tcPr>
          <w:p w14:paraId="39105EEA" w14:textId="52D350F5" w:rsidR="006C21A8" w:rsidRPr="00DE4B46" w:rsidRDefault="00760965" w:rsidP="00145D25">
            <w:pPr>
              <w:spacing w:line="276" w:lineRule="auto"/>
              <w:ind w:firstLine="567"/>
              <w:jc w:val="center"/>
            </w:pPr>
            <w:r w:rsidRPr="00DE4B46">
              <w:rPr>
                <w:noProof/>
              </w:rPr>
              <w:drawing>
                <wp:inline distT="0" distB="0" distL="0" distR="0" wp14:anchorId="331E958E" wp14:editId="0A5AA75D">
                  <wp:extent cx="581025" cy="552450"/>
                  <wp:effectExtent l="0" t="0" r="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025" cy="552450"/>
                          </a:xfrm>
                          <a:prstGeom prst="rect">
                            <a:avLst/>
                          </a:prstGeom>
                          <a:noFill/>
                          <a:ln>
                            <a:noFill/>
                          </a:ln>
                        </pic:spPr>
                      </pic:pic>
                    </a:graphicData>
                  </a:graphic>
                </wp:inline>
              </w:drawing>
            </w:r>
          </w:p>
        </w:tc>
        <w:tc>
          <w:tcPr>
            <w:tcW w:w="1620" w:type="dxa"/>
          </w:tcPr>
          <w:p w14:paraId="4415FB31" w14:textId="2B2F5FE5" w:rsidR="006C21A8" w:rsidRPr="00DE4B46" w:rsidRDefault="00760965" w:rsidP="00145D25">
            <w:pPr>
              <w:spacing w:line="276" w:lineRule="auto"/>
              <w:ind w:firstLine="567"/>
              <w:jc w:val="center"/>
            </w:pPr>
            <w:r w:rsidRPr="00DE4B46">
              <w:rPr>
                <w:noProof/>
              </w:rPr>
              <w:drawing>
                <wp:inline distT="0" distB="0" distL="0" distR="0" wp14:anchorId="375C30AB" wp14:editId="04BEEA4E">
                  <wp:extent cx="552450" cy="514350"/>
                  <wp:effectExtent l="0" t="0" r="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2450" cy="514350"/>
                          </a:xfrm>
                          <a:prstGeom prst="rect">
                            <a:avLst/>
                          </a:prstGeom>
                          <a:noFill/>
                          <a:ln>
                            <a:noFill/>
                          </a:ln>
                        </pic:spPr>
                      </pic:pic>
                    </a:graphicData>
                  </a:graphic>
                </wp:inline>
              </w:drawing>
            </w:r>
          </w:p>
        </w:tc>
        <w:tc>
          <w:tcPr>
            <w:tcW w:w="1800" w:type="dxa"/>
          </w:tcPr>
          <w:p w14:paraId="1A526BE2" w14:textId="4DA73249" w:rsidR="006C21A8" w:rsidRPr="00DE4B46" w:rsidRDefault="00760965" w:rsidP="00145D25">
            <w:pPr>
              <w:spacing w:line="276" w:lineRule="auto"/>
              <w:ind w:firstLine="567"/>
              <w:jc w:val="center"/>
            </w:pPr>
            <w:r w:rsidRPr="00DE4B46">
              <w:rPr>
                <w:noProof/>
              </w:rPr>
              <w:drawing>
                <wp:inline distT="0" distB="0" distL="0" distR="0" wp14:anchorId="66C3DFEB" wp14:editId="0862B42F">
                  <wp:extent cx="333375" cy="333375"/>
                  <wp:effectExtent l="0" t="0" r="0" b="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p>
          <w:p w14:paraId="670171D9" w14:textId="77777777" w:rsidR="006C21A8" w:rsidRPr="00DE4B46" w:rsidRDefault="006C21A8" w:rsidP="00145D25">
            <w:pPr>
              <w:spacing w:line="276" w:lineRule="auto"/>
              <w:ind w:left="170" w:firstLine="567"/>
            </w:pPr>
            <w:r w:rsidRPr="00DE4B46">
              <w:t>arba užrašas:</w:t>
            </w:r>
            <w:r w:rsidRPr="00DE4B46">
              <w:rPr>
                <w:b/>
                <w:bCs/>
              </w:rPr>
              <w:t xml:space="preserve"> „Galima</w:t>
            </w:r>
            <w:r w:rsidRPr="00DE4B46">
              <w:t xml:space="preserve"> </w:t>
            </w:r>
            <w:r w:rsidRPr="00DE4B46">
              <w:rPr>
                <w:b/>
                <w:bCs/>
              </w:rPr>
              <w:t>gesinti elektros įrenginius iki 1000 voltų.“</w:t>
            </w:r>
          </w:p>
        </w:tc>
      </w:tr>
    </w:tbl>
    <w:p w14:paraId="7B2C3D37" w14:textId="77777777" w:rsidR="006C21A8" w:rsidRPr="00DE4B46" w:rsidRDefault="006C21A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Visų gesintuvų paleidimo būdas yra panašus</w:t>
      </w:r>
      <w:r w:rsidRPr="00DE4B46">
        <w:rPr>
          <w:color w:val="202020"/>
        </w:rPr>
        <w:t xml:space="preserve">: </w:t>
      </w:r>
    </w:p>
    <w:p w14:paraId="6B3561EF" w14:textId="5DCF4BC1" w:rsidR="006C21A8" w:rsidRPr="00DE4B46" w:rsidRDefault="006C21A8" w:rsidP="00145D25">
      <w:pPr>
        <w:shd w:val="clear" w:color="auto" w:fill="FFFFFF"/>
        <w:tabs>
          <w:tab w:val="left" w:pos="1276"/>
          <w:tab w:val="left" w:pos="1560"/>
        </w:tabs>
        <w:spacing w:line="276" w:lineRule="auto"/>
        <w:ind w:firstLine="567"/>
        <w:jc w:val="both"/>
        <w:outlineLvl w:val="0"/>
      </w:pPr>
      <w:r w:rsidRPr="00DE4B46">
        <w:lastRenderedPageBreak/>
        <w:t xml:space="preserve">                                 </w:t>
      </w:r>
      <w:r w:rsidR="00760965" w:rsidRPr="00DE4B46">
        <w:rPr>
          <w:noProof/>
        </w:rPr>
        <w:drawing>
          <wp:inline distT="0" distB="0" distL="0" distR="0" wp14:anchorId="0372255F" wp14:editId="7A8F12C0">
            <wp:extent cx="3286125" cy="2152650"/>
            <wp:effectExtent l="0" t="0" r="0" b="0"/>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86125" cy="2152650"/>
                    </a:xfrm>
                    <a:prstGeom prst="rect">
                      <a:avLst/>
                    </a:prstGeom>
                    <a:noFill/>
                    <a:ln>
                      <a:noFill/>
                    </a:ln>
                  </pic:spPr>
                </pic:pic>
              </a:graphicData>
            </a:graphic>
          </wp:inline>
        </w:drawing>
      </w:r>
    </w:p>
    <w:p w14:paraId="79FB10DF" w14:textId="77777777" w:rsidR="00870CD8" w:rsidRPr="00B238D1" w:rsidRDefault="00870CD8" w:rsidP="001D4231">
      <w:pPr>
        <w:widowControl w:val="0"/>
        <w:numPr>
          <w:ilvl w:val="0"/>
          <w:numId w:val="23"/>
        </w:numPr>
        <w:suppressAutoHyphens/>
        <w:spacing w:line="276" w:lineRule="auto"/>
        <w:ind w:firstLine="567"/>
        <w:jc w:val="both"/>
        <w:rPr>
          <w:color w:val="000000"/>
        </w:rPr>
      </w:pPr>
      <w:r w:rsidRPr="00E94203">
        <w:rPr>
          <w:color w:val="000000"/>
        </w:rPr>
        <w:t>Gaisrinės saugos</w:t>
      </w:r>
      <w:r w:rsidRPr="00E94203">
        <w:rPr>
          <w:b/>
          <w:bCs/>
          <w:color w:val="000000"/>
        </w:rPr>
        <w:t xml:space="preserve"> </w:t>
      </w:r>
      <w:r w:rsidRPr="00E94203">
        <w:rPr>
          <w:color w:val="000000"/>
        </w:rPr>
        <w:t>sistemos ir gaisrinės automatikos įrenginiai, mažinantys grėsmę žmonėms ir jų turtui, skirti gaisrui aptikti, pranešti apie jį, gesinti, dūmams ir šilumai šalinti ar kelioms šioms funkcijoms vykdyti (toliau – aktyviosios gaisrinės saugos priemonės), turi būti techniškai tvarkingi ir veikiantys.</w:t>
      </w:r>
      <w:r>
        <w:rPr>
          <w:color w:val="000000"/>
        </w:rPr>
        <w:t xml:space="preserve"> </w:t>
      </w:r>
      <w:r w:rsidRPr="00E94203">
        <w:rPr>
          <w:color w:val="000000"/>
          <w:lang w:eastAsia="lt-LT"/>
        </w:rPr>
        <w:t>Statinio aktyviųjų gaisrinės saugos priemonių techninė priežiūra ir bandymai turi būti atliekami ne rečiau kaip kartą per metus, o bandymų rezultatai įforminti raštu.</w:t>
      </w:r>
      <w:r>
        <w:t xml:space="preserve"> </w:t>
      </w:r>
    </w:p>
    <w:p w14:paraId="2FC32F60" w14:textId="77777777" w:rsidR="00870CD8" w:rsidRDefault="00870CD8" w:rsidP="001D4231">
      <w:pPr>
        <w:widowControl w:val="0"/>
        <w:numPr>
          <w:ilvl w:val="0"/>
          <w:numId w:val="23"/>
        </w:numPr>
        <w:suppressAutoHyphens/>
        <w:spacing w:line="276" w:lineRule="auto"/>
        <w:ind w:firstLine="567"/>
        <w:jc w:val="both"/>
        <w:rPr>
          <w:color w:val="000000"/>
        </w:rPr>
      </w:pPr>
      <w:r>
        <w:rPr>
          <w:color w:val="000000"/>
        </w:rPr>
        <w:t>Draudžiama užkrauti įvairiais daiktais, medžiagomis gaisrinius jutiklius, atstumas nuo gaisrinių jutiklių iki laikomų daiktų turi būti ne mažesnis kaip 0,6 m .</w:t>
      </w:r>
    </w:p>
    <w:p w14:paraId="6DFD5329" w14:textId="77777777" w:rsidR="00870CD8" w:rsidRDefault="00870CD8" w:rsidP="001D4231">
      <w:pPr>
        <w:widowControl w:val="0"/>
        <w:numPr>
          <w:ilvl w:val="0"/>
          <w:numId w:val="23"/>
        </w:numPr>
        <w:suppressAutoHyphens/>
        <w:spacing w:line="276" w:lineRule="auto"/>
        <w:ind w:firstLine="567"/>
        <w:jc w:val="both"/>
        <w:rPr>
          <w:color w:val="000000"/>
        </w:rPr>
      </w:pPr>
      <w:r w:rsidRPr="00416B9A">
        <w:rPr>
          <w:color w:val="000000"/>
        </w:rPr>
        <w:t>Vidaus gaisrinio vandentiekio gaisriniai čiaupai turi būti su žarnomis ir švirkštais ir laikomi spintelėse. Gaisrinės žarnos turi būti sausos, susuktos į dvigubą ritę (plokščiosios gaisrinės žarnos) ir prijungtos prie čiaupų ir švirkštų. Gaisrinių čiaupų spintelės turi būti tvarkingos, lengvai atidaromos, ant durelių – aiškiai pažymėtas raidžių indeksas „GČ“ arba grafinis ženklas, jo eilės ir ugniagesių iškvietimo telefono numeris</w:t>
      </w:r>
      <w:r>
        <w:rPr>
          <w:color w:val="000000"/>
        </w:rPr>
        <w:t>. Prieigų prie gaisrinių čiaupų vietos turi būti laisvos ir neužkrautos.</w:t>
      </w:r>
    </w:p>
    <w:p w14:paraId="2A6C2B34" w14:textId="4BCFBD2C" w:rsidR="00870CD8" w:rsidRPr="00DE4B46" w:rsidRDefault="00760965" w:rsidP="00145D25">
      <w:pPr>
        <w:shd w:val="clear" w:color="auto" w:fill="FFFFFF"/>
        <w:tabs>
          <w:tab w:val="left" w:pos="1276"/>
          <w:tab w:val="left" w:pos="1560"/>
        </w:tabs>
        <w:spacing w:line="276" w:lineRule="auto"/>
        <w:ind w:firstLine="567"/>
        <w:jc w:val="both"/>
        <w:outlineLvl w:val="0"/>
      </w:pPr>
      <w:r w:rsidRPr="00DE4B46">
        <w:rPr>
          <w:noProof/>
        </w:rPr>
        <w:drawing>
          <wp:inline distT="0" distB="0" distL="0" distR="0" wp14:anchorId="4D106FAC" wp14:editId="2096949B">
            <wp:extent cx="523875" cy="523875"/>
            <wp:effectExtent l="0" t="0" r="0"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870CD8">
        <w:t xml:space="preserve"> </w:t>
      </w:r>
      <w:r w:rsidR="00870CD8" w:rsidRPr="00DE4B46">
        <w:rPr>
          <w:b/>
          <w:bCs/>
        </w:rPr>
        <w:t>Gaisriniai hidrantai</w:t>
      </w:r>
    </w:p>
    <w:p w14:paraId="12C24588"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Draudžiama užstatyti privažiavimo</w:t>
      </w:r>
      <w:r>
        <w:t xml:space="preserve"> prie gaisrinių hidrantų kelius, j</w:t>
      </w:r>
      <w:r w:rsidRPr="00DE4B46">
        <w:t>ų šulinių dangčiai turi</w:t>
      </w:r>
      <w:r>
        <w:t xml:space="preserve"> būti neužkrauti, neužstatyti..</w:t>
      </w:r>
    </w:p>
    <w:p w14:paraId="41F22B80"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Gaisriniai hidrantai turi būti tvarkingi, jų šulinių dangčiai turi lengvai atsidaryti bet kuriuo metų laiku.</w:t>
      </w:r>
    </w:p>
    <w:p w14:paraId="027BB714"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Žiemą gaisriniai hidrantai turi būti apšiltinami, o nuo šulinių dangčių valomas ledas ir sniegas.</w:t>
      </w:r>
    </w:p>
    <w:p w14:paraId="5F2B2B1E"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Kartą per metus būtina patikrinti gaisrinių hidrantų, hidrantų kolonėlių techninę būklę (paleisti vandenį), o patikros rezultatus surašyti į tam tikslui skirtą žurnalą arba atitinkamos formos aktą.</w:t>
      </w:r>
    </w:p>
    <w:p w14:paraId="1622083A"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Gaisrui gesinti skirti vandens rezervuarai ir kiti vandens šaltiniai:</w:t>
      </w:r>
    </w:p>
    <w:p w14:paraId="32A259E2"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Gaisrui gesinti skirtus vandens rezervuarus ir kitus vandens šaltinius būtina reguliariai valyti (šalinti šiukšles, dumblą ir kitus pašalinius daiktus).</w:t>
      </w:r>
    </w:p>
    <w:p w14:paraId="195F1184" w14:textId="77777777" w:rsidR="00870CD8" w:rsidRPr="00DE4B46"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Gaisrui gesinti naudojamuose vandens telkiniuose turi būti pakankamai vandens, kad jį lengvai galėtų paimti gaisriniai automobiliai.</w:t>
      </w:r>
    </w:p>
    <w:p w14:paraId="6F2FA355" w14:textId="77777777" w:rsidR="00870CD8" w:rsidRDefault="00870CD8" w:rsidP="001D4231">
      <w:pPr>
        <w:widowControl w:val="0"/>
        <w:numPr>
          <w:ilvl w:val="0"/>
          <w:numId w:val="23"/>
        </w:numPr>
        <w:shd w:val="clear" w:color="auto" w:fill="FFFFFF"/>
        <w:tabs>
          <w:tab w:val="left" w:pos="1276"/>
          <w:tab w:val="left" w:pos="1560"/>
        </w:tabs>
        <w:autoSpaceDE w:val="0"/>
        <w:autoSpaceDN w:val="0"/>
        <w:adjustRightInd w:val="0"/>
        <w:spacing w:line="276" w:lineRule="auto"/>
        <w:ind w:firstLine="567"/>
        <w:jc w:val="both"/>
        <w:outlineLvl w:val="0"/>
      </w:pPr>
      <w:r w:rsidRPr="00DE4B46">
        <w:t>Gaisrui gesinti skirtų vandens rezervuarų, hidrantų, vandens šaltinių vietos ir privažiavimo prie jų keliai turi būti pažymėti specialiomis rodyklėmis (ženklais), o ant jų – nurodyta rezervuaro talpa. Rodyklės (ženklai) tamsiu paros metu turi būti apšviestos arba užrašai ant jų– fluorescenciniai.</w:t>
      </w:r>
    </w:p>
    <w:p w14:paraId="1199DE6E" w14:textId="4742117A" w:rsidR="008D7DE6" w:rsidRPr="001D4231" w:rsidRDefault="001D4231" w:rsidP="00760965">
      <w:pPr>
        <w:widowControl w:val="0"/>
        <w:suppressAutoHyphens/>
        <w:jc w:val="center"/>
        <w:rPr>
          <w:color w:val="000000"/>
          <w:sz w:val="28"/>
          <w:szCs w:val="28"/>
        </w:rPr>
      </w:pPr>
      <w:r>
        <w:rPr>
          <w:b/>
          <w:bCs/>
          <w:caps/>
          <w:color w:val="000000"/>
          <w:sz w:val="28"/>
          <w:szCs w:val="28"/>
        </w:rPr>
        <w:lastRenderedPageBreak/>
        <w:t xml:space="preserve">IX. </w:t>
      </w:r>
      <w:r w:rsidR="008D7DE6" w:rsidRPr="001D4231">
        <w:rPr>
          <w:b/>
          <w:bCs/>
          <w:caps/>
          <w:color w:val="000000"/>
          <w:sz w:val="28"/>
          <w:szCs w:val="28"/>
        </w:rPr>
        <w:t>MASINIO SUSIBŪRIMO RENGINIAI</w:t>
      </w:r>
    </w:p>
    <w:p w14:paraId="56F6E0D3" w14:textId="77777777" w:rsidR="008D7DE6" w:rsidRDefault="008D7DE6" w:rsidP="00FF3A5C">
      <w:pPr>
        <w:widowControl w:val="0"/>
        <w:numPr>
          <w:ilvl w:val="2"/>
          <w:numId w:val="24"/>
        </w:numPr>
        <w:tabs>
          <w:tab w:val="left" w:pos="730"/>
        </w:tabs>
        <w:suppressAutoHyphens/>
        <w:spacing w:line="276" w:lineRule="auto"/>
        <w:ind w:left="0" w:firstLine="567"/>
        <w:jc w:val="both"/>
        <w:rPr>
          <w:color w:val="000000"/>
        </w:rPr>
      </w:pPr>
      <w:r>
        <w:rPr>
          <w:color w:val="000000"/>
        </w:rPr>
        <w:t>Įmonės, įstaigos, organizacijos vadovas ar asmuo, atsakingas už renginio organizavimą (vakarą, susirinkimą, spektaklį, kino seansą, koncertą ir t. t.), privalo kruopščiai patikrinti patalpų gaisrinę būklę: evakuacijos kelius, ryšio priemones, evakuacinį bei avarinį apšvietimą, gaisrinę automatiką, pirmines gaisro gesinimo priemones. Pastebėtus trūkumus būtina pašalinti iki renginio pradžios.</w:t>
      </w:r>
    </w:p>
    <w:p w14:paraId="581BE7B3" w14:textId="77777777" w:rsidR="008D7DE6" w:rsidRPr="008D7DE6" w:rsidRDefault="008D7DE6" w:rsidP="001D4231">
      <w:pPr>
        <w:widowControl w:val="0"/>
        <w:numPr>
          <w:ilvl w:val="2"/>
          <w:numId w:val="24"/>
        </w:numPr>
        <w:tabs>
          <w:tab w:val="left" w:pos="993"/>
          <w:tab w:val="left" w:pos="1560"/>
        </w:tabs>
        <w:suppressAutoHyphens/>
        <w:spacing w:line="276" w:lineRule="auto"/>
        <w:ind w:left="0" w:firstLine="567"/>
        <w:jc w:val="both"/>
        <w:rPr>
          <w:color w:val="000000"/>
        </w:rPr>
      </w:pPr>
      <w:r>
        <w:t xml:space="preserve">Renginių metu turi budėti asmenys, supažindinti su gaisrinės saugos reikalavimais ir žmonių evakavimo kilus gaisrui tvarka. Budintis personalas privalo stebėti, kad renginio metu būtų laikomasi gaisrinės saugos reikalavimų. </w:t>
      </w:r>
    </w:p>
    <w:p w14:paraId="4194B131" w14:textId="77777777" w:rsidR="008D7DE6" w:rsidRPr="008D7DE6" w:rsidRDefault="008D7DE6" w:rsidP="001D4231">
      <w:pPr>
        <w:widowControl w:val="0"/>
        <w:numPr>
          <w:ilvl w:val="2"/>
          <w:numId w:val="24"/>
        </w:numPr>
        <w:tabs>
          <w:tab w:val="left" w:pos="993"/>
        </w:tabs>
        <w:suppressAutoHyphens/>
        <w:spacing w:line="276" w:lineRule="auto"/>
        <w:ind w:left="0" w:firstLine="567"/>
        <w:jc w:val="both"/>
        <w:rPr>
          <w:color w:val="000000"/>
        </w:rPr>
      </w:pPr>
      <w:r>
        <w:rPr>
          <w:color w:val="000000"/>
        </w:rPr>
        <w:t>Renginių patalpose kėdės turi būti sujungtos į eiles arba pritvirtintos prie grindų. Praeigos, išeigos turi būti išdėstytos taip, kad nesikirstų žmonių srautai.</w:t>
      </w:r>
    </w:p>
    <w:p w14:paraId="005E859D" w14:textId="77777777" w:rsidR="008D7DE6" w:rsidRDefault="008D7DE6" w:rsidP="001D4231">
      <w:pPr>
        <w:widowControl w:val="0"/>
        <w:numPr>
          <w:ilvl w:val="2"/>
          <w:numId w:val="24"/>
        </w:numPr>
        <w:tabs>
          <w:tab w:val="left" w:pos="993"/>
        </w:tabs>
        <w:suppressAutoHyphens/>
        <w:spacing w:line="276" w:lineRule="auto"/>
        <w:ind w:left="0" w:firstLine="567"/>
        <w:jc w:val="both"/>
        <w:rPr>
          <w:color w:val="000000"/>
        </w:rPr>
      </w:pPr>
      <w:r>
        <w:rPr>
          <w:color w:val="000000"/>
        </w:rPr>
        <w:t>Masinių renginių patalpose draudžiama:</w:t>
      </w:r>
    </w:p>
    <w:p w14:paraId="45387F39" w14:textId="77777777" w:rsidR="008D7DE6" w:rsidRDefault="00FF3A5C" w:rsidP="001D4231">
      <w:pPr>
        <w:widowControl w:val="0"/>
        <w:tabs>
          <w:tab w:val="left" w:pos="993"/>
        </w:tabs>
        <w:suppressAutoHyphens/>
        <w:spacing w:line="276" w:lineRule="auto"/>
        <w:ind w:firstLine="567"/>
        <w:jc w:val="both"/>
        <w:rPr>
          <w:color w:val="000000"/>
        </w:rPr>
      </w:pPr>
      <w:r>
        <w:rPr>
          <w:color w:val="000000"/>
        </w:rPr>
        <w:t>100</w:t>
      </w:r>
      <w:r w:rsidR="001D4231">
        <w:rPr>
          <w:color w:val="000000"/>
        </w:rPr>
        <w:t xml:space="preserve">.1. </w:t>
      </w:r>
      <w:r w:rsidR="008D7DE6">
        <w:rPr>
          <w:color w:val="000000"/>
        </w:rPr>
        <w:t>siaurinti takus tarp kėdžių eilių ir pristatyti papildomas kėdes, fotelius, suolus;</w:t>
      </w:r>
    </w:p>
    <w:p w14:paraId="2375877A" w14:textId="77777777" w:rsidR="008D7DE6" w:rsidRDefault="00FF3A5C" w:rsidP="001D4231">
      <w:pPr>
        <w:widowControl w:val="0"/>
        <w:tabs>
          <w:tab w:val="left" w:pos="993"/>
        </w:tabs>
        <w:suppressAutoHyphens/>
        <w:spacing w:line="276" w:lineRule="auto"/>
        <w:ind w:firstLine="567"/>
        <w:jc w:val="both"/>
        <w:rPr>
          <w:color w:val="000000"/>
        </w:rPr>
      </w:pPr>
      <w:r>
        <w:rPr>
          <w:color w:val="000000"/>
        </w:rPr>
        <w:t>100</w:t>
      </w:r>
      <w:r w:rsidR="001D4231">
        <w:rPr>
          <w:color w:val="000000"/>
        </w:rPr>
        <w:t xml:space="preserve">.2. </w:t>
      </w:r>
      <w:r w:rsidR="008D7DE6">
        <w:rPr>
          <w:color w:val="000000"/>
        </w:rPr>
        <w:t>užrakinti duris ir uždaryti langines;</w:t>
      </w:r>
    </w:p>
    <w:p w14:paraId="6EDB060B" w14:textId="77777777" w:rsidR="008D7DE6" w:rsidRPr="008D7DE6" w:rsidRDefault="00FF3A5C" w:rsidP="001D4231">
      <w:pPr>
        <w:widowControl w:val="0"/>
        <w:tabs>
          <w:tab w:val="left" w:pos="993"/>
        </w:tabs>
        <w:suppressAutoHyphens/>
        <w:spacing w:line="276" w:lineRule="auto"/>
        <w:ind w:firstLine="567"/>
        <w:jc w:val="both"/>
        <w:rPr>
          <w:color w:val="000000"/>
        </w:rPr>
      </w:pPr>
      <w:r>
        <w:rPr>
          <w:color w:val="000000"/>
        </w:rPr>
        <w:t>100</w:t>
      </w:r>
      <w:r w:rsidR="001D4231">
        <w:rPr>
          <w:color w:val="000000"/>
        </w:rPr>
        <w:t xml:space="preserve">.3. </w:t>
      </w:r>
      <w:r w:rsidR="008D7DE6">
        <w:rPr>
          <w:color w:val="000000"/>
        </w:rPr>
        <w:t>apipavidalinti sceną ypač degiomis ir labai degiomis medžiagomis;</w:t>
      </w:r>
    </w:p>
    <w:p w14:paraId="6383D313" w14:textId="77777777" w:rsidR="008D7DE6" w:rsidRPr="008D7DE6" w:rsidRDefault="00FF3A5C" w:rsidP="001D4231">
      <w:pPr>
        <w:widowControl w:val="0"/>
        <w:tabs>
          <w:tab w:val="left" w:pos="993"/>
        </w:tabs>
        <w:suppressAutoHyphens/>
        <w:spacing w:line="276" w:lineRule="auto"/>
        <w:ind w:firstLine="567"/>
        <w:jc w:val="both"/>
        <w:rPr>
          <w:color w:val="000000"/>
        </w:rPr>
      </w:pPr>
      <w:r>
        <w:rPr>
          <w:color w:val="000000"/>
        </w:rPr>
        <w:t>100</w:t>
      </w:r>
      <w:r w:rsidR="001D4231">
        <w:rPr>
          <w:color w:val="000000"/>
        </w:rPr>
        <w:t xml:space="preserve">.4. </w:t>
      </w:r>
      <w:r w:rsidR="008D7DE6">
        <w:rPr>
          <w:color w:val="000000"/>
        </w:rPr>
        <w:t>laikyti dekoracijas, inventorių po scena ar pakyla;</w:t>
      </w:r>
    </w:p>
    <w:p w14:paraId="53455C23" w14:textId="77777777" w:rsidR="008D7DE6" w:rsidRDefault="00FF3A5C" w:rsidP="001D4231">
      <w:pPr>
        <w:widowControl w:val="0"/>
        <w:tabs>
          <w:tab w:val="left" w:pos="993"/>
        </w:tabs>
        <w:suppressAutoHyphens/>
        <w:spacing w:line="276" w:lineRule="auto"/>
        <w:ind w:firstLine="567"/>
        <w:jc w:val="both"/>
        <w:rPr>
          <w:color w:val="000000"/>
        </w:rPr>
      </w:pPr>
      <w:r>
        <w:rPr>
          <w:color w:val="000000"/>
        </w:rPr>
        <w:t>100</w:t>
      </w:r>
      <w:r w:rsidR="001D4231">
        <w:rPr>
          <w:color w:val="000000"/>
        </w:rPr>
        <w:t xml:space="preserve">.5. </w:t>
      </w:r>
      <w:r w:rsidR="008D7DE6">
        <w:rPr>
          <w:color w:val="000000"/>
        </w:rPr>
        <w:t>įleisti į patalpas daugiau žmonių, negu numatyta technologinėje projekto dalyje;</w:t>
      </w:r>
    </w:p>
    <w:p w14:paraId="26EC9B8F" w14:textId="77777777" w:rsidR="008D7DE6" w:rsidRDefault="00FF3A5C" w:rsidP="001D4231">
      <w:pPr>
        <w:widowControl w:val="0"/>
        <w:tabs>
          <w:tab w:val="left" w:pos="993"/>
        </w:tabs>
        <w:suppressAutoHyphens/>
        <w:spacing w:line="276" w:lineRule="auto"/>
        <w:ind w:firstLine="567"/>
        <w:jc w:val="both"/>
        <w:rPr>
          <w:color w:val="000000"/>
        </w:rPr>
      </w:pPr>
      <w:r>
        <w:rPr>
          <w:color w:val="000000"/>
        </w:rPr>
        <w:t>100</w:t>
      </w:r>
      <w:r w:rsidR="001D4231">
        <w:rPr>
          <w:color w:val="000000"/>
        </w:rPr>
        <w:t xml:space="preserve">.6. </w:t>
      </w:r>
      <w:r w:rsidR="008D7DE6">
        <w:rPr>
          <w:color w:val="000000"/>
        </w:rPr>
        <w:t>scenos apšvietimo ir kitiems efektams naudoti pavojingas chemines medžiagas ir preparatus.</w:t>
      </w:r>
    </w:p>
    <w:p w14:paraId="5E18858E" w14:textId="77777777" w:rsidR="008D7DE6" w:rsidRPr="008D7DE6" w:rsidRDefault="00FF3A5C" w:rsidP="001D4231">
      <w:pPr>
        <w:widowControl w:val="0"/>
        <w:tabs>
          <w:tab w:val="left" w:pos="993"/>
          <w:tab w:val="left" w:pos="1560"/>
        </w:tabs>
        <w:suppressAutoHyphens/>
        <w:spacing w:line="276" w:lineRule="auto"/>
        <w:ind w:firstLine="567"/>
        <w:jc w:val="both"/>
        <w:rPr>
          <w:color w:val="000000"/>
        </w:rPr>
      </w:pPr>
      <w:r>
        <w:t>100</w:t>
      </w:r>
      <w:r w:rsidR="001D4231">
        <w:t xml:space="preserve">. </w:t>
      </w:r>
      <w:r w:rsidR="008D7DE6">
        <w:t xml:space="preserve">Per rengiamas Kalėdų ir Naujųjų metų šventes eglė turi stovėti ant tvirto pagrindo, atokiai nuo durų ir netrukdyti išeiti iš patalpos. Eglės šakos turi būti per metrą nuo degių lubų ir sienų. </w:t>
      </w:r>
    </w:p>
    <w:p w14:paraId="6DC872CC" w14:textId="77777777" w:rsidR="008D7DE6" w:rsidRDefault="006712E1" w:rsidP="001D4231">
      <w:pPr>
        <w:widowControl w:val="0"/>
        <w:tabs>
          <w:tab w:val="left" w:pos="993"/>
        </w:tabs>
        <w:suppressAutoHyphens/>
        <w:spacing w:line="276" w:lineRule="auto"/>
        <w:ind w:firstLine="567"/>
        <w:jc w:val="both"/>
        <w:rPr>
          <w:color w:val="000000"/>
        </w:rPr>
      </w:pPr>
      <w:r>
        <w:rPr>
          <w:color w:val="000000"/>
        </w:rPr>
        <w:t>10</w:t>
      </w:r>
      <w:r w:rsidR="00FF3A5C">
        <w:rPr>
          <w:color w:val="000000"/>
        </w:rPr>
        <w:t>1</w:t>
      </w:r>
      <w:r w:rsidR="001D4231">
        <w:rPr>
          <w:color w:val="000000"/>
        </w:rPr>
        <w:t xml:space="preserve">. </w:t>
      </w:r>
      <w:r w:rsidR="008D7DE6">
        <w:rPr>
          <w:color w:val="000000"/>
        </w:rPr>
        <w:t>Pastebėjus bent mažiausią eglės apšvietimo sutrikimą (įkaitusius laidus, dažnai perdegančias lemputes, kibirkštis ir pan.), apšvietimą būtina išjungti.</w:t>
      </w:r>
    </w:p>
    <w:p w14:paraId="3DE8F0A0" w14:textId="77777777" w:rsidR="008D7DE6" w:rsidRDefault="006712E1" w:rsidP="001D4231">
      <w:pPr>
        <w:widowControl w:val="0"/>
        <w:tabs>
          <w:tab w:val="left" w:pos="993"/>
        </w:tabs>
        <w:suppressAutoHyphens/>
        <w:spacing w:line="276" w:lineRule="auto"/>
        <w:ind w:firstLine="567"/>
        <w:jc w:val="both"/>
        <w:rPr>
          <w:color w:val="000000"/>
        </w:rPr>
      </w:pPr>
      <w:r>
        <w:rPr>
          <w:color w:val="000000"/>
        </w:rPr>
        <w:t>10</w:t>
      </w:r>
      <w:r w:rsidR="00FF3A5C">
        <w:rPr>
          <w:color w:val="000000"/>
        </w:rPr>
        <w:t>2</w:t>
      </w:r>
      <w:r w:rsidR="001D4231">
        <w:rPr>
          <w:color w:val="000000"/>
        </w:rPr>
        <w:t xml:space="preserve">. </w:t>
      </w:r>
      <w:r w:rsidR="008D7DE6">
        <w:rPr>
          <w:color w:val="000000"/>
        </w:rPr>
        <w:t xml:space="preserve">Draudžiama egles puošti žvakutėmis ir </w:t>
      </w:r>
      <w:proofErr w:type="spellStart"/>
      <w:r w:rsidR="008D7DE6">
        <w:rPr>
          <w:color w:val="000000"/>
        </w:rPr>
        <w:t>bengališkosiomis</w:t>
      </w:r>
      <w:proofErr w:type="spellEnd"/>
      <w:r w:rsidR="008D7DE6">
        <w:rPr>
          <w:color w:val="000000"/>
        </w:rPr>
        <w:t xml:space="preserve"> ugnimis.</w:t>
      </w:r>
    </w:p>
    <w:p w14:paraId="2C63EEFC" w14:textId="77777777" w:rsidR="002B3007" w:rsidRDefault="002B3007" w:rsidP="00870CD8">
      <w:pPr>
        <w:widowControl w:val="0"/>
        <w:suppressAutoHyphens/>
        <w:ind w:left="567"/>
        <w:jc w:val="both"/>
        <w:rPr>
          <w:color w:val="000000"/>
        </w:rPr>
      </w:pPr>
    </w:p>
    <w:p w14:paraId="10D4109E" w14:textId="77777777" w:rsidR="002B3007" w:rsidRPr="00A76050" w:rsidRDefault="001D4231" w:rsidP="00760965">
      <w:pPr>
        <w:pStyle w:val="Antrat1"/>
        <w:spacing w:before="0" w:line="240" w:lineRule="auto"/>
        <w:jc w:val="center"/>
        <w:rPr>
          <w:bCs/>
          <w:caps/>
          <w:color w:val="000000"/>
          <w:sz w:val="28"/>
          <w:szCs w:val="28"/>
          <w:lang w:eastAsia="lt-LT"/>
        </w:rPr>
      </w:pPr>
      <w:r>
        <w:rPr>
          <w:bCs/>
          <w:caps/>
          <w:color w:val="000000"/>
          <w:sz w:val="28"/>
          <w:szCs w:val="28"/>
        </w:rPr>
        <w:t xml:space="preserve">X. </w:t>
      </w:r>
      <w:r w:rsidR="002B3007" w:rsidRPr="00A76050">
        <w:rPr>
          <w:bCs/>
          <w:caps/>
          <w:color w:val="000000"/>
          <w:sz w:val="28"/>
          <w:szCs w:val="28"/>
        </w:rPr>
        <w:t>PATALPŲ UŽDARYMO TVARKA BAIGUS DARBĄ</w:t>
      </w:r>
    </w:p>
    <w:p w14:paraId="328E336C" w14:textId="77777777" w:rsidR="002B3007" w:rsidRPr="00A76050" w:rsidRDefault="002B3007" w:rsidP="00FF3A5C">
      <w:pPr>
        <w:widowControl w:val="0"/>
        <w:numPr>
          <w:ilvl w:val="0"/>
          <w:numId w:val="25"/>
        </w:numPr>
        <w:shd w:val="clear" w:color="auto" w:fill="FFFFFF"/>
        <w:adjustRightInd w:val="0"/>
        <w:spacing w:line="276" w:lineRule="auto"/>
        <w:ind w:firstLine="567"/>
        <w:jc w:val="both"/>
        <w:rPr>
          <w:color w:val="000000"/>
        </w:rPr>
      </w:pPr>
      <w:r w:rsidRPr="00A76050">
        <w:rPr>
          <w:color w:val="000000"/>
        </w:rPr>
        <w:t>Darbuotojas, atsakingas už patalpų uždarymą, pasibaigus darbui,  jas uždarydamas, privalo patikrinti:</w:t>
      </w:r>
    </w:p>
    <w:p w14:paraId="14578EA7" w14:textId="77777777" w:rsidR="002B3007" w:rsidRPr="00A76050" w:rsidRDefault="002B3007" w:rsidP="001D4231">
      <w:pPr>
        <w:widowControl w:val="0"/>
        <w:numPr>
          <w:ilvl w:val="1"/>
          <w:numId w:val="25"/>
        </w:numPr>
        <w:shd w:val="clear" w:color="auto" w:fill="FFFFFF"/>
        <w:tabs>
          <w:tab w:val="num" w:pos="1080"/>
        </w:tabs>
        <w:adjustRightInd w:val="0"/>
        <w:spacing w:line="276" w:lineRule="auto"/>
        <w:ind w:left="1080" w:hanging="540"/>
        <w:jc w:val="both"/>
        <w:rPr>
          <w:color w:val="000000"/>
        </w:rPr>
      </w:pPr>
      <w:r w:rsidRPr="00A76050">
        <w:rPr>
          <w:color w:val="000000"/>
        </w:rPr>
        <w:t>ar nesijaučia patalpose dujų, degėsių ir kitų nebūdingų specifinių kvapų;</w:t>
      </w:r>
    </w:p>
    <w:p w14:paraId="7E085D07" w14:textId="77777777" w:rsidR="002B3007" w:rsidRPr="00A76050" w:rsidRDefault="002B3007" w:rsidP="001D4231">
      <w:pPr>
        <w:widowControl w:val="0"/>
        <w:numPr>
          <w:ilvl w:val="1"/>
          <w:numId w:val="25"/>
        </w:numPr>
        <w:shd w:val="clear" w:color="auto" w:fill="FFFFFF"/>
        <w:tabs>
          <w:tab w:val="num" w:pos="1080"/>
        </w:tabs>
        <w:adjustRightInd w:val="0"/>
        <w:spacing w:line="276" w:lineRule="auto"/>
        <w:ind w:left="1080" w:hanging="540"/>
        <w:jc w:val="both"/>
        <w:rPr>
          <w:color w:val="000000"/>
        </w:rPr>
      </w:pPr>
      <w:r w:rsidRPr="00A76050">
        <w:rPr>
          <w:color w:val="000000"/>
        </w:rPr>
        <w:t>ar išjungti, kurie pasibaigus darbui turi būti išjungiami, elektros įrenginiai, apšvietimas;</w:t>
      </w:r>
    </w:p>
    <w:p w14:paraId="21E5D6DF" w14:textId="77777777" w:rsidR="002B3007" w:rsidRPr="00A76050" w:rsidRDefault="002B3007" w:rsidP="001D4231">
      <w:pPr>
        <w:widowControl w:val="0"/>
        <w:numPr>
          <w:ilvl w:val="1"/>
          <w:numId w:val="25"/>
        </w:numPr>
        <w:shd w:val="clear" w:color="auto" w:fill="FFFFFF"/>
        <w:tabs>
          <w:tab w:val="num" w:pos="1080"/>
        </w:tabs>
        <w:adjustRightInd w:val="0"/>
        <w:spacing w:line="276" w:lineRule="auto"/>
        <w:ind w:left="1080" w:hanging="540"/>
        <w:jc w:val="both"/>
        <w:rPr>
          <w:color w:val="000000"/>
        </w:rPr>
      </w:pPr>
      <w:r w:rsidRPr="00A76050">
        <w:rPr>
          <w:color w:val="000000"/>
        </w:rPr>
        <w:t>ar patalpose neliko žmonių;</w:t>
      </w:r>
    </w:p>
    <w:p w14:paraId="0970F046" w14:textId="77777777" w:rsidR="002B3007" w:rsidRPr="00A76050" w:rsidRDefault="002B3007" w:rsidP="001D4231">
      <w:pPr>
        <w:widowControl w:val="0"/>
        <w:numPr>
          <w:ilvl w:val="1"/>
          <w:numId w:val="25"/>
        </w:numPr>
        <w:shd w:val="clear" w:color="auto" w:fill="FFFFFF"/>
        <w:tabs>
          <w:tab w:val="num" w:pos="1080"/>
        </w:tabs>
        <w:adjustRightInd w:val="0"/>
        <w:spacing w:line="276" w:lineRule="auto"/>
        <w:ind w:left="1080" w:hanging="540"/>
        <w:jc w:val="both"/>
        <w:rPr>
          <w:color w:val="000000"/>
        </w:rPr>
      </w:pPr>
      <w:r w:rsidRPr="00A76050">
        <w:rPr>
          <w:color w:val="000000"/>
        </w:rPr>
        <w:t>ar uždaryti langai ir durys.</w:t>
      </w:r>
    </w:p>
    <w:p w14:paraId="4CBE56F1" w14:textId="77777777" w:rsidR="002B3007" w:rsidRDefault="002B3007" w:rsidP="001B365D">
      <w:pPr>
        <w:widowControl w:val="0"/>
        <w:numPr>
          <w:ilvl w:val="0"/>
          <w:numId w:val="25"/>
        </w:numPr>
        <w:shd w:val="clear" w:color="auto" w:fill="FFFFFF"/>
        <w:adjustRightInd w:val="0"/>
        <w:spacing w:line="276" w:lineRule="auto"/>
        <w:ind w:firstLine="567"/>
        <w:jc w:val="both"/>
        <w:rPr>
          <w:color w:val="000000"/>
        </w:rPr>
      </w:pPr>
      <w:r w:rsidRPr="00317676">
        <w:rPr>
          <w:color w:val="000000"/>
        </w:rPr>
        <w:t xml:space="preserve">Asmuo, patikrinęs patalpas ir radęs trūkumus, pagal galimybes pašalina juos pats, </w:t>
      </w:r>
      <w:r w:rsidRPr="007875D4">
        <w:t>pavojingu</w:t>
      </w:r>
      <w:r w:rsidRPr="00317676">
        <w:rPr>
          <w:color w:val="000000"/>
        </w:rPr>
        <w:t xml:space="preserve"> atveju praneša tiesioginiam vadovui.</w:t>
      </w:r>
    </w:p>
    <w:p w14:paraId="3D1A2727" w14:textId="34FA88E6" w:rsidR="00870CD8" w:rsidRPr="00A76050" w:rsidRDefault="00760965" w:rsidP="00870CD8">
      <w:pPr>
        <w:widowControl w:val="0"/>
        <w:shd w:val="clear" w:color="auto" w:fill="FFFFFF"/>
        <w:adjustRightInd w:val="0"/>
        <w:spacing w:before="60"/>
        <w:ind w:left="180"/>
        <w:jc w:val="both"/>
        <w:rPr>
          <w:color w:val="000000"/>
        </w:rPr>
      </w:pPr>
      <w:r>
        <w:rPr>
          <w:noProof/>
          <w:color w:val="000000"/>
          <w:lang w:eastAsia="lt-LT"/>
        </w:rPr>
        <mc:AlternateContent>
          <mc:Choice Requires="wps">
            <w:drawing>
              <wp:anchor distT="0" distB="0" distL="114300" distR="114300" simplePos="0" relativeHeight="251658240" behindDoc="0" locked="0" layoutInCell="1" allowOverlap="1" wp14:anchorId="0A99023D" wp14:editId="198240BE">
                <wp:simplePos x="0" y="0"/>
                <wp:positionH relativeFrom="column">
                  <wp:posOffset>3442335</wp:posOffset>
                </wp:positionH>
                <wp:positionV relativeFrom="paragraph">
                  <wp:posOffset>69850</wp:posOffset>
                </wp:positionV>
                <wp:extent cx="1215390" cy="45085"/>
                <wp:effectExtent l="13335" t="9525" r="9525" b="12065"/>
                <wp:wrapNone/>
                <wp:docPr id="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390" cy="45085"/>
                        </a:xfrm>
                        <a:prstGeom prst="rect">
                          <a:avLst/>
                        </a:prstGeom>
                        <a:solidFill>
                          <a:srgbClr val="FFFFFF"/>
                        </a:solidFill>
                        <a:ln w="9525">
                          <a:solidFill>
                            <a:srgbClr val="FFFFFF"/>
                          </a:solidFill>
                          <a:miter lim="800000"/>
                          <a:headEnd/>
                          <a:tailEnd/>
                        </a:ln>
                      </wps:spPr>
                      <wps:txbx>
                        <w:txbxContent>
                          <w:p w14:paraId="5633FADA" w14:textId="77777777" w:rsidR="00870CD8" w:rsidRDefault="00870CD8" w:rsidP="00870CD8">
                            <w:pPr>
                              <w:shd w:val="clear" w:color="auto" w:fill="FFFFFF"/>
                              <w:spacing w:line="360" w:lineRule="auto"/>
                              <w:rPr>
                                <w:color w:val="000000"/>
                              </w:rPr>
                            </w:pPr>
                            <w:r>
                              <w:rPr>
                                <w:color w:val="000000"/>
                              </w:rPr>
                              <w:t>.</w:t>
                            </w:r>
                          </w:p>
                          <w:p w14:paraId="232B5D8E" w14:textId="77777777" w:rsidR="00870CD8" w:rsidRDefault="00870CD8" w:rsidP="00870CD8">
                            <w:pPr>
                              <w:shd w:val="clear" w:color="auto" w:fill="FFFFFF"/>
                              <w:spacing w:line="360" w:lineRule="auto"/>
                            </w:pPr>
                          </w:p>
                          <w:p w14:paraId="51B0DAB0" w14:textId="77777777" w:rsidR="00870CD8" w:rsidRDefault="00870CD8" w:rsidP="0087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99023D" id="_x0000_t202" coordsize="21600,21600" o:spt="202" path="m,l,21600r21600,l21600,xe">
                <v:stroke joinstyle="miter"/>
                <v:path gradientshapeok="t" o:connecttype="rect"/>
              </v:shapetype>
              <v:shape id="Text Box 23" o:spid="_x0000_s1026" type="#_x0000_t202" style="position:absolute;left:0;text-align:left;margin-left:271.05pt;margin-top:5.5pt;width:95.7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" strokecolor="white">
                <v:textbox>
                  <w:txbxContent>
                    <w:p w14:paraId="5633FADA" w14:textId="77777777" w:rsidR="00870CD8" w:rsidRDefault="00870CD8" w:rsidP="00870CD8">
                      <w:pPr>
                        <w:shd w:val="clear" w:color="auto" w:fill="FFFFFF"/>
                        <w:spacing w:line="360" w:lineRule="auto"/>
                        <w:rPr>
                          <w:color w:val="000000"/>
                        </w:rPr>
                      </w:pPr>
                      <w:r>
                        <w:rPr>
                          <w:color w:val="000000"/>
                        </w:rPr>
                        <w:t>.</w:t>
                      </w:r>
                    </w:p>
                    <w:p w14:paraId="232B5D8E" w14:textId="77777777" w:rsidR="00870CD8" w:rsidRDefault="00870CD8" w:rsidP="00870CD8">
                      <w:pPr>
                        <w:shd w:val="clear" w:color="auto" w:fill="FFFFFF"/>
                        <w:spacing w:line="360" w:lineRule="auto"/>
                      </w:pPr>
                    </w:p>
                    <w:p w14:paraId="51B0DAB0" w14:textId="77777777" w:rsidR="00870CD8" w:rsidRDefault="00870CD8" w:rsidP="00870CD8"/>
                  </w:txbxContent>
                </v:textbox>
              </v:shape>
            </w:pict>
          </mc:Fallback>
        </mc:AlternateContent>
      </w:r>
    </w:p>
    <w:p w14:paraId="2F5CE793" w14:textId="77777777" w:rsidR="00870CD8" w:rsidRPr="00A76050" w:rsidRDefault="00666291" w:rsidP="00760965">
      <w:pPr>
        <w:pStyle w:val="Antrat1"/>
        <w:tabs>
          <w:tab w:val="left" w:pos="426"/>
        </w:tabs>
        <w:spacing w:before="120" w:line="240" w:lineRule="auto"/>
        <w:jc w:val="center"/>
        <w:rPr>
          <w:bCs/>
          <w:caps/>
          <w:color w:val="000000"/>
          <w:sz w:val="28"/>
        </w:rPr>
      </w:pPr>
      <w:r>
        <w:rPr>
          <w:bCs/>
          <w:caps/>
          <w:color w:val="000000"/>
          <w:sz w:val="28"/>
        </w:rPr>
        <w:t xml:space="preserve">Xi. </w:t>
      </w:r>
      <w:r w:rsidR="00870CD8" w:rsidRPr="00A76050">
        <w:rPr>
          <w:bCs/>
          <w:caps/>
          <w:color w:val="000000"/>
          <w:sz w:val="28"/>
        </w:rPr>
        <w:t>Darbuotojų veiksmai kilus gaisrui</w:t>
      </w:r>
    </w:p>
    <w:p w14:paraId="1A2CB52B" w14:textId="77777777" w:rsidR="00870CD8" w:rsidRPr="00A76050" w:rsidRDefault="00870CD8" w:rsidP="001B365D">
      <w:pPr>
        <w:widowControl w:val="0"/>
        <w:numPr>
          <w:ilvl w:val="0"/>
          <w:numId w:val="25"/>
        </w:numPr>
        <w:shd w:val="clear" w:color="auto" w:fill="FFFFFF"/>
        <w:adjustRightInd w:val="0"/>
        <w:spacing w:before="240"/>
        <w:ind w:firstLine="567"/>
        <w:jc w:val="both"/>
        <w:rPr>
          <w:color w:val="000000"/>
        </w:rPr>
      </w:pPr>
      <w:r w:rsidRPr="00A76050">
        <w:rPr>
          <w:color w:val="000000"/>
        </w:rPr>
        <w:t>Asmuo, pastebėjęs gaisrą, privalo:</w:t>
      </w:r>
    </w:p>
    <w:p w14:paraId="402EE007" w14:textId="77777777" w:rsidR="00870CD8"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 xml:space="preserve">nedelsiant pranešti apie gaisrą Valstybinei </w:t>
      </w:r>
      <w:r>
        <w:rPr>
          <w:color w:val="000000"/>
        </w:rPr>
        <w:t>prieš</w:t>
      </w:r>
      <w:r w:rsidRPr="00A76050">
        <w:rPr>
          <w:color w:val="000000"/>
        </w:rPr>
        <w:t xml:space="preserve">gaisrinei gelbėjimo tarnybai </w:t>
      </w:r>
    </w:p>
    <w:p w14:paraId="6155493A" w14:textId="12AD2728" w:rsidR="00870CD8" w:rsidRDefault="00870CD8" w:rsidP="00870CD8">
      <w:pPr>
        <w:widowControl w:val="0"/>
        <w:shd w:val="clear" w:color="auto" w:fill="FFFFFF"/>
        <w:adjustRightInd w:val="0"/>
        <w:spacing w:before="60"/>
        <w:jc w:val="both"/>
        <w:rPr>
          <w:color w:val="000000"/>
        </w:rPr>
      </w:pPr>
      <w:r w:rsidRPr="00195ED8">
        <w:rPr>
          <w:b/>
          <w:color w:val="000000"/>
        </w:rPr>
        <w:t>Skubiosios</w:t>
      </w:r>
      <w:r>
        <w:rPr>
          <w:color w:val="000000"/>
        </w:rPr>
        <w:t xml:space="preserve"> </w:t>
      </w:r>
      <w:r w:rsidRPr="00B66753">
        <w:rPr>
          <w:b/>
        </w:rPr>
        <w:t xml:space="preserve">pagalbos </w:t>
      </w:r>
      <w:r>
        <w:rPr>
          <w:b/>
        </w:rPr>
        <w:t xml:space="preserve">tarnybų </w:t>
      </w:r>
      <w:r w:rsidRPr="00B66753">
        <w:rPr>
          <w:b/>
        </w:rPr>
        <w:t>telefonu</w:t>
      </w:r>
      <w:r w:rsidRPr="007A5C3F">
        <w:t xml:space="preserve"> – </w:t>
      </w:r>
      <w:r w:rsidR="00760965" w:rsidRPr="005F7486">
        <w:rPr>
          <w:noProof/>
        </w:rPr>
        <w:drawing>
          <wp:inline distT="0" distB="0" distL="0" distR="0" wp14:anchorId="2AF78F17" wp14:editId="248B64F7">
            <wp:extent cx="685800" cy="228600"/>
            <wp:effectExtent l="0" t="0" r="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A76050">
        <w:rPr>
          <w:color w:val="000000"/>
        </w:rPr>
        <w:t xml:space="preserve">. </w:t>
      </w:r>
    </w:p>
    <w:p w14:paraId="1FE72A5C"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Skambinant pranešti tikslų adresą, pasakyti kas dega, kur dega ir savo pavardę;</w:t>
      </w:r>
    </w:p>
    <w:p w14:paraId="0250E1AB"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imtis priemonių gelbėti žmones ir organizuoti jų bei materialinių vertybių evakavimą;</w:t>
      </w:r>
    </w:p>
    <w:p w14:paraId="73EE1337"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lastRenderedPageBreak/>
        <w:t>gesinti gaisrą turimomis priemonėmis;</w:t>
      </w:r>
    </w:p>
    <w:p w14:paraId="0F642ABC"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iškviesti į gaisravietę tiesioginį vadovą ar kitą vadovaujantį darbu</w:t>
      </w:r>
      <w:r>
        <w:rPr>
          <w:color w:val="000000"/>
        </w:rPr>
        <w:t>otoją.</w:t>
      </w:r>
    </w:p>
    <w:p w14:paraId="10C81B2F" w14:textId="77777777" w:rsidR="00870CD8" w:rsidRPr="00A76050" w:rsidRDefault="00870CD8" w:rsidP="001B365D">
      <w:pPr>
        <w:widowControl w:val="0"/>
        <w:numPr>
          <w:ilvl w:val="0"/>
          <w:numId w:val="25"/>
        </w:numPr>
        <w:shd w:val="clear" w:color="auto" w:fill="FFFFFF"/>
        <w:adjustRightInd w:val="0"/>
        <w:spacing w:before="60"/>
        <w:ind w:firstLine="567"/>
        <w:jc w:val="both"/>
        <w:rPr>
          <w:color w:val="000000"/>
        </w:rPr>
      </w:pPr>
      <w:r w:rsidRPr="00A76050">
        <w:rPr>
          <w:color w:val="000000"/>
        </w:rPr>
        <w:t>Vadovaujantis darbuotojas, atvykęs į gaisro vietą, privalo:</w:t>
      </w:r>
    </w:p>
    <w:p w14:paraId="67C785FB"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 xml:space="preserve">įsitikinti ar iškviesta </w:t>
      </w:r>
      <w:r>
        <w:rPr>
          <w:color w:val="000000"/>
        </w:rPr>
        <w:t>v</w:t>
      </w:r>
      <w:r w:rsidRPr="00A76050">
        <w:rPr>
          <w:color w:val="000000"/>
        </w:rPr>
        <w:t xml:space="preserve">alstybinė </w:t>
      </w:r>
      <w:r>
        <w:rPr>
          <w:color w:val="000000"/>
        </w:rPr>
        <w:t>prieš</w:t>
      </w:r>
      <w:r w:rsidRPr="00A76050">
        <w:rPr>
          <w:color w:val="000000"/>
        </w:rPr>
        <w:t>gaisrinė gelbėjimo tarnyba;</w:t>
      </w:r>
    </w:p>
    <w:p w14:paraId="6C6BD8F4"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vadovauti žmonių evakavimui ir gaisro gesinimui iki atvyks ugniagesiai;</w:t>
      </w:r>
    </w:p>
    <w:p w14:paraId="006F02A1" w14:textId="77777777" w:rsidR="00870CD8" w:rsidRPr="00A76050" w:rsidRDefault="00870CD8" w:rsidP="001D4231">
      <w:pPr>
        <w:widowControl w:val="0"/>
        <w:numPr>
          <w:ilvl w:val="1"/>
          <w:numId w:val="25"/>
        </w:numPr>
        <w:shd w:val="clear" w:color="auto" w:fill="FFFFFF"/>
        <w:tabs>
          <w:tab w:val="left" w:pos="1134"/>
        </w:tabs>
        <w:adjustRightInd w:val="0"/>
        <w:spacing w:before="60"/>
        <w:ind w:left="0" w:firstLine="540"/>
        <w:jc w:val="both"/>
        <w:rPr>
          <w:color w:val="000000"/>
        </w:rPr>
      </w:pPr>
      <w:r w:rsidRPr="00A76050">
        <w:rPr>
          <w:color w:val="000000"/>
        </w:rPr>
        <w:t xml:space="preserve">skirti asmenį, gerai žinantį privažiavimo kelius ir vandens telkinius,  pasitikti </w:t>
      </w:r>
      <w:r>
        <w:rPr>
          <w:color w:val="000000"/>
        </w:rPr>
        <w:t>v</w:t>
      </w:r>
      <w:r w:rsidRPr="00A76050">
        <w:rPr>
          <w:color w:val="000000"/>
        </w:rPr>
        <w:t xml:space="preserve">alstybinę </w:t>
      </w:r>
      <w:r>
        <w:rPr>
          <w:color w:val="000000"/>
        </w:rPr>
        <w:t>prieš</w:t>
      </w:r>
      <w:r w:rsidRPr="00A76050">
        <w:rPr>
          <w:color w:val="000000"/>
        </w:rPr>
        <w:t>gaisrinę gelbėjimo tarnybą;</w:t>
      </w:r>
    </w:p>
    <w:p w14:paraId="3DC482E0" w14:textId="77777777" w:rsidR="00870CD8" w:rsidRPr="00A76050" w:rsidRDefault="00870CD8" w:rsidP="001D4231">
      <w:pPr>
        <w:widowControl w:val="0"/>
        <w:numPr>
          <w:ilvl w:val="1"/>
          <w:numId w:val="25"/>
        </w:numPr>
        <w:shd w:val="clear" w:color="auto" w:fill="FFFFFF"/>
        <w:tabs>
          <w:tab w:val="num" w:pos="1080"/>
        </w:tabs>
        <w:adjustRightInd w:val="0"/>
        <w:spacing w:before="60"/>
        <w:ind w:left="1080" w:hanging="540"/>
        <w:jc w:val="both"/>
        <w:rPr>
          <w:color w:val="000000"/>
        </w:rPr>
      </w:pPr>
      <w:r w:rsidRPr="00A76050">
        <w:rPr>
          <w:color w:val="000000"/>
        </w:rPr>
        <w:t>esant reikalui, išjungti elektros įrenginius, vėdinimo sistemas;</w:t>
      </w:r>
    </w:p>
    <w:p w14:paraId="36DDA18B" w14:textId="77777777" w:rsidR="00870CD8" w:rsidRPr="00A76050" w:rsidRDefault="00870CD8" w:rsidP="001D4231">
      <w:pPr>
        <w:widowControl w:val="0"/>
        <w:numPr>
          <w:ilvl w:val="1"/>
          <w:numId w:val="25"/>
        </w:numPr>
        <w:shd w:val="clear" w:color="auto" w:fill="FFFFFF"/>
        <w:tabs>
          <w:tab w:val="num" w:pos="1080"/>
        </w:tabs>
        <w:adjustRightInd w:val="0"/>
        <w:ind w:left="1080" w:hanging="540"/>
        <w:jc w:val="both"/>
        <w:rPr>
          <w:color w:val="000000"/>
        </w:rPr>
      </w:pPr>
      <w:r w:rsidRPr="00A76050">
        <w:rPr>
          <w:color w:val="000000"/>
        </w:rPr>
        <w:t>organizuoti materialinių ver</w:t>
      </w:r>
      <w:r>
        <w:rPr>
          <w:color w:val="000000"/>
        </w:rPr>
        <w:t>tybių evakavimą iš gaisro zonos;</w:t>
      </w:r>
    </w:p>
    <w:p w14:paraId="6F8B3273" w14:textId="77777777" w:rsidR="00870CD8" w:rsidRDefault="00870CD8" w:rsidP="001D4231">
      <w:pPr>
        <w:widowControl w:val="0"/>
        <w:numPr>
          <w:ilvl w:val="1"/>
          <w:numId w:val="25"/>
        </w:numPr>
        <w:shd w:val="clear" w:color="auto" w:fill="FFFFFF"/>
        <w:tabs>
          <w:tab w:val="left" w:pos="1134"/>
        </w:tabs>
        <w:adjustRightInd w:val="0"/>
        <w:ind w:left="0" w:firstLine="540"/>
        <w:jc w:val="both"/>
        <w:rPr>
          <w:color w:val="000000"/>
        </w:rPr>
      </w:pPr>
      <w:r>
        <w:rPr>
          <w:color w:val="000000"/>
        </w:rPr>
        <w:t>a</w:t>
      </w:r>
      <w:r w:rsidRPr="00A76050">
        <w:rPr>
          <w:color w:val="000000"/>
        </w:rPr>
        <w:t xml:space="preserve">tvykus </w:t>
      </w:r>
      <w:r>
        <w:rPr>
          <w:color w:val="000000"/>
        </w:rPr>
        <w:t>v</w:t>
      </w:r>
      <w:r w:rsidRPr="00A76050">
        <w:rPr>
          <w:color w:val="000000"/>
        </w:rPr>
        <w:t xml:space="preserve">alstybinei </w:t>
      </w:r>
      <w:r>
        <w:rPr>
          <w:color w:val="000000"/>
        </w:rPr>
        <w:t>prieš</w:t>
      </w:r>
      <w:r w:rsidRPr="00A76050">
        <w:rPr>
          <w:color w:val="000000"/>
        </w:rPr>
        <w:t>gaisrinei gelbėjimo tarnybai informuoti apie padėtį it suteikti reikalingas žinias.</w:t>
      </w:r>
    </w:p>
    <w:p w14:paraId="4A1B67A1" w14:textId="77777777" w:rsidR="004C5DA4" w:rsidRDefault="004C5DA4" w:rsidP="001B365D">
      <w:pPr>
        <w:widowControl w:val="0"/>
        <w:numPr>
          <w:ilvl w:val="0"/>
          <w:numId w:val="25"/>
        </w:numPr>
        <w:shd w:val="clear" w:color="auto" w:fill="FFFFFF"/>
        <w:tabs>
          <w:tab w:val="left" w:pos="1276"/>
          <w:tab w:val="left" w:pos="1418"/>
        </w:tabs>
        <w:autoSpaceDE w:val="0"/>
        <w:autoSpaceDN w:val="0"/>
        <w:adjustRightInd w:val="0"/>
        <w:ind w:firstLine="567"/>
        <w:jc w:val="both"/>
        <w:outlineLvl w:val="0"/>
      </w:pPr>
      <w:r w:rsidRPr="00DE4B46">
        <w:t>Jeigu užside</w:t>
      </w:r>
      <w:r>
        <w:t>gė rūbai, laikytis taisyklės: „</w:t>
      </w:r>
      <w:r w:rsidRPr="00DE4B46">
        <w:t>stok, griūk</w:t>
      </w:r>
      <w:r>
        <w:t xml:space="preserve"> ant žemės ir voliokis“</w:t>
      </w:r>
      <w:r w:rsidRPr="00DE4B46">
        <w:t xml:space="preserve">. Nepainioti šios taisyklės su įsakymu bėgti iš gaisro vietos. Užsidegus rūbams, niekada nebėgti, nes nuo to tik stipriau degs. </w:t>
      </w:r>
    </w:p>
    <w:p w14:paraId="18635D17" w14:textId="77777777" w:rsidR="00E52A7D" w:rsidRPr="00240284" w:rsidRDefault="00E52A7D" w:rsidP="00E52A7D">
      <w:pPr>
        <w:widowControl w:val="0"/>
        <w:numPr>
          <w:ilvl w:val="0"/>
          <w:numId w:val="25"/>
        </w:numPr>
        <w:shd w:val="clear" w:color="auto" w:fill="FFFFFF"/>
        <w:tabs>
          <w:tab w:val="left" w:pos="1418"/>
          <w:tab w:val="left" w:pos="1560"/>
        </w:tabs>
        <w:autoSpaceDE w:val="0"/>
        <w:autoSpaceDN w:val="0"/>
        <w:adjustRightInd w:val="0"/>
        <w:ind w:firstLine="567"/>
        <w:jc w:val="both"/>
        <w:outlineLvl w:val="0"/>
        <w:rPr>
          <w:color w:val="000000"/>
        </w:rPr>
      </w:pPr>
      <w:r w:rsidRPr="003541FF">
        <w:t>Atsimin</w:t>
      </w:r>
      <w:r>
        <w:t>kite</w:t>
      </w:r>
      <w:r w:rsidRPr="003541FF">
        <w:t>, kad pagrindinė gaisrų kilimo priežastis - neatsargus elgesys. Bū</w:t>
      </w:r>
      <w:r>
        <w:t>kite</w:t>
      </w:r>
      <w:r w:rsidRPr="003541FF">
        <w:t xml:space="preserve"> atid</w:t>
      </w:r>
      <w:r>
        <w:t>ūs</w:t>
      </w:r>
      <w:r w:rsidRPr="003541FF">
        <w:t xml:space="preserve"> ir nuolat laiky</w:t>
      </w:r>
      <w:r>
        <w:t>kitės</w:t>
      </w:r>
      <w:r w:rsidRPr="003541FF">
        <w:t xml:space="preserve"> gaisrinės saugos reikalavimų</w:t>
      </w:r>
      <w:r>
        <w:t>.</w:t>
      </w:r>
    </w:p>
    <w:p w14:paraId="36F6E76A" w14:textId="77777777" w:rsidR="00E52A7D" w:rsidRPr="00DE4B46" w:rsidRDefault="00E52A7D" w:rsidP="00E52A7D">
      <w:pPr>
        <w:widowControl w:val="0"/>
        <w:shd w:val="clear" w:color="auto" w:fill="FFFFFF"/>
        <w:tabs>
          <w:tab w:val="left" w:pos="1276"/>
          <w:tab w:val="left" w:pos="1418"/>
        </w:tabs>
        <w:autoSpaceDE w:val="0"/>
        <w:autoSpaceDN w:val="0"/>
        <w:adjustRightInd w:val="0"/>
        <w:ind w:left="567"/>
        <w:jc w:val="both"/>
        <w:outlineLvl w:val="0"/>
      </w:pPr>
    </w:p>
    <w:p w14:paraId="39189FDB" w14:textId="77777777" w:rsidR="004C5DA4" w:rsidRDefault="004C5DA4" w:rsidP="004C5DA4">
      <w:pPr>
        <w:pStyle w:val="prastasiniatinklio"/>
        <w:spacing w:before="0" w:beforeAutospacing="0" w:after="0" w:afterAutospacing="0"/>
        <w:ind w:firstLine="540"/>
        <w:jc w:val="center"/>
        <w:rPr>
          <w:lang w:val="lt-LT"/>
        </w:rPr>
      </w:pPr>
    </w:p>
    <w:p w14:paraId="00B95FF1" w14:textId="77777777" w:rsidR="004C5DA4" w:rsidRPr="00A76050" w:rsidRDefault="004C5DA4" w:rsidP="004C5DA4">
      <w:pPr>
        <w:widowControl w:val="0"/>
        <w:shd w:val="clear" w:color="auto" w:fill="FFFFFF"/>
        <w:tabs>
          <w:tab w:val="left" w:pos="1134"/>
        </w:tabs>
        <w:adjustRightInd w:val="0"/>
        <w:ind w:left="540"/>
        <w:jc w:val="both"/>
        <w:rPr>
          <w:color w:val="000000"/>
        </w:rPr>
      </w:pPr>
    </w:p>
    <w:p w14:paraId="62A249AF" w14:textId="77777777" w:rsidR="00666291" w:rsidRDefault="00666291" w:rsidP="002B3007">
      <w:pPr>
        <w:shd w:val="clear" w:color="auto" w:fill="FFFFFF"/>
        <w:tabs>
          <w:tab w:val="num" w:pos="969"/>
        </w:tabs>
        <w:spacing w:after="60"/>
        <w:ind w:left="360"/>
        <w:jc w:val="both"/>
        <w:rPr>
          <w:b/>
          <w:sz w:val="28"/>
          <w:szCs w:val="28"/>
        </w:rPr>
      </w:pPr>
    </w:p>
    <w:p w14:paraId="06F1B411" w14:textId="77777777" w:rsidR="00666291" w:rsidRDefault="00666291" w:rsidP="002B3007">
      <w:pPr>
        <w:shd w:val="clear" w:color="auto" w:fill="FFFFFF"/>
        <w:tabs>
          <w:tab w:val="num" w:pos="969"/>
        </w:tabs>
        <w:spacing w:after="60"/>
        <w:ind w:left="360"/>
        <w:jc w:val="both"/>
        <w:rPr>
          <w:b/>
          <w:sz w:val="28"/>
          <w:szCs w:val="28"/>
        </w:rPr>
      </w:pPr>
    </w:p>
    <w:p w14:paraId="0195A7ED" w14:textId="77777777" w:rsidR="00666291" w:rsidRDefault="00666291" w:rsidP="002B3007">
      <w:pPr>
        <w:shd w:val="clear" w:color="auto" w:fill="FFFFFF"/>
        <w:tabs>
          <w:tab w:val="num" w:pos="969"/>
        </w:tabs>
        <w:spacing w:after="60"/>
        <w:ind w:left="360"/>
        <w:jc w:val="both"/>
        <w:rPr>
          <w:b/>
          <w:sz w:val="28"/>
          <w:szCs w:val="28"/>
        </w:rPr>
      </w:pPr>
    </w:p>
    <w:p w14:paraId="6557E7F7" w14:textId="77777777" w:rsidR="00666291" w:rsidRDefault="00666291" w:rsidP="002B3007">
      <w:pPr>
        <w:shd w:val="clear" w:color="auto" w:fill="FFFFFF"/>
        <w:tabs>
          <w:tab w:val="num" w:pos="969"/>
        </w:tabs>
        <w:spacing w:after="60"/>
        <w:ind w:left="360"/>
        <w:jc w:val="both"/>
        <w:rPr>
          <w:b/>
          <w:sz w:val="28"/>
          <w:szCs w:val="28"/>
        </w:rPr>
      </w:pPr>
    </w:p>
    <w:p w14:paraId="786AE9C3" w14:textId="77777777" w:rsidR="00666291" w:rsidRDefault="00666291" w:rsidP="002B3007">
      <w:pPr>
        <w:shd w:val="clear" w:color="auto" w:fill="FFFFFF"/>
        <w:tabs>
          <w:tab w:val="num" w:pos="969"/>
        </w:tabs>
        <w:spacing w:after="60"/>
        <w:ind w:left="360"/>
        <w:jc w:val="both"/>
        <w:rPr>
          <w:b/>
          <w:sz w:val="28"/>
          <w:szCs w:val="28"/>
        </w:rPr>
      </w:pPr>
    </w:p>
    <w:p w14:paraId="3896CCE2" w14:textId="77777777" w:rsidR="00666291" w:rsidRDefault="00666291" w:rsidP="002B3007">
      <w:pPr>
        <w:shd w:val="clear" w:color="auto" w:fill="FFFFFF"/>
        <w:tabs>
          <w:tab w:val="num" w:pos="969"/>
        </w:tabs>
        <w:spacing w:after="60"/>
        <w:ind w:left="360"/>
        <w:jc w:val="both"/>
        <w:rPr>
          <w:b/>
          <w:sz w:val="28"/>
          <w:szCs w:val="28"/>
        </w:rPr>
      </w:pPr>
    </w:p>
    <w:p w14:paraId="0C3EDB70" w14:textId="77777777" w:rsidR="00666291" w:rsidRDefault="00666291" w:rsidP="002B3007">
      <w:pPr>
        <w:shd w:val="clear" w:color="auto" w:fill="FFFFFF"/>
        <w:tabs>
          <w:tab w:val="num" w:pos="969"/>
        </w:tabs>
        <w:spacing w:after="60"/>
        <w:ind w:left="360"/>
        <w:jc w:val="both"/>
        <w:rPr>
          <w:b/>
          <w:sz w:val="28"/>
          <w:szCs w:val="28"/>
        </w:rPr>
      </w:pPr>
    </w:p>
    <w:p w14:paraId="6275094A" w14:textId="77777777" w:rsidR="00666291" w:rsidRDefault="00666291" w:rsidP="002B3007">
      <w:pPr>
        <w:shd w:val="clear" w:color="auto" w:fill="FFFFFF"/>
        <w:tabs>
          <w:tab w:val="num" w:pos="969"/>
        </w:tabs>
        <w:spacing w:after="60"/>
        <w:ind w:left="360"/>
        <w:jc w:val="both"/>
        <w:rPr>
          <w:b/>
          <w:sz w:val="28"/>
          <w:szCs w:val="28"/>
        </w:rPr>
      </w:pPr>
    </w:p>
    <w:p w14:paraId="3EF23F2A" w14:textId="77777777" w:rsidR="00666291" w:rsidRDefault="00666291" w:rsidP="002B3007">
      <w:pPr>
        <w:shd w:val="clear" w:color="auto" w:fill="FFFFFF"/>
        <w:tabs>
          <w:tab w:val="num" w:pos="969"/>
        </w:tabs>
        <w:spacing w:after="60"/>
        <w:ind w:left="360"/>
        <w:jc w:val="both"/>
        <w:rPr>
          <w:b/>
          <w:sz w:val="28"/>
          <w:szCs w:val="28"/>
        </w:rPr>
      </w:pPr>
    </w:p>
    <w:p w14:paraId="6E6DFB95" w14:textId="77777777" w:rsidR="00666291" w:rsidRDefault="00666291" w:rsidP="002B3007">
      <w:pPr>
        <w:shd w:val="clear" w:color="auto" w:fill="FFFFFF"/>
        <w:tabs>
          <w:tab w:val="num" w:pos="969"/>
        </w:tabs>
        <w:spacing w:after="60"/>
        <w:ind w:left="360"/>
        <w:jc w:val="both"/>
        <w:rPr>
          <w:b/>
          <w:sz w:val="28"/>
          <w:szCs w:val="28"/>
        </w:rPr>
      </w:pPr>
    </w:p>
    <w:p w14:paraId="0C596E5B" w14:textId="77777777" w:rsidR="00666291" w:rsidRDefault="00666291" w:rsidP="002B3007">
      <w:pPr>
        <w:shd w:val="clear" w:color="auto" w:fill="FFFFFF"/>
        <w:tabs>
          <w:tab w:val="num" w:pos="969"/>
        </w:tabs>
        <w:spacing w:after="60"/>
        <w:ind w:left="360"/>
        <w:jc w:val="both"/>
        <w:rPr>
          <w:b/>
          <w:sz w:val="28"/>
          <w:szCs w:val="28"/>
        </w:rPr>
      </w:pPr>
    </w:p>
    <w:p w14:paraId="5DEB49D6" w14:textId="77777777" w:rsidR="00666291" w:rsidRDefault="00666291" w:rsidP="002B3007">
      <w:pPr>
        <w:shd w:val="clear" w:color="auto" w:fill="FFFFFF"/>
        <w:tabs>
          <w:tab w:val="num" w:pos="969"/>
        </w:tabs>
        <w:spacing w:after="60"/>
        <w:ind w:left="360"/>
        <w:jc w:val="both"/>
        <w:rPr>
          <w:b/>
          <w:sz w:val="28"/>
          <w:szCs w:val="28"/>
        </w:rPr>
      </w:pPr>
    </w:p>
    <w:p w14:paraId="267C7A19" w14:textId="77777777" w:rsidR="00666291" w:rsidRDefault="00666291" w:rsidP="002B3007">
      <w:pPr>
        <w:shd w:val="clear" w:color="auto" w:fill="FFFFFF"/>
        <w:tabs>
          <w:tab w:val="num" w:pos="969"/>
        </w:tabs>
        <w:spacing w:after="60"/>
        <w:ind w:left="360"/>
        <w:jc w:val="both"/>
        <w:rPr>
          <w:b/>
          <w:sz w:val="28"/>
          <w:szCs w:val="28"/>
        </w:rPr>
      </w:pPr>
    </w:p>
    <w:p w14:paraId="1064E561" w14:textId="77777777" w:rsidR="00666291" w:rsidRDefault="00666291" w:rsidP="002B3007">
      <w:pPr>
        <w:shd w:val="clear" w:color="auto" w:fill="FFFFFF"/>
        <w:tabs>
          <w:tab w:val="num" w:pos="969"/>
        </w:tabs>
        <w:spacing w:after="60"/>
        <w:ind w:left="360"/>
        <w:jc w:val="both"/>
        <w:rPr>
          <w:b/>
          <w:sz w:val="28"/>
          <w:szCs w:val="28"/>
        </w:rPr>
      </w:pPr>
    </w:p>
    <w:p w14:paraId="09C07AFB" w14:textId="77777777" w:rsidR="00666291" w:rsidRDefault="00666291" w:rsidP="002B3007">
      <w:pPr>
        <w:shd w:val="clear" w:color="auto" w:fill="FFFFFF"/>
        <w:tabs>
          <w:tab w:val="num" w:pos="969"/>
        </w:tabs>
        <w:spacing w:after="60"/>
        <w:ind w:left="360"/>
        <w:jc w:val="both"/>
        <w:rPr>
          <w:b/>
          <w:sz w:val="28"/>
          <w:szCs w:val="28"/>
        </w:rPr>
      </w:pPr>
    </w:p>
    <w:p w14:paraId="383AA043" w14:textId="77777777" w:rsidR="00666291" w:rsidRDefault="00666291" w:rsidP="002B3007">
      <w:pPr>
        <w:shd w:val="clear" w:color="auto" w:fill="FFFFFF"/>
        <w:tabs>
          <w:tab w:val="num" w:pos="969"/>
        </w:tabs>
        <w:spacing w:after="60"/>
        <w:ind w:left="360"/>
        <w:jc w:val="both"/>
        <w:rPr>
          <w:b/>
          <w:sz w:val="28"/>
          <w:szCs w:val="28"/>
        </w:rPr>
      </w:pPr>
    </w:p>
    <w:p w14:paraId="3C230335" w14:textId="77777777" w:rsidR="00666291" w:rsidRDefault="00666291" w:rsidP="002B3007">
      <w:pPr>
        <w:shd w:val="clear" w:color="auto" w:fill="FFFFFF"/>
        <w:tabs>
          <w:tab w:val="num" w:pos="969"/>
        </w:tabs>
        <w:spacing w:after="60"/>
        <w:ind w:left="360"/>
        <w:jc w:val="both"/>
        <w:rPr>
          <w:b/>
          <w:sz w:val="28"/>
          <w:szCs w:val="28"/>
        </w:rPr>
      </w:pPr>
    </w:p>
    <w:p w14:paraId="263ECC11" w14:textId="08BCF26C" w:rsidR="006712E1" w:rsidRDefault="006712E1" w:rsidP="00FF3A5C">
      <w:pPr>
        <w:shd w:val="clear" w:color="auto" w:fill="FFFFFF"/>
        <w:tabs>
          <w:tab w:val="num" w:pos="969"/>
        </w:tabs>
        <w:spacing w:after="60"/>
        <w:jc w:val="both"/>
        <w:rPr>
          <w:b/>
          <w:sz w:val="28"/>
          <w:szCs w:val="28"/>
        </w:rPr>
      </w:pPr>
    </w:p>
    <w:p w14:paraId="53ACDBD8" w14:textId="77777777" w:rsidR="006978C5" w:rsidRDefault="006978C5" w:rsidP="00FF3A5C">
      <w:pPr>
        <w:shd w:val="clear" w:color="auto" w:fill="FFFFFF"/>
        <w:tabs>
          <w:tab w:val="num" w:pos="969"/>
        </w:tabs>
        <w:spacing w:after="60"/>
        <w:jc w:val="both"/>
        <w:rPr>
          <w:b/>
          <w:sz w:val="28"/>
          <w:szCs w:val="28"/>
        </w:rPr>
      </w:pPr>
    </w:p>
    <w:p w14:paraId="52276A69" w14:textId="77777777" w:rsidR="00666291" w:rsidRDefault="00666291" w:rsidP="001B365D">
      <w:pPr>
        <w:shd w:val="clear" w:color="auto" w:fill="FFFFFF"/>
        <w:tabs>
          <w:tab w:val="num" w:pos="969"/>
        </w:tabs>
        <w:spacing w:after="60"/>
        <w:jc w:val="both"/>
        <w:rPr>
          <w:b/>
          <w:sz w:val="28"/>
          <w:szCs w:val="28"/>
        </w:rPr>
      </w:pPr>
    </w:p>
    <w:p w14:paraId="4D2A2DDD" w14:textId="77777777" w:rsidR="002B3007" w:rsidRPr="009F653F" w:rsidRDefault="002B3007" w:rsidP="00760965">
      <w:pPr>
        <w:shd w:val="clear" w:color="auto" w:fill="FFFFFF"/>
        <w:tabs>
          <w:tab w:val="num" w:pos="969"/>
        </w:tabs>
        <w:spacing w:after="60"/>
        <w:ind w:left="360"/>
        <w:jc w:val="right"/>
        <w:rPr>
          <w:b/>
          <w:sz w:val="28"/>
          <w:szCs w:val="28"/>
        </w:rPr>
      </w:pPr>
      <w:r w:rsidRPr="009F653F">
        <w:rPr>
          <w:b/>
          <w:sz w:val="28"/>
          <w:szCs w:val="28"/>
        </w:rPr>
        <w:lastRenderedPageBreak/>
        <w:t>1 priedas</w:t>
      </w:r>
    </w:p>
    <w:p w14:paraId="662E4A74" w14:textId="77777777" w:rsidR="002B3007" w:rsidRDefault="002B3007" w:rsidP="002B3007">
      <w:pPr>
        <w:shd w:val="clear" w:color="auto" w:fill="FFFFFF"/>
        <w:tabs>
          <w:tab w:val="num" w:pos="969"/>
        </w:tabs>
        <w:spacing w:after="60"/>
        <w:ind w:left="360"/>
        <w:jc w:val="both"/>
      </w:pPr>
    </w:p>
    <w:p w14:paraId="18EB35CF" w14:textId="77777777" w:rsidR="002B3007" w:rsidRDefault="002B3007" w:rsidP="002B3007">
      <w:pPr>
        <w:shd w:val="clear" w:color="auto" w:fill="FFFFFF"/>
        <w:tabs>
          <w:tab w:val="num" w:pos="969"/>
        </w:tabs>
        <w:spacing w:after="60"/>
        <w:ind w:left="360"/>
        <w:jc w:val="both"/>
      </w:pPr>
    </w:p>
    <w:p w14:paraId="127C0EBC" w14:textId="77777777" w:rsidR="002B3007" w:rsidRDefault="002B3007" w:rsidP="002B3007">
      <w:pPr>
        <w:widowControl w:val="0"/>
        <w:suppressAutoHyphens/>
        <w:jc w:val="center"/>
        <w:rPr>
          <w:b/>
          <w:bCs/>
          <w:color w:val="000000"/>
          <w:szCs w:val="20"/>
        </w:rPr>
      </w:pPr>
      <w:r>
        <w:rPr>
          <w:b/>
          <w:bCs/>
          <w:color w:val="000000"/>
        </w:rPr>
        <w:t>(Leidimo atlikti ugnies darbus forma)</w:t>
      </w:r>
    </w:p>
    <w:p w14:paraId="3C4DEF2E" w14:textId="77777777" w:rsidR="002B3007" w:rsidRDefault="002B3007" w:rsidP="002B3007">
      <w:pPr>
        <w:widowControl w:val="0"/>
        <w:suppressAutoHyphens/>
        <w:jc w:val="both"/>
        <w:rPr>
          <w:color w:val="000000"/>
        </w:rPr>
      </w:pPr>
    </w:p>
    <w:p w14:paraId="14DD89FC" w14:textId="77777777" w:rsidR="002B3007" w:rsidRDefault="002B3007" w:rsidP="002B3007">
      <w:pPr>
        <w:widowControl w:val="0"/>
        <w:suppressAutoHyphens/>
        <w:ind w:left="4535"/>
        <w:rPr>
          <w:color w:val="000000"/>
        </w:rPr>
      </w:pPr>
      <w:r>
        <w:rPr>
          <w:color w:val="000000"/>
        </w:rPr>
        <w:t>TVIRTINU</w:t>
      </w:r>
    </w:p>
    <w:p w14:paraId="12034CF6" w14:textId="77777777" w:rsidR="002B3007" w:rsidRDefault="002B3007" w:rsidP="002B3007">
      <w:pPr>
        <w:widowControl w:val="0"/>
        <w:suppressAutoHyphens/>
        <w:ind w:left="4535"/>
        <w:rPr>
          <w:color w:val="000000"/>
        </w:rPr>
      </w:pPr>
      <w:r>
        <w:rPr>
          <w:color w:val="000000"/>
        </w:rPr>
        <w:t>Įmonės, įstaigos, organizacijos vadovas</w:t>
      </w:r>
    </w:p>
    <w:p w14:paraId="23AC26A0" w14:textId="77777777" w:rsidR="002B3007" w:rsidRDefault="002B3007" w:rsidP="002B3007">
      <w:pPr>
        <w:widowControl w:val="0"/>
        <w:suppressAutoHyphens/>
        <w:ind w:left="4535"/>
        <w:rPr>
          <w:color w:val="000000"/>
        </w:rPr>
      </w:pPr>
      <w:r>
        <w:rPr>
          <w:color w:val="000000"/>
        </w:rPr>
        <w:t>_________________</w:t>
      </w:r>
    </w:p>
    <w:p w14:paraId="1E5296E1" w14:textId="77777777" w:rsidR="002B3007" w:rsidRDefault="002B3007" w:rsidP="002B3007">
      <w:pPr>
        <w:widowControl w:val="0"/>
        <w:suppressAutoHyphens/>
        <w:ind w:left="5160"/>
        <w:rPr>
          <w:color w:val="000000"/>
          <w:sz w:val="22"/>
        </w:rPr>
      </w:pPr>
      <w:r>
        <w:rPr>
          <w:color w:val="000000"/>
          <w:sz w:val="22"/>
        </w:rPr>
        <w:t>(parašas)</w:t>
      </w:r>
    </w:p>
    <w:p w14:paraId="6172E58A" w14:textId="77777777" w:rsidR="002B3007" w:rsidRDefault="002B3007" w:rsidP="002B3007">
      <w:pPr>
        <w:widowControl w:val="0"/>
        <w:suppressAutoHyphens/>
        <w:ind w:left="4535"/>
        <w:rPr>
          <w:color w:val="000000"/>
        </w:rPr>
      </w:pPr>
      <w:r>
        <w:rPr>
          <w:color w:val="000000"/>
        </w:rPr>
        <w:t>___________________________</w:t>
      </w:r>
    </w:p>
    <w:p w14:paraId="0FDCDAFE" w14:textId="77777777" w:rsidR="002B3007" w:rsidRDefault="002B3007" w:rsidP="002B3007">
      <w:pPr>
        <w:widowControl w:val="0"/>
        <w:suppressAutoHyphens/>
        <w:ind w:left="5160"/>
        <w:rPr>
          <w:color w:val="000000"/>
          <w:sz w:val="22"/>
        </w:rPr>
      </w:pPr>
      <w:r>
        <w:rPr>
          <w:color w:val="000000"/>
          <w:sz w:val="22"/>
        </w:rPr>
        <w:t>(vardas ir pavardė)</w:t>
      </w:r>
    </w:p>
    <w:p w14:paraId="26C9FF6B" w14:textId="77777777" w:rsidR="002B3007" w:rsidRDefault="002B3007" w:rsidP="002B3007">
      <w:pPr>
        <w:widowControl w:val="0"/>
        <w:suppressAutoHyphens/>
        <w:jc w:val="both"/>
        <w:rPr>
          <w:color w:val="000000"/>
        </w:rPr>
      </w:pPr>
    </w:p>
    <w:p w14:paraId="2E5867BD" w14:textId="77777777" w:rsidR="002B3007" w:rsidRDefault="002B3007" w:rsidP="002B3007">
      <w:pPr>
        <w:widowControl w:val="0"/>
        <w:suppressAutoHyphens/>
        <w:jc w:val="center"/>
        <w:rPr>
          <w:b/>
          <w:bCs/>
          <w:color w:val="000000"/>
        </w:rPr>
      </w:pPr>
      <w:r>
        <w:rPr>
          <w:b/>
          <w:bCs/>
          <w:color w:val="000000"/>
        </w:rPr>
        <w:t>LEIDIMAS ATLIKTI UGNIES DARBUS</w:t>
      </w:r>
    </w:p>
    <w:p w14:paraId="10909C86" w14:textId="77777777" w:rsidR="002B3007" w:rsidRDefault="002B3007" w:rsidP="002B3007">
      <w:pPr>
        <w:widowControl w:val="0"/>
        <w:suppressAutoHyphens/>
        <w:jc w:val="center"/>
        <w:rPr>
          <w:b/>
          <w:bCs/>
          <w:color w:val="000000"/>
        </w:rPr>
      </w:pPr>
      <w:r>
        <w:rPr>
          <w:color w:val="000000"/>
        </w:rPr>
        <w:t xml:space="preserve">_______ </w:t>
      </w:r>
      <w:r>
        <w:rPr>
          <w:caps/>
          <w:color w:val="000000"/>
        </w:rPr>
        <w:t>N</w:t>
      </w:r>
      <w:r>
        <w:rPr>
          <w:color w:val="000000"/>
        </w:rPr>
        <w:t>r. _______</w:t>
      </w:r>
    </w:p>
    <w:p w14:paraId="16D17283" w14:textId="77777777" w:rsidR="002B3007" w:rsidRDefault="002B3007" w:rsidP="002B3007">
      <w:pPr>
        <w:widowControl w:val="0"/>
        <w:suppressAutoHyphens/>
        <w:jc w:val="both"/>
        <w:rPr>
          <w:color w:val="000000"/>
        </w:rPr>
      </w:pPr>
    </w:p>
    <w:p w14:paraId="7C22B70B" w14:textId="77777777" w:rsidR="002B3007" w:rsidRDefault="002B3007" w:rsidP="002B3007">
      <w:pPr>
        <w:widowControl w:val="0"/>
        <w:suppressAutoHyphens/>
        <w:ind w:firstLine="567"/>
        <w:jc w:val="both"/>
        <w:rPr>
          <w:color w:val="000000"/>
        </w:rPr>
      </w:pPr>
      <w:r>
        <w:rPr>
          <w:color w:val="000000"/>
        </w:rPr>
        <w:t xml:space="preserve">1. Įmonė, įstaiga, organizacija </w:t>
      </w:r>
    </w:p>
    <w:p w14:paraId="5AD52EAF"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3F6CDBFF" w14:textId="77777777" w:rsidR="002B3007" w:rsidRDefault="002B3007" w:rsidP="002B3007">
      <w:pPr>
        <w:widowControl w:val="0"/>
        <w:tabs>
          <w:tab w:val="right" w:leader="underscore" w:pos="9072"/>
        </w:tabs>
        <w:suppressAutoHyphens/>
        <w:ind w:firstLine="567"/>
        <w:jc w:val="both"/>
        <w:rPr>
          <w:color w:val="000000"/>
        </w:rPr>
      </w:pPr>
    </w:p>
    <w:p w14:paraId="4E40991B" w14:textId="77777777" w:rsidR="002B3007" w:rsidRDefault="002B3007" w:rsidP="002B3007">
      <w:pPr>
        <w:widowControl w:val="0"/>
        <w:tabs>
          <w:tab w:val="right" w:leader="underscore" w:pos="9072"/>
        </w:tabs>
        <w:suppressAutoHyphens/>
        <w:ind w:firstLine="567"/>
        <w:jc w:val="both"/>
        <w:rPr>
          <w:color w:val="000000"/>
        </w:rPr>
      </w:pPr>
      <w:r>
        <w:rPr>
          <w:color w:val="000000"/>
        </w:rPr>
        <w:t xml:space="preserve">2. Darbo vieta </w:t>
      </w:r>
    </w:p>
    <w:p w14:paraId="1F3E87FD"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3CF3ACF5" w14:textId="77777777" w:rsidR="002B3007" w:rsidRDefault="002B3007" w:rsidP="002B3007">
      <w:pPr>
        <w:widowControl w:val="0"/>
        <w:tabs>
          <w:tab w:val="right" w:leader="underscore" w:pos="9072"/>
        </w:tabs>
        <w:suppressAutoHyphens/>
        <w:ind w:firstLine="567"/>
        <w:jc w:val="both"/>
        <w:rPr>
          <w:color w:val="000000"/>
        </w:rPr>
      </w:pPr>
    </w:p>
    <w:p w14:paraId="6B3F07BF" w14:textId="77777777" w:rsidR="002B3007" w:rsidRDefault="002B3007" w:rsidP="002B3007">
      <w:pPr>
        <w:widowControl w:val="0"/>
        <w:tabs>
          <w:tab w:val="right" w:leader="underscore" w:pos="9072"/>
        </w:tabs>
        <w:suppressAutoHyphens/>
        <w:ind w:firstLine="567"/>
        <w:jc w:val="both"/>
        <w:rPr>
          <w:color w:val="000000"/>
        </w:rPr>
      </w:pPr>
      <w:r>
        <w:rPr>
          <w:color w:val="000000"/>
        </w:rPr>
        <w:t xml:space="preserve">3. Darbo apibūdinimas </w:t>
      </w:r>
    </w:p>
    <w:p w14:paraId="6C1914EF"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1944FA0E"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0639ADDA" w14:textId="77777777" w:rsidR="002B3007" w:rsidRDefault="002B3007" w:rsidP="002B3007">
      <w:pPr>
        <w:widowControl w:val="0"/>
        <w:tabs>
          <w:tab w:val="right" w:leader="underscore" w:pos="9072"/>
        </w:tabs>
        <w:suppressAutoHyphens/>
        <w:ind w:firstLine="567"/>
        <w:jc w:val="both"/>
        <w:rPr>
          <w:color w:val="000000"/>
        </w:rPr>
      </w:pPr>
    </w:p>
    <w:p w14:paraId="6DCF3199" w14:textId="77777777" w:rsidR="002B3007" w:rsidRDefault="002B3007" w:rsidP="002B3007">
      <w:pPr>
        <w:widowControl w:val="0"/>
        <w:tabs>
          <w:tab w:val="right" w:leader="underscore" w:pos="9072"/>
        </w:tabs>
        <w:suppressAutoHyphens/>
        <w:ind w:firstLine="567"/>
        <w:jc w:val="both"/>
        <w:rPr>
          <w:color w:val="000000"/>
        </w:rPr>
      </w:pPr>
      <w:r>
        <w:rPr>
          <w:color w:val="000000"/>
        </w:rPr>
        <w:t>4. Asmuo, atsakingas už ugnies darbų vietos paruošimą</w:t>
      </w:r>
    </w:p>
    <w:p w14:paraId="40AEBDA2"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0AADBDDB" w14:textId="77777777" w:rsidR="002B3007" w:rsidRDefault="002B3007" w:rsidP="002B3007">
      <w:pPr>
        <w:widowControl w:val="0"/>
        <w:tabs>
          <w:tab w:val="right" w:leader="underscore" w:pos="9072"/>
        </w:tabs>
        <w:suppressAutoHyphens/>
        <w:ind w:firstLine="567"/>
        <w:jc w:val="both"/>
        <w:rPr>
          <w:color w:val="000000"/>
        </w:rPr>
      </w:pPr>
    </w:p>
    <w:p w14:paraId="46593168" w14:textId="77777777" w:rsidR="002B3007" w:rsidRDefault="002B3007" w:rsidP="002B3007">
      <w:pPr>
        <w:widowControl w:val="0"/>
        <w:tabs>
          <w:tab w:val="right" w:leader="underscore" w:pos="9072"/>
        </w:tabs>
        <w:suppressAutoHyphens/>
        <w:ind w:firstLine="567"/>
        <w:jc w:val="both"/>
        <w:rPr>
          <w:color w:val="000000"/>
        </w:rPr>
      </w:pPr>
      <w:r>
        <w:rPr>
          <w:color w:val="000000"/>
        </w:rPr>
        <w:t>5. Asmuo, atsakingas už ugnies darbų atlikimą</w:t>
      </w:r>
    </w:p>
    <w:p w14:paraId="66C93B1F"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50EDF405" w14:textId="77777777" w:rsidR="002B3007" w:rsidRDefault="002B3007" w:rsidP="002B3007">
      <w:pPr>
        <w:widowControl w:val="0"/>
        <w:tabs>
          <w:tab w:val="right" w:leader="underscore" w:pos="9072"/>
        </w:tabs>
        <w:suppressAutoHyphens/>
        <w:ind w:firstLine="567"/>
        <w:jc w:val="both"/>
        <w:rPr>
          <w:color w:val="000000"/>
        </w:rPr>
      </w:pPr>
    </w:p>
    <w:p w14:paraId="53B742E6" w14:textId="77777777" w:rsidR="002B3007" w:rsidRDefault="002B3007" w:rsidP="002B3007">
      <w:pPr>
        <w:widowControl w:val="0"/>
        <w:tabs>
          <w:tab w:val="right" w:leader="underscore" w:pos="9072"/>
        </w:tabs>
        <w:suppressAutoHyphens/>
        <w:ind w:firstLine="567"/>
        <w:jc w:val="both"/>
        <w:rPr>
          <w:color w:val="000000"/>
        </w:rPr>
      </w:pPr>
      <w:r>
        <w:rPr>
          <w:color w:val="000000"/>
        </w:rPr>
        <w:t>6. Veiksmai ir jų eilės tvarka ruošiantis atlikti ir atliekant ugnies darbus</w:t>
      </w:r>
    </w:p>
    <w:p w14:paraId="388E5EA7" w14:textId="77777777" w:rsidR="002B3007" w:rsidRDefault="002B3007" w:rsidP="002B3007">
      <w:pPr>
        <w:widowControl w:val="0"/>
        <w:tabs>
          <w:tab w:val="right" w:leader="underscore" w:pos="9072"/>
        </w:tabs>
        <w:suppressAutoHyphens/>
        <w:ind w:firstLine="567"/>
        <w:jc w:val="both"/>
        <w:rPr>
          <w:color w:val="000000"/>
        </w:rPr>
      </w:pPr>
    </w:p>
    <w:p w14:paraId="48D1F220" w14:textId="77777777" w:rsidR="002B3007" w:rsidRDefault="002B3007" w:rsidP="002B3007">
      <w:pPr>
        <w:widowControl w:val="0"/>
        <w:tabs>
          <w:tab w:val="right" w:leader="underscore" w:pos="9072"/>
        </w:tabs>
        <w:suppressAutoHyphens/>
        <w:ind w:firstLine="567"/>
        <w:jc w:val="both"/>
        <w:rPr>
          <w:color w:val="000000"/>
        </w:rPr>
      </w:pPr>
      <w:r>
        <w:rPr>
          <w:color w:val="000000"/>
        </w:rPr>
        <w:t>6.1. ruošiantis atlikti ugnies darbus:</w:t>
      </w:r>
    </w:p>
    <w:p w14:paraId="39429E13"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4BB720AF"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4B6DB4FD" w14:textId="77777777" w:rsidR="002B3007" w:rsidRDefault="002B3007" w:rsidP="002B3007">
      <w:pPr>
        <w:widowControl w:val="0"/>
        <w:tabs>
          <w:tab w:val="right" w:leader="underscore" w:pos="9072"/>
        </w:tabs>
        <w:suppressAutoHyphens/>
        <w:ind w:firstLine="567"/>
        <w:jc w:val="both"/>
        <w:rPr>
          <w:color w:val="000000"/>
        </w:rPr>
      </w:pPr>
    </w:p>
    <w:p w14:paraId="4AC51877" w14:textId="77777777" w:rsidR="002B3007" w:rsidRDefault="002B3007" w:rsidP="002B3007">
      <w:pPr>
        <w:widowControl w:val="0"/>
        <w:tabs>
          <w:tab w:val="right" w:leader="underscore" w:pos="9072"/>
        </w:tabs>
        <w:suppressAutoHyphens/>
        <w:ind w:firstLine="567"/>
        <w:jc w:val="both"/>
        <w:rPr>
          <w:color w:val="000000"/>
        </w:rPr>
      </w:pPr>
      <w:r>
        <w:rPr>
          <w:color w:val="000000"/>
        </w:rPr>
        <w:t>6.2. atliekant ugnies darbus:</w:t>
      </w:r>
    </w:p>
    <w:p w14:paraId="06485CCF"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211D20EE"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758518FC" w14:textId="77777777" w:rsidR="002B3007" w:rsidRDefault="002B3007" w:rsidP="002B3007">
      <w:pPr>
        <w:widowControl w:val="0"/>
        <w:tabs>
          <w:tab w:val="right" w:leader="underscore" w:pos="9072"/>
        </w:tabs>
        <w:suppressAutoHyphens/>
        <w:ind w:firstLine="567"/>
        <w:jc w:val="both"/>
        <w:rPr>
          <w:color w:val="000000"/>
        </w:rPr>
      </w:pPr>
    </w:p>
    <w:p w14:paraId="0E1C632D" w14:textId="77777777" w:rsidR="002B3007" w:rsidRDefault="002B3007" w:rsidP="002B3007">
      <w:pPr>
        <w:widowControl w:val="0"/>
        <w:tabs>
          <w:tab w:val="right" w:leader="underscore" w:pos="9072"/>
        </w:tabs>
        <w:suppressAutoHyphens/>
        <w:ind w:firstLine="567"/>
        <w:jc w:val="both"/>
        <w:rPr>
          <w:color w:val="000000"/>
        </w:rPr>
      </w:pPr>
      <w:r>
        <w:rPr>
          <w:color w:val="000000"/>
        </w:rPr>
        <w:t>7. Darbų vykdytojai ir įrašai apie instruktažą:</w:t>
      </w:r>
    </w:p>
    <w:p w14:paraId="721570EA" w14:textId="77777777" w:rsidR="002B3007" w:rsidRDefault="002B3007" w:rsidP="002B3007">
      <w:pPr>
        <w:widowControl w:val="0"/>
        <w:tabs>
          <w:tab w:val="right" w:leader="underscore" w:pos="9072"/>
        </w:tabs>
        <w:suppressAutoHyphens/>
        <w:ind w:firstLine="567"/>
        <w:jc w:val="both"/>
        <w:rPr>
          <w:color w:val="000000"/>
        </w:rPr>
      </w:pPr>
    </w:p>
    <w:tbl>
      <w:tblPr>
        <w:tblpPr w:leftFromText="180" w:rightFromText="180" w:vertAnchor="text" w:tblpY="1"/>
        <w:tblOverlap w:val="never"/>
        <w:tblW w:w="9135" w:type="dxa"/>
        <w:tblLayout w:type="fixed"/>
        <w:tblCellMar>
          <w:left w:w="0" w:type="dxa"/>
          <w:right w:w="0" w:type="dxa"/>
        </w:tblCellMar>
        <w:tblLook w:val="04A0" w:firstRow="1" w:lastRow="0" w:firstColumn="1" w:lastColumn="0" w:noHBand="0" w:noVBand="1"/>
      </w:tblPr>
      <w:tblGrid>
        <w:gridCol w:w="724"/>
        <w:gridCol w:w="1886"/>
        <w:gridCol w:w="1471"/>
        <w:gridCol w:w="2547"/>
        <w:gridCol w:w="2507"/>
      </w:tblGrid>
      <w:tr w:rsidR="002B3007" w14:paraId="48BA5424" w14:textId="77777777" w:rsidTr="00666291">
        <w:trPr>
          <w:trHeight w:val="62"/>
        </w:trPr>
        <w:tc>
          <w:tcPr>
            <w:tcW w:w="72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3B99AA5C" w14:textId="77777777" w:rsidR="002B3007" w:rsidRDefault="002B3007" w:rsidP="00666291">
            <w:pPr>
              <w:widowControl w:val="0"/>
              <w:tabs>
                <w:tab w:val="right" w:leader="underscore" w:pos="9072"/>
              </w:tabs>
              <w:suppressAutoHyphens/>
              <w:jc w:val="center"/>
              <w:rPr>
                <w:sz w:val="22"/>
              </w:rPr>
            </w:pPr>
            <w:r>
              <w:rPr>
                <w:sz w:val="22"/>
              </w:rPr>
              <w:t xml:space="preserve">Eil. Nr. </w:t>
            </w:r>
          </w:p>
        </w:tc>
        <w:tc>
          <w:tcPr>
            <w:tcW w:w="188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11294DE3" w14:textId="77777777" w:rsidR="002B3007" w:rsidRDefault="002B3007" w:rsidP="00666291">
            <w:pPr>
              <w:widowControl w:val="0"/>
              <w:tabs>
                <w:tab w:val="right" w:leader="underscore" w:pos="9072"/>
              </w:tabs>
              <w:suppressAutoHyphens/>
              <w:jc w:val="center"/>
              <w:rPr>
                <w:sz w:val="22"/>
              </w:rPr>
            </w:pPr>
            <w:r>
              <w:rPr>
                <w:sz w:val="22"/>
              </w:rPr>
              <w:t xml:space="preserve">Vardas ir pavardė </w:t>
            </w:r>
          </w:p>
        </w:tc>
        <w:tc>
          <w:tcPr>
            <w:tcW w:w="14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789DB55C" w14:textId="77777777" w:rsidR="002B3007" w:rsidRDefault="002B3007" w:rsidP="00666291">
            <w:pPr>
              <w:widowControl w:val="0"/>
              <w:tabs>
                <w:tab w:val="right" w:leader="underscore" w:pos="9072"/>
              </w:tabs>
              <w:suppressAutoHyphens/>
              <w:jc w:val="center"/>
              <w:rPr>
                <w:sz w:val="22"/>
              </w:rPr>
            </w:pPr>
            <w:r>
              <w:rPr>
                <w:sz w:val="22"/>
              </w:rPr>
              <w:t xml:space="preserve">Profesija </w:t>
            </w:r>
          </w:p>
        </w:tc>
        <w:tc>
          <w:tcPr>
            <w:tcW w:w="254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55437797" w14:textId="77777777" w:rsidR="002B3007" w:rsidRDefault="002B3007" w:rsidP="00666291">
            <w:pPr>
              <w:widowControl w:val="0"/>
              <w:tabs>
                <w:tab w:val="right" w:leader="underscore" w:pos="9072"/>
              </w:tabs>
              <w:suppressAutoHyphens/>
              <w:jc w:val="center"/>
              <w:rPr>
                <w:sz w:val="22"/>
              </w:rPr>
            </w:pPr>
            <w:r>
              <w:rPr>
                <w:sz w:val="22"/>
              </w:rPr>
              <w:t xml:space="preserve">Instruktuojamų asmenų parašai </w:t>
            </w:r>
          </w:p>
        </w:tc>
        <w:tc>
          <w:tcPr>
            <w:tcW w:w="25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184FCEB9" w14:textId="77777777" w:rsidR="002B3007" w:rsidRDefault="002B3007" w:rsidP="00666291">
            <w:pPr>
              <w:widowControl w:val="0"/>
              <w:tabs>
                <w:tab w:val="right" w:leader="underscore" w:pos="9072"/>
              </w:tabs>
              <w:suppressAutoHyphens/>
              <w:jc w:val="center"/>
              <w:rPr>
                <w:sz w:val="22"/>
              </w:rPr>
            </w:pPr>
            <w:r>
              <w:rPr>
                <w:sz w:val="22"/>
              </w:rPr>
              <w:t xml:space="preserve">Instruktuojančio asmens parašas </w:t>
            </w:r>
          </w:p>
        </w:tc>
      </w:tr>
      <w:tr w:rsidR="002B3007" w14:paraId="2948E916" w14:textId="77777777" w:rsidTr="00666291">
        <w:trPr>
          <w:trHeight w:val="62"/>
        </w:trPr>
        <w:tc>
          <w:tcPr>
            <w:tcW w:w="72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F3AC71D" w14:textId="77777777" w:rsidR="002B3007" w:rsidRDefault="002B3007" w:rsidP="00666291">
            <w:pPr>
              <w:widowControl w:val="0"/>
              <w:tabs>
                <w:tab w:val="right" w:leader="underscore" w:pos="9072"/>
              </w:tabs>
              <w:rPr>
                <w:sz w:val="22"/>
              </w:rPr>
            </w:pPr>
          </w:p>
        </w:tc>
        <w:tc>
          <w:tcPr>
            <w:tcW w:w="188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CF57BCC" w14:textId="77777777" w:rsidR="002B3007" w:rsidRDefault="002B3007" w:rsidP="00666291">
            <w:pPr>
              <w:widowControl w:val="0"/>
              <w:tabs>
                <w:tab w:val="right" w:leader="underscore" w:pos="9072"/>
              </w:tabs>
              <w:rPr>
                <w:sz w:val="22"/>
              </w:rPr>
            </w:pPr>
          </w:p>
        </w:tc>
        <w:tc>
          <w:tcPr>
            <w:tcW w:w="14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09B4043" w14:textId="77777777" w:rsidR="002B3007" w:rsidRDefault="002B3007" w:rsidP="00666291">
            <w:pPr>
              <w:widowControl w:val="0"/>
              <w:tabs>
                <w:tab w:val="right" w:leader="underscore" w:pos="9072"/>
              </w:tabs>
              <w:rPr>
                <w:sz w:val="22"/>
              </w:rPr>
            </w:pPr>
          </w:p>
        </w:tc>
        <w:tc>
          <w:tcPr>
            <w:tcW w:w="254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EFD2DA0" w14:textId="77777777" w:rsidR="002B3007" w:rsidRDefault="002B3007" w:rsidP="00666291">
            <w:pPr>
              <w:widowControl w:val="0"/>
              <w:tabs>
                <w:tab w:val="right" w:leader="underscore" w:pos="9072"/>
              </w:tabs>
              <w:rPr>
                <w:sz w:val="22"/>
              </w:rPr>
            </w:pPr>
          </w:p>
        </w:tc>
        <w:tc>
          <w:tcPr>
            <w:tcW w:w="25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1CBFA2A" w14:textId="77777777" w:rsidR="002B3007" w:rsidRDefault="002B3007" w:rsidP="00666291">
            <w:pPr>
              <w:widowControl w:val="0"/>
              <w:tabs>
                <w:tab w:val="right" w:leader="underscore" w:pos="9072"/>
              </w:tabs>
              <w:rPr>
                <w:sz w:val="22"/>
              </w:rPr>
            </w:pPr>
          </w:p>
        </w:tc>
      </w:tr>
      <w:tr w:rsidR="002B3007" w14:paraId="6724BD35" w14:textId="77777777" w:rsidTr="00666291">
        <w:trPr>
          <w:trHeight w:val="62"/>
        </w:trPr>
        <w:tc>
          <w:tcPr>
            <w:tcW w:w="72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D22C3EF" w14:textId="77777777" w:rsidR="002B3007" w:rsidRDefault="002B3007" w:rsidP="00666291">
            <w:pPr>
              <w:widowControl w:val="0"/>
              <w:tabs>
                <w:tab w:val="right" w:leader="underscore" w:pos="9072"/>
              </w:tabs>
              <w:rPr>
                <w:sz w:val="22"/>
              </w:rPr>
            </w:pPr>
          </w:p>
        </w:tc>
        <w:tc>
          <w:tcPr>
            <w:tcW w:w="188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9C3AAF2" w14:textId="77777777" w:rsidR="002B3007" w:rsidRDefault="002B3007" w:rsidP="00666291">
            <w:pPr>
              <w:widowControl w:val="0"/>
              <w:tabs>
                <w:tab w:val="right" w:leader="underscore" w:pos="9072"/>
              </w:tabs>
              <w:rPr>
                <w:sz w:val="22"/>
              </w:rPr>
            </w:pPr>
          </w:p>
        </w:tc>
        <w:tc>
          <w:tcPr>
            <w:tcW w:w="14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2820153" w14:textId="77777777" w:rsidR="002B3007" w:rsidRDefault="002B3007" w:rsidP="00666291">
            <w:pPr>
              <w:widowControl w:val="0"/>
              <w:tabs>
                <w:tab w:val="right" w:leader="underscore" w:pos="9072"/>
              </w:tabs>
              <w:rPr>
                <w:sz w:val="22"/>
              </w:rPr>
            </w:pPr>
          </w:p>
        </w:tc>
        <w:tc>
          <w:tcPr>
            <w:tcW w:w="254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07986D9" w14:textId="77777777" w:rsidR="002B3007" w:rsidRDefault="002B3007" w:rsidP="00666291">
            <w:pPr>
              <w:widowControl w:val="0"/>
              <w:tabs>
                <w:tab w:val="right" w:leader="underscore" w:pos="9072"/>
              </w:tabs>
              <w:rPr>
                <w:sz w:val="22"/>
              </w:rPr>
            </w:pPr>
          </w:p>
        </w:tc>
        <w:tc>
          <w:tcPr>
            <w:tcW w:w="25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137076C" w14:textId="77777777" w:rsidR="002B3007" w:rsidRDefault="002B3007" w:rsidP="00666291">
            <w:pPr>
              <w:widowControl w:val="0"/>
              <w:tabs>
                <w:tab w:val="right" w:leader="underscore" w:pos="9072"/>
              </w:tabs>
              <w:rPr>
                <w:sz w:val="22"/>
              </w:rPr>
            </w:pPr>
          </w:p>
        </w:tc>
      </w:tr>
      <w:tr w:rsidR="002B3007" w14:paraId="7C1402E5" w14:textId="77777777" w:rsidTr="00666291">
        <w:trPr>
          <w:trHeight w:val="62"/>
        </w:trPr>
        <w:tc>
          <w:tcPr>
            <w:tcW w:w="72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77B8794" w14:textId="77777777" w:rsidR="002B3007" w:rsidRDefault="002B3007" w:rsidP="00666291">
            <w:pPr>
              <w:widowControl w:val="0"/>
              <w:tabs>
                <w:tab w:val="right" w:leader="underscore" w:pos="9072"/>
              </w:tabs>
              <w:rPr>
                <w:sz w:val="22"/>
              </w:rPr>
            </w:pPr>
          </w:p>
        </w:tc>
        <w:tc>
          <w:tcPr>
            <w:tcW w:w="188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90CECC5" w14:textId="77777777" w:rsidR="002B3007" w:rsidRDefault="002B3007" w:rsidP="00666291">
            <w:pPr>
              <w:widowControl w:val="0"/>
              <w:tabs>
                <w:tab w:val="right" w:leader="underscore" w:pos="9072"/>
              </w:tabs>
              <w:rPr>
                <w:sz w:val="22"/>
              </w:rPr>
            </w:pPr>
          </w:p>
        </w:tc>
        <w:tc>
          <w:tcPr>
            <w:tcW w:w="14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FE3F74A" w14:textId="77777777" w:rsidR="002B3007" w:rsidRDefault="002B3007" w:rsidP="00666291">
            <w:pPr>
              <w:widowControl w:val="0"/>
              <w:tabs>
                <w:tab w:val="right" w:leader="underscore" w:pos="9072"/>
              </w:tabs>
              <w:rPr>
                <w:sz w:val="22"/>
              </w:rPr>
            </w:pPr>
          </w:p>
        </w:tc>
        <w:tc>
          <w:tcPr>
            <w:tcW w:w="254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792B4CA" w14:textId="77777777" w:rsidR="002B3007" w:rsidRDefault="002B3007" w:rsidP="00666291">
            <w:pPr>
              <w:widowControl w:val="0"/>
              <w:tabs>
                <w:tab w:val="right" w:leader="underscore" w:pos="9072"/>
              </w:tabs>
              <w:rPr>
                <w:sz w:val="22"/>
              </w:rPr>
            </w:pPr>
          </w:p>
        </w:tc>
        <w:tc>
          <w:tcPr>
            <w:tcW w:w="25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22E7A3A" w14:textId="77777777" w:rsidR="002B3007" w:rsidRDefault="002B3007" w:rsidP="00666291">
            <w:pPr>
              <w:widowControl w:val="0"/>
              <w:tabs>
                <w:tab w:val="right" w:leader="underscore" w:pos="9072"/>
              </w:tabs>
              <w:rPr>
                <w:sz w:val="22"/>
              </w:rPr>
            </w:pPr>
          </w:p>
        </w:tc>
      </w:tr>
      <w:tr w:rsidR="002B3007" w14:paraId="37D3D67E" w14:textId="77777777" w:rsidTr="00666291">
        <w:trPr>
          <w:trHeight w:val="62"/>
        </w:trPr>
        <w:tc>
          <w:tcPr>
            <w:tcW w:w="72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6C006E6" w14:textId="77777777" w:rsidR="002B3007" w:rsidRDefault="002B3007" w:rsidP="00666291">
            <w:pPr>
              <w:widowControl w:val="0"/>
              <w:tabs>
                <w:tab w:val="right" w:leader="underscore" w:pos="9072"/>
              </w:tabs>
              <w:rPr>
                <w:sz w:val="22"/>
              </w:rPr>
            </w:pPr>
          </w:p>
        </w:tc>
        <w:tc>
          <w:tcPr>
            <w:tcW w:w="188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FD57B33" w14:textId="77777777" w:rsidR="002B3007" w:rsidRDefault="002B3007" w:rsidP="00666291">
            <w:pPr>
              <w:widowControl w:val="0"/>
              <w:tabs>
                <w:tab w:val="right" w:leader="underscore" w:pos="9072"/>
              </w:tabs>
              <w:rPr>
                <w:sz w:val="22"/>
              </w:rPr>
            </w:pPr>
          </w:p>
        </w:tc>
        <w:tc>
          <w:tcPr>
            <w:tcW w:w="14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BE41E9B" w14:textId="77777777" w:rsidR="002B3007" w:rsidRDefault="002B3007" w:rsidP="00666291">
            <w:pPr>
              <w:widowControl w:val="0"/>
              <w:tabs>
                <w:tab w:val="right" w:leader="underscore" w:pos="9072"/>
              </w:tabs>
              <w:rPr>
                <w:sz w:val="22"/>
              </w:rPr>
            </w:pPr>
          </w:p>
        </w:tc>
        <w:tc>
          <w:tcPr>
            <w:tcW w:w="254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976FA4C" w14:textId="77777777" w:rsidR="002B3007" w:rsidRDefault="002B3007" w:rsidP="00666291">
            <w:pPr>
              <w:widowControl w:val="0"/>
              <w:tabs>
                <w:tab w:val="right" w:leader="underscore" w:pos="9072"/>
              </w:tabs>
              <w:rPr>
                <w:sz w:val="22"/>
              </w:rPr>
            </w:pPr>
          </w:p>
        </w:tc>
        <w:tc>
          <w:tcPr>
            <w:tcW w:w="25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46D1539" w14:textId="77777777" w:rsidR="002B3007" w:rsidRDefault="002B3007" w:rsidP="00666291">
            <w:pPr>
              <w:widowControl w:val="0"/>
              <w:tabs>
                <w:tab w:val="right" w:leader="underscore" w:pos="9072"/>
              </w:tabs>
              <w:rPr>
                <w:sz w:val="22"/>
              </w:rPr>
            </w:pPr>
          </w:p>
        </w:tc>
      </w:tr>
    </w:tbl>
    <w:p w14:paraId="54D86EBF" w14:textId="77777777" w:rsidR="002B3007" w:rsidRDefault="002B3007" w:rsidP="002B3007">
      <w:pPr>
        <w:widowControl w:val="0"/>
        <w:tabs>
          <w:tab w:val="right" w:leader="underscore" w:pos="9072"/>
        </w:tabs>
        <w:suppressAutoHyphens/>
        <w:ind w:firstLine="567"/>
        <w:jc w:val="both"/>
        <w:rPr>
          <w:color w:val="000000"/>
          <w:szCs w:val="20"/>
        </w:rPr>
      </w:pPr>
    </w:p>
    <w:p w14:paraId="0E1D8076" w14:textId="77777777" w:rsidR="00666291" w:rsidRDefault="00666291" w:rsidP="002B3007">
      <w:pPr>
        <w:widowControl w:val="0"/>
        <w:tabs>
          <w:tab w:val="right" w:leader="underscore" w:pos="9072"/>
        </w:tabs>
        <w:suppressAutoHyphens/>
        <w:ind w:firstLine="567"/>
        <w:jc w:val="both"/>
        <w:rPr>
          <w:color w:val="000000"/>
        </w:rPr>
      </w:pPr>
    </w:p>
    <w:p w14:paraId="1CD5F800" w14:textId="77777777" w:rsidR="00666291" w:rsidRDefault="00666291" w:rsidP="002B3007">
      <w:pPr>
        <w:widowControl w:val="0"/>
        <w:tabs>
          <w:tab w:val="right" w:leader="underscore" w:pos="9072"/>
        </w:tabs>
        <w:suppressAutoHyphens/>
        <w:ind w:firstLine="567"/>
        <w:jc w:val="both"/>
        <w:rPr>
          <w:color w:val="000000"/>
        </w:rPr>
      </w:pPr>
    </w:p>
    <w:p w14:paraId="5797D644" w14:textId="77777777" w:rsidR="00666291" w:rsidRDefault="00666291" w:rsidP="002B3007">
      <w:pPr>
        <w:widowControl w:val="0"/>
        <w:tabs>
          <w:tab w:val="right" w:leader="underscore" w:pos="9072"/>
        </w:tabs>
        <w:suppressAutoHyphens/>
        <w:ind w:firstLine="567"/>
        <w:jc w:val="both"/>
        <w:rPr>
          <w:color w:val="000000"/>
        </w:rPr>
      </w:pPr>
    </w:p>
    <w:p w14:paraId="7703C65E" w14:textId="77777777" w:rsidR="00666291" w:rsidRDefault="00666291" w:rsidP="002B3007">
      <w:pPr>
        <w:widowControl w:val="0"/>
        <w:tabs>
          <w:tab w:val="right" w:leader="underscore" w:pos="9072"/>
        </w:tabs>
        <w:suppressAutoHyphens/>
        <w:ind w:firstLine="567"/>
        <w:jc w:val="both"/>
        <w:rPr>
          <w:color w:val="000000"/>
        </w:rPr>
      </w:pPr>
    </w:p>
    <w:p w14:paraId="66DDF1EB" w14:textId="77777777" w:rsidR="00666291" w:rsidRDefault="00666291" w:rsidP="002B3007">
      <w:pPr>
        <w:widowControl w:val="0"/>
        <w:tabs>
          <w:tab w:val="right" w:leader="underscore" w:pos="9072"/>
        </w:tabs>
        <w:suppressAutoHyphens/>
        <w:ind w:firstLine="567"/>
        <w:jc w:val="both"/>
        <w:rPr>
          <w:color w:val="000000"/>
        </w:rPr>
      </w:pPr>
    </w:p>
    <w:p w14:paraId="6B96A241" w14:textId="77777777" w:rsidR="00666291" w:rsidRDefault="00666291" w:rsidP="002B3007">
      <w:pPr>
        <w:widowControl w:val="0"/>
        <w:tabs>
          <w:tab w:val="right" w:leader="underscore" w:pos="9072"/>
        </w:tabs>
        <w:suppressAutoHyphens/>
        <w:ind w:firstLine="567"/>
        <w:jc w:val="both"/>
        <w:rPr>
          <w:color w:val="000000"/>
        </w:rPr>
      </w:pPr>
    </w:p>
    <w:p w14:paraId="0CDB884F" w14:textId="77777777" w:rsidR="00666291" w:rsidRDefault="00666291" w:rsidP="002B3007">
      <w:pPr>
        <w:widowControl w:val="0"/>
        <w:tabs>
          <w:tab w:val="right" w:leader="underscore" w:pos="9072"/>
        </w:tabs>
        <w:suppressAutoHyphens/>
        <w:ind w:firstLine="567"/>
        <w:jc w:val="both"/>
        <w:rPr>
          <w:color w:val="000000"/>
        </w:rPr>
      </w:pPr>
    </w:p>
    <w:p w14:paraId="5D08F95E" w14:textId="77777777" w:rsidR="002B3007" w:rsidRDefault="002B3007" w:rsidP="002B3007">
      <w:pPr>
        <w:widowControl w:val="0"/>
        <w:tabs>
          <w:tab w:val="right" w:leader="underscore" w:pos="9072"/>
        </w:tabs>
        <w:suppressAutoHyphens/>
        <w:ind w:firstLine="567"/>
        <w:jc w:val="both"/>
        <w:rPr>
          <w:color w:val="000000"/>
        </w:rPr>
      </w:pPr>
      <w:r>
        <w:rPr>
          <w:color w:val="000000"/>
        </w:rPr>
        <w:t>8. Oro analizės rezultatai:</w:t>
      </w:r>
    </w:p>
    <w:p w14:paraId="3C536D9B" w14:textId="77777777" w:rsidR="002B3007" w:rsidRDefault="002B3007" w:rsidP="002B3007">
      <w:pPr>
        <w:widowControl w:val="0"/>
        <w:tabs>
          <w:tab w:val="right" w:leader="underscore" w:pos="9072"/>
        </w:tabs>
        <w:suppressAutoHyphens/>
        <w:ind w:firstLine="567"/>
        <w:jc w:val="both"/>
        <w:rPr>
          <w:color w:val="000000"/>
        </w:rPr>
      </w:pPr>
    </w:p>
    <w:tbl>
      <w:tblPr>
        <w:tblW w:w="9255" w:type="dxa"/>
        <w:tblInd w:w="57" w:type="dxa"/>
        <w:tblLayout w:type="fixed"/>
        <w:tblCellMar>
          <w:left w:w="0" w:type="dxa"/>
          <w:right w:w="0" w:type="dxa"/>
        </w:tblCellMar>
        <w:tblLook w:val="04A0" w:firstRow="1" w:lastRow="0" w:firstColumn="1" w:lastColumn="0" w:noHBand="0" w:noVBand="1"/>
      </w:tblPr>
      <w:tblGrid>
        <w:gridCol w:w="782"/>
        <w:gridCol w:w="856"/>
        <w:gridCol w:w="2714"/>
        <w:gridCol w:w="1625"/>
        <w:gridCol w:w="1571"/>
        <w:gridCol w:w="1707"/>
      </w:tblGrid>
      <w:tr w:rsidR="002B3007" w14:paraId="447C3751" w14:textId="77777777">
        <w:trPr>
          <w:trHeight w:val="59"/>
        </w:trPr>
        <w:tc>
          <w:tcPr>
            <w:tcW w:w="78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67A0A0B5" w14:textId="77777777" w:rsidR="002B3007" w:rsidRDefault="002B3007">
            <w:pPr>
              <w:widowControl w:val="0"/>
              <w:tabs>
                <w:tab w:val="right" w:leader="underscore" w:pos="9072"/>
              </w:tabs>
              <w:suppressAutoHyphens/>
              <w:jc w:val="center"/>
              <w:rPr>
                <w:sz w:val="22"/>
              </w:rPr>
            </w:pPr>
            <w:r>
              <w:rPr>
                <w:sz w:val="22"/>
              </w:rPr>
              <w:t>Data</w:t>
            </w:r>
          </w:p>
        </w:tc>
        <w:tc>
          <w:tcPr>
            <w:tcW w:w="8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184231F3" w14:textId="77777777" w:rsidR="002B3007" w:rsidRDefault="002B3007">
            <w:pPr>
              <w:widowControl w:val="0"/>
              <w:tabs>
                <w:tab w:val="right" w:leader="underscore" w:pos="9072"/>
              </w:tabs>
              <w:suppressAutoHyphens/>
              <w:jc w:val="center"/>
              <w:rPr>
                <w:sz w:val="22"/>
              </w:rPr>
            </w:pPr>
            <w:r>
              <w:rPr>
                <w:sz w:val="22"/>
              </w:rPr>
              <w:t>Laikas</w:t>
            </w:r>
          </w:p>
        </w:tc>
        <w:tc>
          <w:tcPr>
            <w:tcW w:w="27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3E82E3DC" w14:textId="77777777" w:rsidR="002B3007" w:rsidRDefault="002B3007">
            <w:pPr>
              <w:widowControl w:val="0"/>
              <w:tabs>
                <w:tab w:val="right" w:leader="underscore" w:pos="9072"/>
              </w:tabs>
              <w:suppressAutoHyphens/>
              <w:jc w:val="center"/>
              <w:rPr>
                <w:sz w:val="22"/>
              </w:rPr>
            </w:pPr>
            <w:r>
              <w:rPr>
                <w:sz w:val="22"/>
              </w:rPr>
              <w:t>Mėginių paėmimo tvarka</w:t>
            </w:r>
          </w:p>
        </w:tc>
        <w:tc>
          <w:tcPr>
            <w:tcW w:w="16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3E6C4BAF" w14:textId="77777777" w:rsidR="002B3007" w:rsidRDefault="002B3007">
            <w:pPr>
              <w:widowControl w:val="0"/>
              <w:tabs>
                <w:tab w:val="right" w:leader="underscore" w:pos="9072"/>
              </w:tabs>
              <w:suppressAutoHyphens/>
              <w:jc w:val="center"/>
              <w:rPr>
                <w:sz w:val="22"/>
              </w:rPr>
            </w:pPr>
            <w:r>
              <w:rPr>
                <w:sz w:val="22"/>
              </w:rPr>
              <w:t>Koncentracija</w:t>
            </w:r>
          </w:p>
        </w:tc>
        <w:tc>
          <w:tcPr>
            <w:tcW w:w="15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5BA04D77" w14:textId="77777777" w:rsidR="002B3007" w:rsidRDefault="002B3007">
            <w:pPr>
              <w:widowControl w:val="0"/>
              <w:tabs>
                <w:tab w:val="right" w:leader="underscore" w:pos="9072"/>
              </w:tabs>
              <w:suppressAutoHyphens/>
              <w:jc w:val="center"/>
              <w:rPr>
                <w:sz w:val="22"/>
              </w:rPr>
            </w:pPr>
            <w:r>
              <w:rPr>
                <w:sz w:val="22"/>
              </w:rPr>
              <w:t>Darbus atlikti leidžiama arba neleidžiama</w:t>
            </w:r>
          </w:p>
        </w:tc>
        <w:tc>
          <w:tcPr>
            <w:tcW w:w="17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2FC8C6B7" w14:textId="77777777" w:rsidR="002B3007" w:rsidRDefault="002B3007">
            <w:pPr>
              <w:widowControl w:val="0"/>
              <w:tabs>
                <w:tab w:val="right" w:leader="underscore" w:pos="9072"/>
              </w:tabs>
              <w:suppressAutoHyphens/>
              <w:jc w:val="center"/>
              <w:rPr>
                <w:sz w:val="22"/>
              </w:rPr>
            </w:pPr>
            <w:r>
              <w:rPr>
                <w:sz w:val="22"/>
              </w:rPr>
              <w:t>Analizę atlikusio asmens parašas</w:t>
            </w:r>
          </w:p>
        </w:tc>
      </w:tr>
      <w:tr w:rsidR="002B3007" w14:paraId="585C824C" w14:textId="77777777">
        <w:trPr>
          <w:trHeight w:val="59"/>
        </w:trPr>
        <w:tc>
          <w:tcPr>
            <w:tcW w:w="78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C62FA49" w14:textId="77777777" w:rsidR="002B3007" w:rsidRDefault="002B3007">
            <w:pPr>
              <w:widowControl w:val="0"/>
              <w:tabs>
                <w:tab w:val="right" w:leader="underscore" w:pos="9072"/>
              </w:tabs>
              <w:rPr>
                <w:sz w:val="22"/>
              </w:rPr>
            </w:pPr>
          </w:p>
        </w:tc>
        <w:tc>
          <w:tcPr>
            <w:tcW w:w="8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C28B6E2" w14:textId="77777777" w:rsidR="002B3007" w:rsidRDefault="002B3007">
            <w:pPr>
              <w:widowControl w:val="0"/>
              <w:tabs>
                <w:tab w:val="right" w:leader="underscore" w:pos="9072"/>
              </w:tabs>
              <w:rPr>
                <w:sz w:val="22"/>
              </w:rPr>
            </w:pPr>
          </w:p>
        </w:tc>
        <w:tc>
          <w:tcPr>
            <w:tcW w:w="27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0FCD963" w14:textId="77777777" w:rsidR="002B3007" w:rsidRDefault="002B3007">
            <w:pPr>
              <w:widowControl w:val="0"/>
              <w:tabs>
                <w:tab w:val="right" w:leader="underscore" w:pos="9072"/>
              </w:tabs>
              <w:rPr>
                <w:sz w:val="22"/>
              </w:rPr>
            </w:pPr>
          </w:p>
        </w:tc>
        <w:tc>
          <w:tcPr>
            <w:tcW w:w="16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F2C8A45" w14:textId="77777777" w:rsidR="002B3007" w:rsidRDefault="002B3007">
            <w:pPr>
              <w:widowControl w:val="0"/>
              <w:tabs>
                <w:tab w:val="right" w:leader="underscore" w:pos="9072"/>
              </w:tabs>
              <w:rPr>
                <w:sz w:val="22"/>
              </w:rPr>
            </w:pPr>
          </w:p>
        </w:tc>
        <w:tc>
          <w:tcPr>
            <w:tcW w:w="15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AC17B12" w14:textId="77777777" w:rsidR="002B3007" w:rsidRDefault="002B3007">
            <w:pPr>
              <w:widowControl w:val="0"/>
              <w:tabs>
                <w:tab w:val="right" w:leader="underscore" w:pos="9072"/>
              </w:tabs>
              <w:rPr>
                <w:sz w:val="22"/>
              </w:rPr>
            </w:pPr>
          </w:p>
        </w:tc>
        <w:tc>
          <w:tcPr>
            <w:tcW w:w="17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B9B1AB6" w14:textId="77777777" w:rsidR="002B3007" w:rsidRDefault="002B3007">
            <w:pPr>
              <w:widowControl w:val="0"/>
              <w:tabs>
                <w:tab w:val="right" w:leader="underscore" w:pos="9072"/>
              </w:tabs>
              <w:rPr>
                <w:sz w:val="22"/>
              </w:rPr>
            </w:pPr>
          </w:p>
        </w:tc>
      </w:tr>
      <w:tr w:rsidR="002B3007" w14:paraId="76D36881" w14:textId="77777777">
        <w:trPr>
          <w:trHeight w:val="59"/>
        </w:trPr>
        <w:tc>
          <w:tcPr>
            <w:tcW w:w="78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FFF70B4" w14:textId="77777777" w:rsidR="002B3007" w:rsidRDefault="002B3007">
            <w:pPr>
              <w:widowControl w:val="0"/>
              <w:tabs>
                <w:tab w:val="right" w:leader="underscore" w:pos="9072"/>
              </w:tabs>
              <w:rPr>
                <w:sz w:val="22"/>
              </w:rPr>
            </w:pPr>
          </w:p>
        </w:tc>
        <w:tc>
          <w:tcPr>
            <w:tcW w:w="8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5939417" w14:textId="77777777" w:rsidR="002B3007" w:rsidRDefault="002B3007">
            <w:pPr>
              <w:widowControl w:val="0"/>
              <w:tabs>
                <w:tab w:val="right" w:leader="underscore" w:pos="9072"/>
              </w:tabs>
              <w:rPr>
                <w:sz w:val="22"/>
              </w:rPr>
            </w:pPr>
          </w:p>
        </w:tc>
        <w:tc>
          <w:tcPr>
            <w:tcW w:w="27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9A50301" w14:textId="77777777" w:rsidR="002B3007" w:rsidRDefault="002B3007">
            <w:pPr>
              <w:widowControl w:val="0"/>
              <w:tabs>
                <w:tab w:val="right" w:leader="underscore" w:pos="9072"/>
              </w:tabs>
              <w:rPr>
                <w:sz w:val="22"/>
              </w:rPr>
            </w:pPr>
          </w:p>
        </w:tc>
        <w:tc>
          <w:tcPr>
            <w:tcW w:w="16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A713699" w14:textId="77777777" w:rsidR="002B3007" w:rsidRDefault="002B3007">
            <w:pPr>
              <w:widowControl w:val="0"/>
              <w:tabs>
                <w:tab w:val="right" w:leader="underscore" w:pos="9072"/>
              </w:tabs>
              <w:rPr>
                <w:sz w:val="22"/>
              </w:rPr>
            </w:pPr>
          </w:p>
        </w:tc>
        <w:tc>
          <w:tcPr>
            <w:tcW w:w="15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4486186" w14:textId="77777777" w:rsidR="002B3007" w:rsidRDefault="002B3007">
            <w:pPr>
              <w:widowControl w:val="0"/>
              <w:tabs>
                <w:tab w:val="right" w:leader="underscore" w:pos="9072"/>
              </w:tabs>
              <w:rPr>
                <w:sz w:val="22"/>
              </w:rPr>
            </w:pPr>
          </w:p>
        </w:tc>
        <w:tc>
          <w:tcPr>
            <w:tcW w:w="17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7D238A2" w14:textId="77777777" w:rsidR="002B3007" w:rsidRDefault="002B3007">
            <w:pPr>
              <w:widowControl w:val="0"/>
              <w:tabs>
                <w:tab w:val="right" w:leader="underscore" w:pos="9072"/>
              </w:tabs>
              <w:rPr>
                <w:sz w:val="22"/>
              </w:rPr>
            </w:pPr>
          </w:p>
        </w:tc>
      </w:tr>
      <w:tr w:rsidR="002B3007" w14:paraId="489A5159" w14:textId="77777777">
        <w:trPr>
          <w:trHeight w:val="59"/>
        </w:trPr>
        <w:tc>
          <w:tcPr>
            <w:tcW w:w="78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75D0BE9" w14:textId="77777777" w:rsidR="002B3007" w:rsidRDefault="002B3007">
            <w:pPr>
              <w:widowControl w:val="0"/>
              <w:tabs>
                <w:tab w:val="right" w:leader="underscore" w:pos="9072"/>
              </w:tabs>
              <w:rPr>
                <w:sz w:val="22"/>
              </w:rPr>
            </w:pPr>
          </w:p>
        </w:tc>
        <w:tc>
          <w:tcPr>
            <w:tcW w:w="8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79EA49D" w14:textId="77777777" w:rsidR="002B3007" w:rsidRDefault="002B3007">
            <w:pPr>
              <w:widowControl w:val="0"/>
              <w:tabs>
                <w:tab w:val="right" w:leader="underscore" w:pos="9072"/>
              </w:tabs>
              <w:rPr>
                <w:sz w:val="22"/>
              </w:rPr>
            </w:pPr>
          </w:p>
        </w:tc>
        <w:tc>
          <w:tcPr>
            <w:tcW w:w="27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C1DF300" w14:textId="77777777" w:rsidR="002B3007" w:rsidRDefault="002B3007">
            <w:pPr>
              <w:widowControl w:val="0"/>
              <w:tabs>
                <w:tab w:val="right" w:leader="underscore" w:pos="9072"/>
              </w:tabs>
              <w:rPr>
                <w:sz w:val="22"/>
              </w:rPr>
            </w:pPr>
          </w:p>
        </w:tc>
        <w:tc>
          <w:tcPr>
            <w:tcW w:w="16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4002A49" w14:textId="77777777" w:rsidR="002B3007" w:rsidRDefault="002B3007">
            <w:pPr>
              <w:widowControl w:val="0"/>
              <w:tabs>
                <w:tab w:val="right" w:leader="underscore" w:pos="9072"/>
              </w:tabs>
              <w:rPr>
                <w:sz w:val="22"/>
              </w:rPr>
            </w:pPr>
          </w:p>
        </w:tc>
        <w:tc>
          <w:tcPr>
            <w:tcW w:w="15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562D97C" w14:textId="77777777" w:rsidR="002B3007" w:rsidRDefault="002B3007">
            <w:pPr>
              <w:widowControl w:val="0"/>
              <w:tabs>
                <w:tab w:val="right" w:leader="underscore" w:pos="9072"/>
              </w:tabs>
              <w:rPr>
                <w:sz w:val="22"/>
              </w:rPr>
            </w:pPr>
          </w:p>
        </w:tc>
        <w:tc>
          <w:tcPr>
            <w:tcW w:w="17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C3E2EE9" w14:textId="77777777" w:rsidR="002B3007" w:rsidRDefault="002B3007">
            <w:pPr>
              <w:widowControl w:val="0"/>
              <w:tabs>
                <w:tab w:val="right" w:leader="underscore" w:pos="9072"/>
              </w:tabs>
              <w:rPr>
                <w:sz w:val="22"/>
              </w:rPr>
            </w:pPr>
          </w:p>
        </w:tc>
      </w:tr>
      <w:tr w:rsidR="002B3007" w14:paraId="1BCAA6CC" w14:textId="77777777">
        <w:trPr>
          <w:trHeight w:val="59"/>
        </w:trPr>
        <w:tc>
          <w:tcPr>
            <w:tcW w:w="78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32F9FB7" w14:textId="77777777" w:rsidR="002B3007" w:rsidRDefault="002B3007">
            <w:pPr>
              <w:widowControl w:val="0"/>
              <w:tabs>
                <w:tab w:val="right" w:leader="underscore" w:pos="9072"/>
              </w:tabs>
              <w:rPr>
                <w:sz w:val="22"/>
              </w:rPr>
            </w:pPr>
          </w:p>
        </w:tc>
        <w:tc>
          <w:tcPr>
            <w:tcW w:w="8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50F2E43" w14:textId="77777777" w:rsidR="002B3007" w:rsidRDefault="002B3007">
            <w:pPr>
              <w:widowControl w:val="0"/>
              <w:tabs>
                <w:tab w:val="right" w:leader="underscore" w:pos="9072"/>
              </w:tabs>
              <w:rPr>
                <w:sz w:val="22"/>
              </w:rPr>
            </w:pPr>
          </w:p>
        </w:tc>
        <w:tc>
          <w:tcPr>
            <w:tcW w:w="27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26E80B5" w14:textId="77777777" w:rsidR="002B3007" w:rsidRDefault="002B3007">
            <w:pPr>
              <w:widowControl w:val="0"/>
              <w:tabs>
                <w:tab w:val="right" w:leader="underscore" w:pos="9072"/>
              </w:tabs>
              <w:rPr>
                <w:sz w:val="22"/>
              </w:rPr>
            </w:pPr>
          </w:p>
        </w:tc>
        <w:tc>
          <w:tcPr>
            <w:tcW w:w="162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44C545C" w14:textId="77777777" w:rsidR="002B3007" w:rsidRDefault="002B3007">
            <w:pPr>
              <w:widowControl w:val="0"/>
              <w:tabs>
                <w:tab w:val="right" w:leader="underscore" w:pos="9072"/>
              </w:tabs>
              <w:rPr>
                <w:sz w:val="22"/>
              </w:rPr>
            </w:pPr>
          </w:p>
        </w:tc>
        <w:tc>
          <w:tcPr>
            <w:tcW w:w="157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F4CEE29" w14:textId="77777777" w:rsidR="002B3007" w:rsidRDefault="002B3007">
            <w:pPr>
              <w:widowControl w:val="0"/>
              <w:tabs>
                <w:tab w:val="right" w:leader="underscore" w:pos="9072"/>
              </w:tabs>
              <w:rPr>
                <w:sz w:val="22"/>
              </w:rPr>
            </w:pPr>
          </w:p>
        </w:tc>
        <w:tc>
          <w:tcPr>
            <w:tcW w:w="17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559A98F" w14:textId="77777777" w:rsidR="002B3007" w:rsidRDefault="002B3007">
            <w:pPr>
              <w:widowControl w:val="0"/>
              <w:tabs>
                <w:tab w:val="right" w:leader="underscore" w:pos="9072"/>
              </w:tabs>
              <w:rPr>
                <w:sz w:val="22"/>
              </w:rPr>
            </w:pPr>
          </w:p>
        </w:tc>
      </w:tr>
    </w:tbl>
    <w:p w14:paraId="486D9D67" w14:textId="77777777" w:rsidR="002B3007" w:rsidRDefault="002B3007" w:rsidP="002B3007">
      <w:pPr>
        <w:widowControl w:val="0"/>
        <w:tabs>
          <w:tab w:val="right" w:leader="underscore" w:pos="9072"/>
        </w:tabs>
        <w:suppressAutoHyphens/>
        <w:ind w:firstLine="567"/>
        <w:jc w:val="both"/>
        <w:rPr>
          <w:color w:val="000000"/>
          <w:szCs w:val="20"/>
        </w:rPr>
      </w:pPr>
    </w:p>
    <w:p w14:paraId="303C4239" w14:textId="77777777" w:rsidR="002B3007" w:rsidRDefault="002B3007" w:rsidP="002B3007">
      <w:pPr>
        <w:widowControl w:val="0"/>
        <w:tabs>
          <w:tab w:val="right" w:leader="underscore" w:pos="9072"/>
        </w:tabs>
        <w:suppressAutoHyphens/>
        <w:ind w:firstLine="567"/>
        <w:jc w:val="both"/>
        <w:rPr>
          <w:color w:val="000000"/>
        </w:rPr>
      </w:pPr>
      <w:r>
        <w:rPr>
          <w:color w:val="000000"/>
        </w:rPr>
        <w:t xml:space="preserve">9. Veiksmai, numatyti 6.1 punkte, atlikti </w:t>
      </w:r>
      <w:r>
        <w:rPr>
          <w:color w:val="000000"/>
        </w:rPr>
        <w:tab/>
      </w:r>
    </w:p>
    <w:p w14:paraId="12C55B54"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384D5818" w14:textId="77777777" w:rsidR="002B3007" w:rsidRDefault="002B3007" w:rsidP="002B3007">
      <w:pPr>
        <w:widowControl w:val="0"/>
        <w:tabs>
          <w:tab w:val="right" w:leader="underscore" w:pos="9072"/>
        </w:tabs>
        <w:suppressAutoHyphens/>
        <w:jc w:val="center"/>
        <w:rPr>
          <w:color w:val="000000"/>
          <w:sz w:val="22"/>
        </w:rPr>
      </w:pPr>
      <w:r>
        <w:rPr>
          <w:color w:val="000000"/>
          <w:sz w:val="22"/>
        </w:rPr>
        <w:t>(asmens, atsakingo už ugnies darbų vietos paruošimą, parašas)</w:t>
      </w:r>
    </w:p>
    <w:p w14:paraId="0A395B80" w14:textId="77777777" w:rsidR="002B3007" w:rsidRDefault="002B3007" w:rsidP="002B3007">
      <w:pPr>
        <w:widowControl w:val="0"/>
        <w:tabs>
          <w:tab w:val="right" w:leader="underscore" w:pos="9072"/>
        </w:tabs>
        <w:suppressAutoHyphens/>
        <w:ind w:firstLine="567"/>
        <w:jc w:val="both"/>
        <w:rPr>
          <w:color w:val="000000"/>
        </w:rPr>
      </w:pPr>
    </w:p>
    <w:p w14:paraId="5577FB9D" w14:textId="77777777" w:rsidR="002B3007" w:rsidRDefault="002B3007" w:rsidP="002B3007">
      <w:pPr>
        <w:widowControl w:val="0"/>
        <w:tabs>
          <w:tab w:val="right" w:leader="underscore" w:pos="9072"/>
        </w:tabs>
        <w:suppressAutoHyphens/>
        <w:ind w:firstLine="567"/>
        <w:jc w:val="both"/>
        <w:rPr>
          <w:color w:val="000000"/>
        </w:rPr>
      </w:pPr>
      <w:r>
        <w:rPr>
          <w:color w:val="000000"/>
        </w:rPr>
        <w:t xml:space="preserve">10. Ugnies darbų vieta paruošta </w:t>
      </w:r>
      <w:r>
        <w:rPr>
          <w:color w:val="000000"/>
        </w:rPr>
        <w:tab/>
      </w:r>
    </w:p>
    <w:p w14:paraId="76FCA620" w14:textId="77777777" w:rsidR="002B3007" w:rsidRDefault="002B3007" w:rsidP="002B3007">
      <w:pPr>
        <w:widowControl w:val="0"/>
        <w:tabs>
          <w:tab w:val="right" w:leader="underscore" w:pos="9072"/>
        </w:tabs>
        <w:suppressAutoHyphens/>
        <w:jc w:val="both"/>
        <w:rPr>
          <w:color w:val="000000"/>
        </w:rPr>
      </w:pPr>
      <w:r>
        <w:rPr>
          <w:color w:val="000000"/>
        </w:rPr>
        <w:t>_</w:t>
      </w:r>
      <w:r>
        <w:rPr>
          <w:color w:val="000000"/>
        </w:rPr>
        <w:tab/>
      </w:r>
    </w:p>
    <w:p w14:paraId="557E0FA3" w14:textId="77777777" w:rsidR="002B3007" w:rsidRDefault="002B3007" w:rsidP="002B3007">
      <w:pPr>
        <w:widowControl w:val="0"/>
        <w:tabs>
          <w:tab w:val="right" w:leader="underscore" w:pos="9072"/>
        </w:tabs>
        <w:suppressAutoHyphens/>
        <w:ind w:firstLine="567"/>
        <w:jc w:val="center"/>
        <w:rPr>
          <w:color w:val="000000"/>
          <w:sz w:val="22"/>
        </w:rPr>
      </w:pPr>
      <w:r>
        <w:rPr>
          <w:color w:val="000000"/>
          <w:sz w:val="22"/>
        </w:rPr>
        <w:t>(asmens, atsakingo už ugnies darbų atlikimą, parašas)</w:t>
      </w:r>
    </w:p>
    <w:p w14:paraId="602ABD59" w14:textId="77777777" w:rsidR="002B3007" w:rsidRDefault="002B3007" w:rsidP="002B3007">
      <w:pPr>
        <w:widowControl w:val="0"/>
        <w:suppressAutoHyphens/>
        <w:rPr>
          <w:color w:val="000000"/>
        </w:rPr>
      </w:pPr>
    </w:p>
    <w:p w14:paraId="62AEF711" w14:textId="77777777" w:rsidR="002B3007" w:rsidRDefault="002B3007" w:rsidP="002B3007">
      <w:pPr>
        <w:widowControl w:val="0"/>
        <w:suppressAutoHyphens/>
        <w:rPr>
          <w:color w:val="000000"/>
        </w:rPr>
      </w:pPr>
      <w:r>
        <w:rPr>
          <w:color w:val="000000"/>
        </w:rPr>
        <w:t>Asmuo, atsakingas už ugnies</w:t>
      </w:r>
    </w:p>
    <w:p w14:paraId="6D492B0E" w14:textId="77777777" w:rsidR="002B3007" w:rsidRDefault="002B3007" w:rsidP="002B3007">
      <w:pPr>
        <w:widowControl w:val="0"/>
        <w:suppressAutoHyphens/>
        <w:rPr>
          <w:color w:val="000000"/>
        </w:rPr>
      </w:pPr>
      <w:r>
        <w:rPr>
          <w:color w:val="000000"/>
        </w:rPr>
        <w:t xml:space="preserve">darbų vietos paruošimą </w:t>
      </w:r>
    </w:p>
    <w:p w14:paraId="2B0596CC" w14:textId="77777777" w:rsidR="002B3007" w:rsidRDefault="002B3007" w:rsidP="002B3007">
      <w:pPr>
        <w:widowControl w:val="0"/>
        <w:tabs>
          <w:tab w:val="center" w:pos="7320"/>
        </w:tabs>
        <w:suppressAutoHyphens/>
        <w:ind w:left="2520"/>
        <w:rPr>
          <w:color w:val="000000"/>
        </w:rPr>
      </w:pPr>
      <w:r>
        <w:rPr>
          <w:color w:val="000000"/>
        </w:rPr>
        <w:t>_____________</w:t>
      </w:r>
      <w:r>
        <w:rPr>
          <w:color w:val="000000"/>
        </w:rPr>
        <w:tab/>
        <w:t>_______________________</w:t>
      </w:r>
    </w:p>
    <w:p w14:paraId="1076DA5E" w14:textId="77777777" w:rsidR="002B3007" w:rsidRDefault="002B3007" w:rsidP="002B3007">
      <w:pPr>
        <w:widowControl w:val="0"/>
        <w:tabs>
          <w:tab w:val="center" w:pos="7320"/>
        </w:tabs>
        <w:suppressAutoHyphens/>
        <w:ind w:left="2880"/>
        <w:rPr>
          <w:color w:val="000000"/>
          <w:sz w:val="22"/>
        </w:rPr>
      </w:pPr>
      <w:r>
        <w:rPr>
          <w:color w:val="000000"/>
          <w:sz w:val="22"/>
        </w:rPr>
        <w:t>(parašas)</w:t>
      </w:r>
      <w:r>
        <w:rPr>
          <w:color w:val="000000"/>
          <w:sz w:val="22"/>
        </w:rPr>
        <w:tab/>
        <w:t>(vardas ir pavardė)</w:t>
      </w:r>
    </w:p>
    <w:p w14:paraId="3AA3FBDA" w14:textId="77777777" w:rsidR="002B3007" w:rsidRDefault="002B3007" w:rsidP="002B3007">
      <w:pPr>
        <w:widowControl w:val="0"/>
        <w:tabs>
          <w:tab w:val="center" w:pos="6240"/>
        </w:tabs>
        <w:suppressAutoHyphens/>
        <w:jc w:val="both"/>
        <w:rPr>
          <w:color w:val="000000"/>
        </w:rPr>
      </w:pPr>
    </w:p>
    <w:p w14:paraId="40019A69" w14:textId="77777777" w:rsidR="002B3007" w:rsidRDefault="002B3007" w:rsidP="002B3007">
      <w:pPr>
        <w:widowControl w:val="0"/>
        <w:tabs>
          <w:tab w:val="center" w:pos="6240"/>
        </w:tabs>
        <w:suppressAutoHyphens/>
        <w:rPr>
          <w:color w:val="000000"/>
        </w:rPr>
      </w:pPr>
      <w:r>
        <w:rPr>
          <w:color w:val="000000"/>
        </w:rPr>
        <w:t xml:space="preserve">Asmuo, atsakingas už ugnies </w:t>
      </w:r>
    </w:p>
    <w:p w14:paraId="188D7B2C" w14:textId="77777777" w:rsidR="002B3007" w:rsidRDefault="002B3007" w:rsidP="002B3007">
      <w:pPr>
        <w:widowControl w:val="0"/>
        <w:tabs>
          <w:tab w:val="center" w:pos="6240"/>
        </w:tabs>
        <w:suppressAutoHyphens/>
        <w:rPr>
          <w:color w:val="000000"/>
        </w:rPr>
      </w:pPr>
      <w:r>
        <w:rPr>
          <w:color w:val="000000"/>
        </w:rPr>
        <w:t>darbų atlikimą</w:t>
      </w:r>
    </w:p>
    <w:p w14:paraId="06BB1656" w14:textId="77777777" w:rsidR="002B3007" w:rsidRDefault="002B3007" w:rsidP="002B3007">
      <w:pPr>
        <w:widowControl w:val="0"/>
        <w:tabs>
          <w:tab w:val="center" w:pos="7320"/>
        </w:tabs>
        <w:suppressAutoHyphens/>
        <w:ind w:left="2520"/>
        <w:rPr>
          <w:color w:val="000000"/>
        </w:rPr>
      </w:pPr>
      <w:r>
        <w:rPr>
          <w:color w:val="000000"/>
        </w:rPr>
        <w:t>_____________</w:t>
      </w:r>
      <w:r>
        <w:rPr>
          <w:color w:val="000000"/>
        </w:rPr>
        <w:tab/>
        <w:t>_______________________</w:t>
      </w:r>
    </w:p>
    <w:p w14:paraId="5254A26E" w14:textId="77777777" w:rsidR="002B3007" w:rsidRDefault="002B3007" w:rsidP="002B3007">
      <w:pPr>
        <w:widowControl w:val="0"/>
        <w:tabs>
          <w:tab w:val="center" w:pos="7320"/>
        </w:tabs>
        <w:suppressAutoHyphens/>
        <w:ind w:left="2880"/>
        <w:rPr>
          <w:color w:val="000000"/>
          <w:sz w:val="22"/>
        </w:rPr>
      </w:pPr>
      <w:r>
        <w:rPr>
          <w:color w:val="000000"/>
          <w:sz w:val="22"/>
        </w:rPr>
        <w:t>(parašas)</w:t>
      </w:r>
      <w:r>
        <w:rPr>
          <w:color w:val="000000"/>
          <w:sz w:val="22"/>
        </w:rPr>
        <w:tab/>
        <w:t>(vardas ir pavardė)</w:t>
      </w:r>
    </w:p>
    <w:p w14:paraId="13E830DA" w14:textId="77777777" w:rsidR="002B3007" w:rsidRDefault="002B3007" w:rsidP="002B3007">
      <w:pPr>
        <w:widowControl w:val="0"/>
        <w:tabs>
          <w:tab w:val="center" w:pos="6240"/>
        </w:tabs>
        <w:suppressAutoHyphens/>
        <w:jc w:val="both"/>
        <w:rPr>
          <w:color w:val="000000"/>
        </w:rPr>
      </w:pPr>
    </w:p>
    <w:p w14:paraId="4DA6DB55" w14:textId="77777777" w:rsidR="002B3007" w:rsidRDefault="002B3007" w:rsidP="002B3007">
      <w:pPr>
        <w:widowControl w:val="0"/>
        <w:tabs>
          <w:tab w:val="center" w:pos="6240"/>
        </w:tabs>
        <w:suppressAutoHyphens/>
        <w:rPr>
          <w:color w:val="000000"/>
        </w:rPr>
      </w:pPr>
      <w:r>
        <w:rPr>
          <w:color w:val="000000"/>
        </w:rPr>
        <w:t xml:space="preserve">Asmuo, atsakingas įmonėje, įstaigoje </w:t>
      </w:r>
    </w:p>
    <w:p w14:paraId="1539384E" w14:textId="77777777" w:rsidR="002B3007" w:rsidRDefault="002B3007" w:rsidP="002B3007">
      <w:pPr>
        <w:widowControl w:val="0"/>
        <w:tabs>
          <w:tab w:val="center" w:pos="6240"/>
        </w:tabs>
        <w:suppressAutoHyphens/>
        <w:rPr>
          <w:color w:val="000000"/>
        </w:rPr>
      </w:pPr>
      <w:r>
        <w:rPr>
          <w:color w:val="000000"/>
        </w:rPr>
        <w:t>organizacijoje už gaisrinę saugą</w:t>
      </w:r>
    </w:p>
    <w:p w14:paraId="4F31B571" w14:textId="77777777" w:rsidR="002B3007" w:rsidRDefault="002B3007" w:rsidP="002B3007">
      <w:pPr>
        <w:widowControl w:val="0"/>
        <w:tabs>
          <w:tab w:val="center" w:pos="7320"/>
        </w:tabs>
        <w:suppressAutoHyphens/>
        <w:ind w:left="2520"/>
        <w:rPr>
          <w:color w:val="000000"/>
        </w:rPr>
      </w:pPr>
      <w:r>
        <w:rPr>
          <w:color w:val="000000"/>
        </w:rPr>
        <w:t>_____________</w:t>
      </w:r>
      <w:r>
        <w:rPr>
          <w:color w:val="000000"/>
        </w:rPr>
        <w:tab/>
        <w:t>_______________________</w:t>
      </w:r>
    </w:p>
    <w:p w14:paraId="410A973A" w14:textId="77777777" w:rsidR="002B3007" w:rsidRDefault="002B3007" w:rsidP="002B3007">
      <w:pPr>
        <w:widowControl w:val="0"/>
        <w:tabs>
          <w:tab w:val="center" w:pos="7320"/>
        </w:tabs>
        <w:suppressAutoHyphens/>
        <w:ind w:left="2880"/>
        <w:rPr>
          <w:color w:val="000000"/>
          <w:sz w:val="22"/>
        </w:rPr>
      </w:pPr>
      <w:r>
        <w:rPr>
          <w:color w:val="000000"/>
          <w:sz w:val="22"/>
        </w:rPr>
        <w:t>(parašas)</w:t>
      </w:r>
      <w:r>
        <w:rPr>
          <w:color w:val="000000"/>
          <w:sz w:val="22"/>
        </w:rPr>
        <w:tab/>
        <w:t>(vardas ir pavardė)</w:t>
      </w:r>
    </w:p>
    <w:p w14:paraId="4E586A7B" w14:textId="77777777" w:rsidR="002B3007" w:rsidRDefault="002B3007" w:rsidP="002B3007">
      <w:pPr>
        <w:widowControl w:val="0"/>
        <w:suppressAutoHyphens/>
        <w:rPr>
          <w:color w:val="000000"/>
        </w:rPr>
      </w:pPr>
    </w:p>
    <w:p w14:paraId="30F9C56E" w14:textId="77777777" w:rsidR="002B3007" w:rsidRDefault="002B3007" w:rsidP="002B3007">
      <w:pPr>
        <w:widowControl w:val="0"/>
        <w:suppressAutoHyphens/>
        <w:jc w:val="center"/>
      </w:pPr>
      <w:r>
        <w:rPr>
          <w:color w:val="000000"/>
        </w:rPr>
        <w:t>___________________</w:t>
      </w:r>
    </w:p>
    <w:p w14:paraId="7917D124" w14:textId="77777777" w:rsidR="00145D25" w:rsidRDefault="00145D25" w:rsidP="007F31F9">
      <w:pPr>
        <w:pStyle w:val="Pagrindinistekstas"/>
        <w:tabs>
          <w:tab w:val="left" w:pos="7695"/>
        </w:tabs>
        <w:spacing w:line="240" w:lineRule="auto"/>
        <w:rPr>
          <w:color w:val="FF0000"/>
        </w:rPr>
      </w:pPr>
    </w:p>
    <w:p w14:paraId="21BF5D86" w14:textId="77777777" w:rsidR="00A4308C" w:rsidRPr="00384286" w:rsidRDefault="007F31F9" w:rsidP="007F31F9">
      <w:pPr>
        <w:pStyle w:val="Pagrindinistekstas"/>
        <w:tabs>
          <w:tab w:val="left" w:pos="7695"/>
        </w:tabs>
        <w:spacing w:line="240" w:lineRule="auto"/>
        <w:rPr>
          <w:color w:val="000000"/>
        </w:rPr>
      </w:pPr>
      <w:r w:rsidRPr="00145D25">
        <w:rPr>
          <w:color w:val="FF0000"/>
        </w:rPr>
        <w:tab/>
      </w:r>
    </w:p>
    <w:sectPr w:rsidR="00A4308C" w:rsidRPr="00384286" w:rsidSect="00C255CB">
      <w:headerReference w:type="default" r:id="rId38"/>
      <w:headerReference w:type="first" r:id="rId39"/>
      <w:pgSz w:w="12240" w:h="15840" w:code="1"/>
      <w:pgMar w:top="1135" w:right="567" w:bottom="719" w:left="1440" w:header="539" w:footer="43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3B35BE" w14:textId="77777777" w:rsidR="000F3EF4" w:rsidRDefault="000F3EF4">
      <w:r>
        <w:separator/>
      </w:r>
    </w:p>
  </w:endnote>
  <w:endnote w:type="continuationSeparator" w:id="0">
    <w:p w14:paraId="04057F6C" w14:textId="77777777" w:rsidR="000F3EF4" w:rsidRDefault="000F3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panose1 w:val="00000000000000000000"/>
    <w:charset w:val="00"/>
    <w:family w:val="auto"/>
    <w:notTrueType/>
    <w:pitch w:val="variable"/>
    <w:sig w:usb0="00000003" w:usb1="00000000" w:usb2="00000000" w:usb3="00000000" w:csb0="0000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794CD" w14:textId="77777777" w:rsidR="000F3EF4" w:rsidRDefault="000F3EF4">
      <w:r>
        <w:separator/>
      </w:r>
    </w:p>
  </w:footnote>
  <w:footnote w:type="continuationSeparator" w:id="0">
    <w:p w14:paraId="48CBB193" w14:textId="77777777" w:rsidR="000F3EF4" w:rsidRDefault="000F3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5265"/>
      <w:gridCol w:w="1500"/>
    </w:tblGrid>
    <w:tr w:rsidR="00664006" w14:paraId="34D33D47" w14:textId="77777777" w:rsidTr="00C255CB">
      <w:tblPrEx>
        <w:tblCellMar>
          <w:top w:w="0" w:type="dxa"/>
          <w:bottom w:w="0" w:type="dxa"/>
        </w:tblCellMar>
      </w:tblPrEx>
      <w:trPr>
        <w:cantSplit/>
        <w:trHeight w:val="348"/>
      </w:trPr>
      <w:tc>
        <w:tcPr>
          <w:tcW w:w="2835" w:type="dxa"/>
          <w:vMerge w:val="restart"/>
          <w:tcBorders>
            <w:top w:val="single" w:sz="6" w:space="0" w:color="auto"/>
            <w:left w:val="single" w:sz="6" w:space="0" w:color="auto"/>
            <w:right w:val="single" w:sz="6" w:space="0" w:color="auto"/>
          </w:tcBorders>
          <w:vAlign w:val="center"/>
        </w:tcPr>
        <w:p w14:paraId="269DD142" w14:textId="77777777" w:rsidR="00217477" w:rsidRPr="00217477" w:rsidRDefault="00A7045C" w:rsidP="00217477">
          <w:pPr>
            <w:jc w:val="center"/>
            <w:rPr>
              <w:b/>
              <w:snapToGrid w:val="0"/>
            </w:rPr>
          </w:pPr>
          <w:r>
            <w:rPr>
              <w:b/>
              <w:snapToGrid w:val="0"/>
            </w:rPr>
            <w:t>ŠAKIŲ RAJONO SAVIVALDYBĖS ADMINISTRACIJA</w:t>
          </w:r>
        </w:p>
        <w:p w14:paraId="0F719A69" w14:textId="77777777" w:rsidR="00664006" w:rsidRPr="00C51820" w:rsidRDefault="00664006" w:rsidP="007F31F9">
          <w:pPr>
            <w:jc w:val="center"/>
            <w:rPr>
              <w:rFonts w:ascii="Verdana" w:hAnsi="Verdana"/>
              <w:sz w:val="20"/>
              <w:szCs w:val="20"/>
            </w:rPr>
          </w:pPr>
        </w:p>
      </w:tc>
      <w:tc>
        <w:tcPr>
          <w:tcW w:w="5265" w:type="dxa"/>
          <w:tcBorders>
            <w:top w:val="single" w:sz="6" w:space="0" w:color="auto"/>
            <w:left w:val="single" w:sz="6" w:space="0" w:color="auto"/>
            <w:bottom w:val="single" w:sz="6" w:space="0" w:color="auto"/>
            <w:right w:val="single" w:sz="6" w:space="0" w:color="auto"/>
          </w:tcBorders>
          <w:vAlign w:val="center"/>
        </w:tcPr>
        <w:p w14:paraId="143D61EC" w14:textId="77777777" w:rsidR="00664006" w:rsidRDefault="00664006">
          <w:pPr>
            <w:pStyle w:val="Antrats"/>
            <w:rPr>
              <w:rFonts w:ascii="Verdana" w:hAnsi="Verdana"/>
              <w:sz w:val="20"/>
              <w:szCs w:val="20"/>
            </w:rPr>
          </w:pPr>
          <w:r>
            <w:rPr>
              <w:rFonts w:ascii="Verdana" w:hAnsi="Verdana"/>
              <w:caps/>
              <w:sz w:val="20"/>
              <w:szCs w:val="20"/>
            </w:rPr>
            <w:t>GAISRINĖ SAUGA</w:t>
          </w:r>
        </w:p>
      </w:tc>
      <w:tc>
        <w:tcPr>
          <w:tcW w:w="1500" w:type="dxa"/>
          <w:vMerge w:val="restart"/>
          <w:tcBorders>
            <w:top w:val="single" w:sz="6" w:space="0" w:color="auto"/>
            <w:left w:val="single" w:sz="6" w:space="0" w:color="auto"/>
            <w:right w:val="single" w:sz="6" w:space="0" w:color="auto"/>
          </w:tcBorders>
          <w:vAlign w:val="center"/>
        </w:tcPr>
        <w:p w14:paraId="11E261EB" w14:textId="77777777" w:rsidR="00664006" w:rsidRDefault="00664006" w:rsidP="005D7E21">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A252A1">
            <w:rPr>
              <w:rStyle w:val="Puslapionumeris"/>
              <w:rFonts w:ascii="Verdana" w:hAnsi="Verdana"/>
              <w:noProof/>
              <w:sz w:val="20"/>
              <w:szCs w:val="20"/>
            </w:rPr>
            <w:t>2</w:t>
          </w:r>
          <w:r>
            <w:rPr>
              <w:rStyle w:val="Puslapionumeris"/>
              <w:rFonts w:ascii="Verdana" w:hAnsi="Verdana"/>
              <w:sz w:val="20"/>
              <w:szCs w:val="20"/>
            </w:rPr>
            <w:fldChar w:fldCharType="end"/>
          </w:r>
          <w:r>
            <w:rPr>
              <w:rFonts w:ascii="Verdana" w:hAnsi="Verdana"/>
              <w:sz w:val="20"/>
              <w:szCs w:val="20"/>
            </w:rPr>
            <w:t xml:space="preserve"> psl. iš </w:t>
          </w:r>
          <w:r w:rsidR="00EC3B87">
            <w:rPr>
              <w:rFonts w:ascii="Verdana" w:hAnsi="Verdana"/>
              <w:sz w:val="20"/>
              <w:szCs w:val="20"/>
            </w:rPr>
            <w:t>1</w:t>
          </w:r>
          <w:r w:rsidR="00666291">
            <w:rPr>
              <w:rFonts w:ascii="Verdana" w:hAnsi="Verdana"/>
              <w:sz w:val="20"/>
              <w:szCs w:val="20"/>
            </w:rPr>
            <w:t>5</w:t>
          </w:r>
        </w:p>
      </w:tc>
    </w:tr>
    <w:tr w:rsidR="00664006" w14:paraId="05BDE89E" w14:textId="77777777" w:rsidTr="00C255CB">
      <w:tblPrEx>
        <w:tblCellMar>
          <w:top w:w="0" w:type="dxa"/>
          <w:bottom w:w="0" w:type="dxa"/>
        </w:tblCellMar>
      </w:tblPrEx>
      <w:trPr>
        <w:cantSplit/>
        <w:trHeight w:val="888"/>
      </w:trPr>
      <w:tc>
        <w:tcPr>
          <w:tcW w:w="2835" w:type="dxa"/>
          <w:vMerge/>
          <w:tcBorders>
            <w:left w:val="single" w:sz="6" w:space="0" w:color="auto"/>
            <w:bottom w:val="single" w:sz="6" w:space="0" w:color="auto"/>
            <w:right w:val="single" w:sz="6" w:space="0" w:color="auto"/>
          </w:tcBorders>
          <w:vAlign w:val="center"/>
        </w:tcPr>
        <w:p w14:paraId="26E29C85" w14:textId="77777777" w:rsidR="00664006" w:rsidRPr="00FD0495" w:rsidRDefault="00664006">
          <w:pPr>
            <w:pStyle w:val="Antrats"/>
            <w:rPr>
              <w:rFonts w:ascii="Verdana" w:hAnsi="Verdana"/>
            </w:rPr>
          </w:pPr>
        </w:p>
      </w:tc>
      <w:tc>
        <w:tcPr>
          <w:tcW w:w="5265" w:type="dxa"/>
          <w:tcBorders>
            <w:top w:val="single" w:sz="6" w:space="0" w:color="auto"/>
            <w:left w:val="single" w:sz="6" w:space="0" w:color="auto"/>
            <w:bottom w:val="single" w:sz="6" w:space="0" w:color="auto"/>
            <w:right w:val="single" w:sz="6" w:space="0" w:color="auto"/>
          </w:tcBorders>
          <w:vAlign w:val="center"/>
        </w:tcPr>
        <w:p w14:paraId="5E9B57FB" w14:textId="77777777" w:rsidR="00537761" w:rsidRPr="00537761" w:rsidRDefault="00537761" w:rsidP="00537761">
          <w:pPr>
            <w:jc w:val="center"/>
            <w:rPr>
              <w:b/>
              <w:snapToGrid w:val="0"/>
              <w:sz w:val="22"/>
              <w:szCs w:val="22"/>
            </w:rPr>
          </w:pPr>
          <w:r w:rsidRPr="00537761">
            <w:rPr>
              <w:b/>
              <w:snapToGrid w:val="0"/>
              <w:sz w:val="22"/>
              <w:szCs w:val="22"/>
            </w:rPr>
            <w:t xml:space="preserve">BENDROJI </w:t>
          </w:r>
        </w:p>
        <w:p w14:paraId="088B24D5" w14:textId="77777777" w:rsidR="00664006" w:rsidRPr="00537761" w:rsidRDefault="00664006">
          <w:pPr>
            <w:pStyle w:val="Antrats"/>
            <w:rPr>
              <w:b/>
              <w:sz w:val="22"/>
              <w:szCs w:val="22"/>
            </w:rPr>
          </w:pPr>
          <w:r w:rsidRPr="00537761">
            <w:rPr>
              <w:b/>
              <w:sz w:val="22"/>
              <w:szCs w:val="22"/>
            </w:rPr>
            <w:t>GAISRINĖS SAUGOS</w:t>
          </w:r>
        </w:p>
        <w:p w14:paraId="5D10C164" w14:textId="77777777" w:rsidR="00664006" w:rsidRPr="00FD0495" w:rsidRDefault="00664006">
          <w:pPr>
            <w:pStyle w:val="Antrats"/>
            <w:rPr>
              <w:rFonts w:ascii="Verdana" w:hAnsi="Verdana"/>
              <w:b/>
            </w:rPr>
          </w:pPr>
          <w:r w:rsidRPr="00537761">
            <w:rPr>
              <w:b/>
              <w:sz w:val="22"/>
              <w:szCs w:val="22"/>
            </w:rPr>
            <w:t>INSTRUKCIJA</w:t>
          </w:r>
        </w:p>
      </w:tc>
      <w:tc>
        <w:tcPr>
          <w:tcW w:w="1500" w:type="dxa"/>
          <w:vMerge/>
          <w:tcBorders>
            <w:left w:val="single" w:sz="6" w:space="0" w:color="auto"/>
            <w:bottom w:val="single" w:sz="6" w:space="0" w:color="auto"/>
            <w:right w:val="single" w:sz="6" w:space="0" w:color="auto"/>
          </w:tcBorders>
          <w:vAlign w:val="center"/>
        </w:tcPr>
        <w:p w14:paraId="66D7F424" w14:textId="77777777" w:rsidR="00664006" w:rsidRDefault="00664006">
          <w:pPr>
            <w:pStyle w:val="a"/>
            <w:jc w:val="center"/>
            <w:rPr>
              <w:rFonts w:ascii="Verdana" w:hAnsi="Verdana" w:cs="Times New Roman"/>
              <w:sz w:val="24"/>
              <w:lang w:val="lt-LT"/>
            </w:rPr>
          </w:pPr>
        </w:p>
      </w:tc>
    </w:tr>
  </w:tbl>
  <w:p w14:paraId="61919936" w14:textId="77777777" w:rsidR="00664006" w:rsidRDefault="00FD0495" w:rsidP="00FD0495">
    <w:pPr>
      <w:pStyle w:val="Antrats"/>
      <w:tabs>
        <w:tab w:val="left" w:pos="5790"/>
      </w:tabs>
      <w:jc w:val="left"/>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31199" w14:textId="77777777" w:rsidR="00664006" w:rsidRDefault="00664006">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1A0004E"/>
    <w:multiLevelType w:val="multilevel"/>
    <w:tmpl w:val="274A9EB8"/>
    <w:lvl w:ilvl="0">
      <w:start w:val="1"/>
      <w:numFmt w:val="upperRoman"/>
      <w:lvlText w:val="%1."/>
      <w:lvlJc w:val="right"/>
      <w:pPr>
        <w:tabs>
          <w:tab w:val="num" w:pos="180"/>
        </w:tabs>
        <w:ind w:left="180" w:hanging="180"/>
      </w:pPr>
      <w:rPr>
        <w:rFonts w:hint="default"/>
      </w:rPr>
    </w:lvl>
    <w:lvl w:ilvl="1">
      <w:start w:val="1"/>
      <w:numFmt w:val="none"/>
      <w:suff w:val="space"/>
      <w:lvlText w:val="3.1."/>
      <w:lvlJc w:val="left"/>
      <w:pPr>
        <w:ind w:left="39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3EE7E97"/>
    <w:multiLevelType w:val="multilevel"/>
    <w:tmpl w:val="DF3ED5F0"/>
    <w:lvl w:ilvl="0">
      <w:start w:val="1"/>
      <w:numFmt w:val="decimal"/>
      <w:lvlText w:val="%1."/>
      <w:lvlJc w:val="left"/>
      <w:pPr>
        <w:tabs>
          <w:tab w:val="num" w:pos="0"/>
        </w:tabs>
        <w:ind w:firstLine="851"/>
      </w:pPr>
      <w:rPr>
        <w:rFonts w:hint="default"/>
        <w:b w:val="0"/>
        <w:bCs w:val="0"/>
        <w:sz w:val="24"/>
        <w:szCs w:val="24"/>
      </w:rPr>
    </w:lvl>
    <w:lvl w:ilvl="1">
      <w:start w:val="1"/>
      <w:numFmt w:val="decimal"/>
      <w:lvlText w:val="%1.%2."/>
      <w:lvlJc w:val="left"/>
      <w:pPr>
        <w:tabs>
          <w:tab w:val="num" w:pos="0"/>
        </w:tabs>
        <w:ind w:firstLine="851"/>
      </w:pPr>
      <w:rPr>
        <w:rFonts w:hint="default"/>
        <w:b w:val="0"/>
        <w:bCs w:val="0"/>
      </w:rPr>
    </w:lvl>
    <w:lvl w:ilvl="2">
      <w:start w:val="1"/>
      <w:numFmt w:val="decimal"/>
      <w:lvlText w:val="%1.%2.%3."/>
      <w:lvlJc w:val="left"/>
      <w:pPr>
        <w:tabs>
          <w:tab w:val="num" w:pos="0"/>
        </w:tabs>
        <w:ind w:firstLine="851"/>
      </w:pPr>
      <w:rPr>
        <w:rFonts w:hint="default"/>
      </w:rPr>
    </w:lvl>
    <w:lvl w:ilvl="3">
      <w:start w:val="1"/>
      <w:numFmt w:val="decimal"/>
      <w:lvlText w:val="%1.%2.%3.%4."/>
      <w:lvlJc w:val="left"/>
      <w:pPr>
        <w:tabs>
          <w:tab w:val="num" w:pos="0"/>
        </w:tabs>
        <w:ind w:firstLine="851"/>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460"/>
        </w:tabs>
        <w:ind w:left="2460" w:hanging="144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3228"/>
        </w:tabs>
        <w:ind w:left="3228" w:hanging="1800"/>
      </w:pPr>
      <w:rPr>
        <w:rFonts w:hint="default"/>
      </w:rPr>
    </w:lvl>
    <w:lvl w:ilvl="8">
      <w:start w:val="1"/>
      <w:numFmt w:val="decimal"/>
      <w:lvlText w:val="%1.%2.%3.%4.%5.%6.%7.%8.%9."/>
      <w:lvlJc w:val="left"/>
      <w:pPr>
        <w:tabs>
          <w:tab w:val="num" w:pos="3432"/>
        </w:tabs>
        <w:ind w:left="3432" w:hanging="1800"/>
      </w:pPr>
      <w:rPr>
        <w:rFonts w:hint="default"/>
      </w:rPr>
    </w:lvl>
  </w:abstractNum>
  <w:abstractNum w:abstractNumId="7" w15:restartNumberingAfterBreak="0">
    <w:nsid w:val="05DD1514"/>
    <w:multiLevelType w:val="multilevel"/>
    <w:tmpl w:val="A140A0A6"/>
    <w:lvl w:ilvl="0">
      <w:start w:val="17"/>
      <w:numFmt w:val="decimal"/>
      <w:suff w:val="space"/>
      <w:lvlText w:val="%1."/>
      <w:lvlJc w:val="left"/>
      <w:pPr>
        <w:ind w:left="0" w:firstLine="0"/>
      </w:pPr>
      <w:rPr>
        <w:rFonts w:hint="default"/>
        <w:b w:val="0"/>
        <w:color w:val="auto"/>
      </w:rPr>
    </w:lvl>
    <w:lvl w:ilvl="1">
      <w:start w:val="1"/>
      <w:numFmt w:val="decimal"/>
      <w:lvlText w:val="%1.%2."/>
      <w:lvlJc w:val="left"/>
      <w:pPr>
        <w:tabs>
          <w:tab w:val="num" w:pos="900"/>
        </w:tabs>
        <w:ind w:left="900" w:hanging="420"/>
      </w:pPr>
      <w:rPr>
        <w:rFonts w:hint="default"/>
        <w:b w:val="0"/>
      </w:rPr>
    </w:lvl>
    <w:lvl w:ilvl="2">
      <w:start w:val="1"/>
      <w:numFmt w:val="decimal"/>
      <w:lvlText w:val="%1.%2.%3."/>
      <w:lvlJc w:val="left"/>
      <w:pPr>
        <w:tabs>
          <w:tab w:val="num" w:pos="1450"/>
        </w:tabs>
        <w:ind w:left="1450" w:hanging="720"/>
      </w:pPr>
      <w:rPr>
        <w:rFonts w:hint="default"/>
        <w:strike w:val="0"/>
        <w:color w:val="auto"/>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8"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09083288"/>
    <w:multiLevelType w:val="multilevel"/>
    <w:tmpl w:val="3342B8BC"/>
    <w:lvl w:ilvl="0">
      <w:start w:val="1"/>
      <w:numFmt w:val="decimal"/>
      <w:lvlText w:val="%1."/>
      <w:lvlJc w:val="left"/>
      <w:pPr>
        <w:tabs>
          <w:tab w:val="num" w:pos="4253"/>
        </w:tabs>
        <w:ind w:firstLine="851"/>
      </w:pPr>
      <w:rPr>
        <w:rFonts w:cs="Times New Roman" w:hint="default"/>
        <w:b w:val="0"/>
        <w:bCs w:val="0"/>
        <w:color w:val="auto"/>
        <w:sz w:val="24"/>
        <w:szCs w:val="24"/>
      </w:rPr>
    </w:lvl>
    <w:lvl w:ilvl="1">
      <w:start w:val="1"/>
      <w:numFmt w:val="decimal"/>
      <w:lvlText w:val="%1.%2."/>
      <w:lvlJc w:val="left"/>
      <w:pPr>
        <w:tabs>
          <w:tab w:val="num" w:pos="4112"/>
        </w:tabs>
        <w:ind w:firstLine="851"/>
      </w:pPr>
      <w:rPr>
        <w:rFonts w:cs="Times New Roman" w:hint="default"/>
        <w:b w:val="0"/>
        <w:bCs w:val="0"/>
      </w:rPr>
    </w:lvl>
    <w:lvl w:ilvl="2">
      <w:start w:val="1"/>
      <w:numFmt w:val="decimal"/>
      <w:lvlText w:val="%1.%2.%3."/>
      <w:lvlJc w:val="left"/>
      <w:pPr>
        <w:tabs>
          <w:tab w:val="num" w:pos="3970"/>
        </w:tabs>
        <w:ind w:firstLine="851"/>
      </w:pPr>
      <w:rPr>
        <w:rFonts w:cs="Times New Roman" w:hint="default"/>
      </w:rPr>
    </w:lvl>
    <w:lvl w:ilvl="3">
      <w:start w:val="1"/>
      <w:numFmt w:val="decimal"/>
      <w:lvlText w:val="%1.%2.%3.%4."/>
      <w:lvlJc w:val="left"/>
      <w:pPr>
        <w:tabs>
          <w:tab w:val="num" w:pos="3970"/>
        </w:tabs>
        <w:ind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abstractNum w:abstractNumId="10" w15:restartNumberingAfterBreak="0">
    <w:nsid w:val="09FA60B6"/>
    <w:multiLevelType w:val="hybridMultilevel"/>
    <w:tmpl w:val="D92C2980"/>
    <w:lvl w:ilvl="0" w:tplc="4B5EAEB8">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start w:val="1"/>
      <w:numFmt w:val="bullet"/>
      <w:lvlText w:val=""/>
      <w:lvlJc w:val="left"/>
      <w:pPr>
        <w:tabs>
          <w:tab w:val="num" w:pos="2523"/>
        </w:tabs>
        <w:ind w:left="2523" w:hanging="360"/>
      </w:pPr>
      <w:rPr>
        <w:rFonts w:ascii="Wingdings" w:hAnsi="Wingdings" w:hint="default"/>
      </w:rPr>
    </w:lvl>
    <w:lvl w:ilvl="3" w:tplc="04090001">
      <w:start w:val="1"/>
      <w:numFmt w:val="bullet"/>
      <w:lvlText w:val=""/>
      <w:lvlJc w:val="left"/>
      <w:pPr>
        <w:tabs>
          <w:tab w:val="num" w:pos="3243"/>
        </w:tabs>
        <w:ind w:left="3243" w:hanging="360"/>
      </w:pPr>
      <w:rPr>
        <w:rFonts w:ascii="Symbol" w:hAnsi="Symbol" w:hint="default"/>
      </w:rPr>
    </w:lvl>
    <w:lvl w:ilvl="4" w:tplc="04090003">
      <w:start w:val="1"/>
      <w:numFmt w:val="bullet"/>
      <w:lvlText w:val="o"/>
      <w:lvlJc w:val="left"/>
      <w:pPr>
        <w:tabs>
          <w:tab w:val="num" w:pos="3963"/>
        </w:tabs>
        <w:ind w:left="3963" w:hanging="360"/>
      </w:pPr>
      <w:rPr>
        <w:rFonts w:ascii="Courier New" w:hAnsi="Courier New" w:hint="default"/>
      </w:rPr>
    </w:lvl>
    <w:lvl w:ilvl="5" w:tplc="04090005">
      <w:start w:val="1"/>
      <w:numFmt w:val="bullet"/>
      <w:lvlText w:val=""/>
      <w:lvlJc w:val="left"/>
      <w:pPr>
        <w:tabs>
          <w:tab w:val="num" w:pos="4683"/>
        </w:tabs>
        <w:ind w:left="4683" w:hanging="360"/>
      </w:pPr>
      <w:rPr>
        <w:rFonts w:ascii="Wingdings" w:hAnsi="Wingdings" w:hint="default"/>
      </w:rPr>
    </w:lvl>
    <w:lvl w:ilvl="6" w:tplc="04090001">
      <w:start w:val="1"/>
      <w:numFmt w:val="bullet"/>
      <w:lvlText w:val=""/>
      <w:lvlJc w:val="left"/>
      <w:pPr>
        <w:tabs>
          <w:tab w:val="num" w:pos="5403"/>
        </w:tabs>
        <w:ind w:left="5403" w:hanging="360"/>
      </w:pPr>
      <w:rPr>
        <w:rFonts w:ascii="Symbol" w:hAnsi="Symbol" w:hint="default"/>
      </w:rPr>
    </w:lvl>
    <w:lvl w:ilvl="7" w:tplc="04090003">
      <w:start w:val="1"/>
      <w:numFmt w:val="bullet"/>
      <w:lvlText w:val="o"/>
      <w:lvlJc w:val="left"/>
      <w:pPr>
        <w:tabs>
          <w:tab w:val="num" w:pos="6123"/>
        </w:tabs>
        <w:ind w:left="6123" w:hanging="360"/>
      </w:pPr>
      <w:rPr>
        <w:rFonts w:ascii="Courier New" w:hAnsi="Courier New" w:hint="default"/>
      </w:rPr>
    </w:lvl>
    <w:lvl w:ilvl="8" w:tplc="04090005">
      <w:start w:val="1"/>
      <w:numFmt w:val="bullet"/>
      <w:lvlText w:val=""/>
      <w:lvlJc w:val="left"/>
      <w:pPr>
        <w:tabs>
          <w:tab w:val="num" w:pos="6843"/>
        </w:tabs>
        <w:ind w:left="6843" w:hanging="360"/>
      </w:pPr>
      <w:rPr>
        <w:rFonts w:ascii="Wingdings" w:hAnsi="Wingdings" w:hint="default"/>
      </w:rPr>
    </w:lvl>
  </w:abstractNum>
  <w:abstractNum w:abstractNumId="11" w15:restartNumberingAfterBreak="0">
    <w:nsid w:val="0DFB09B3"/>
    <w:multiLevelType w:val="multilevel"/>
    <w:tmpl w:val="38A20F6C"/>
    <w:lvl w:ilvl="0">
      <w:start w:val="92"/>
      <w:numFmt w:val="decimal"/>
      <w:suff w:val="space"/>
      <w:lvlText w:val="%1."/>
      <w:lvlJc w:val="left"/>
      <w:pPr>
        <w:ind w:left="0" w:firstLine="0"/>
      </w:pPr>
      <w:rPr>
        <w:rFonts w:hint="default"/>
        <w:b w:val="0"/>
        <w:color w:val="auto"/>
      </w:rPr>
    </w:lvl>
    <w:lvl w:ilvl="1">
      <w:start w:val="1"/>
      <w:numFmt w:val="decimal"/>
      <w:lvlText w:val="%1.%2."/>
      <w:lvlJc w:val="left"/>
      <w:pPr>
        <w:tabs>
          <w:tab w:val="num" w:pos="900"/>
        </w:tabs>
        <w:ind w:left="900" w:hanging="420"/>
      </w:pPr>
      <w:rPr>
        <w:rFonts w:hint="default"/>
        <w:b w:val="0"/>
      </w:rPr>
    </w:lvl>
    <w:lvl w:ilvl="2">
      <w:start w:val="97"/>
      <w:numFmt w:val="decimal"/>
      <w:lvlText w:val="%3."/>
      <w:lvlJc w:val="left"/>
      <w:pPr>
        <w:ind w:left="1090" w:hanging="360"/>
      </w:pPr>
      <w:rPr>
        <w:rFonts w:hint="default"/>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12" w15:restartNumberingAfterBreak="0">
    <w:nsid w:val="1BA259D2"/>
    <w:multiLevelType w:val="multilevel"/>
    <w:tmpl w:val="CB26E3FC"/>
    <w:lvl w:ilvl="0">
      <w:start w:val="1"/>
      <w:numFmt w:val="decimal"/>
      <w:lvlText w:val="%1."/>
      <w:lvlJc w:val="left"/>
      <w:pPr>
        <w:tabs>
          <w:tab w:val="num" w:pos="907"/>
        </w:tabs>
        <w:ind w:firstLine="851"/>
      </w:pPr>
      <w:rPr>
        <w:rFonts w:cs="Times New Roman" w:hint="default"/>
        <w:b w:val="0"/>
        <w:bCs w:val="0"/>
      </w:rPr>
    </w:lvl>
    <w:lvl w:ilvl="1">
      <w:start w:val="1"/>
      <w:numFmt w:val="decimal"/>
      <w:suff w:val="space"/>
      <w:lvlText w:val="%1.%2."/>
      <w:lvlJc w:val="left"/>
      <w:pPr>
        <w:ind w:firstLine="851"/>
      </w:pPr>
      <w:rPr>
        <w:rFonts w:cs="Times New Roman" w:hint="default"/>
        <w:b w:val="0"/>
        <w:bCs w:val="0"/>
      </w:rPr>
    </w:lvl>
    <w:lvl w:ilvl="2">
      <w:start w:val="1"/>
      <w:numFmt w:val="decimal"/>
      <w:suff w:val="space"/>
      <w:lvlText w:val="%1.%2.%3."/>
      <w:lvlJc w:val="left"/>
      <w:pPr>
        <w:ind w:firstLine="851"/>
      </w:pPr>
      <w:rPr>
        <w:rFonts w:cs="Times New Roman" w:hint="default"/>
        <w:b w:val="0"/>
        <w:bCs w:val="0"/>
      </w:rPr>
    </w:lvl>
    <w:lvl w:ilvl="3">
      <w:start w:val="1"/>
      <w:numFmt w:val="decimal"/>
      <w:suff w:val="space"/>
      <w:lvlText w:val="%1.%2.%4."/>
      <w:lvlJc w:val="left"/>
      <w:pPr>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F496B5E"/>
    <w:multiLevelType w:val="multilevel"/>
    <w:tmpl w:val="3342B8BC"/>
    <w:lvl w:ilvl="0">
      <w:start w:val="1"/>
      <w:numFmt w:val="decimal"/>
      <w:lvlText w:val="%1."/>
      <w:lvlJc w:val="left"/>
      <w:pPr>
        <w:tabs>
          <w:tab w:val="num" w:pos="4253"/>
        </w:tabs>
        <w:ind w:firstLine="851"/>
      </w:pPr>
      <w:rPr>
        <w:rFonts w:cs="Times New Roman" w:hint="default"/>
        <w:b w:val="0"/>
        <w:bCs w:val="0"/>
        <w:color w:val="auto"/>
        <w:sz w:val="24"/>
        <w:szCs w:val="24"/>
      </w:rPr>
    </w:lvl>
    <w:lvl w:ilvl="1">
      <w:start w:val="1"/>
      <w:numFmt w:val="decimal"/>
      <w:lvlText w:val="%1.%2."/>
      <w:lvlJc w:val="left"/>
      <w:pPr>
        <w:tabs>
          <w:tab w:val="num" w:pos="4112"/>
        </w:tabs>
        <w:ind w:firstLine="851"/>
      </w:pPr>
      <w:rPr>
        <w:rFonts w:cs="Times New Roman" w:hint="default"/>
        <w:b w:val="0"/>
        <w:bCs w:val="0"/>
      </w:rPr>
    </w:lvl>
    <w:lvl w:ilvl="2">
      <w:start w:val="1"/>
      <w:numFmt w:val="decimal"/>
      <w:lvlText w:val="%1.%2.%3."/>
      <w:lvlJc w:val="left"/>
      <w:pPr>
        <w:tabs>
          <w:tab w:val="num" w:pos="3970"/>
        </w:tabs>
        <w:ind w:firstLine="851"/>
      </w:pPr>
      <w:rPr>
        <w:rFonts w:cs="Times New Roman" w:hint="default"/>
      </w:rPr>
    </w:lvl>
    <w:lvl w:ilvl="3">
      <w:start w:val="1"/>
      <w:numFmt w:val="decimal"/>
      <w:lvlText w:val="%1.%2.%3.%4."/>
      <w:lvlJc w:val="left"/>
      <w:pPr>
        <w:tabs>
          <w:tab w:val="num" w:pos="3970"/>
        </w:tabs>
        <w:ind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abstractNum w:abstractNumId="14" w15:restartNumberingAfterBreak="0">
    <w:nsid w:val="1FBE0240"/>
    <w:multiLevelType w:val="hybridMultilevel"/>
    <w:tmpl w:val="FF4E0B28"/>
    <w:lvl w:ilvl="0" w:tplc="04270001">
      <w:start w:val="1"/>
      <w:numFmt w:val="bullet"/>
      <w:lvlText w:val=""/>
      <w:lvlJc w:val="left"/>
      <w:pPr>
        <w:tabs>
          <w:tab w:val="num" w:pos="1998"/>
        </w:tabs>
        <w:ind w:left="1998" w:hanging="360"/>
      </w:pPr>
      <w:rPr>
        <w:rFonts w:ascii="Symbol" w:hAnsi="Symbol" w:hint="default"/>
      </w:rPr>
    </w:lvl>
    <w:lvl w:ilvl="1" w:tplc="04270003" w:tentative="1">
      <w:start w:val="1"/>
      <w:numFmt w:val="bullet"/>
      <w:lvlText w:val="o"/>
      <w:lvlJc w:val="left"/>
      <w:pPr>
        <w:tabs>
          <w:tab w:val="num" w:pos="2718"/>
        </w:tabs>
        <w:ind w:left="2718" w:hanging="360"/>
      </w:pPr>
      <w:rPr>
        <w:rFonts w:ascii="Courier New" w:hAnsi="Courier New" w:cs="Courier New" w:hint="default"/>
      </w:rPr>
    </w:lvl>
    <w:lvl w:ilvl="2" w:tplc="04270005" w:tentative="1">
      <w:start w:val="1"/>
      <w:numFmt w:val="bullet"/>
      <w:lvlText w:val=""/>
      <w:lvlJc w:val="left"/>
      <w:pPr>
        <w:tabs>
          <w:tab w:val="num" w:pos="3438"/>
        </w:tabs>
        <w:ind w:left="3438" w:hanging="360"/>
      </w:pPr>
      <w:rPr>
        <w:rFonts w:ascii="Wingdings" w:hAnsi="Wingdings" w:hint="default"/>
      </w:rPr>
    </w:lvl>
    <w:lvl w:ilvl="3" w:tplc="04270001" w:tentative="1">
      <w:start w:val="1"/>
      <w:numFmt w:val="bullet"/>
      <w:lvlText w:val=""/>
      <w:lvlJc w:val="left"/>
      <w:pPr>
        <w:tabs>
          <w:tab w:val="num" w:pos="4158"/>
        </w:tabs>
        <w:ind w:left="4158" w:hanging="360"/>
      </w:pPr>
      <w:rPr>
        <w:rFonts w:ascii="Symbol" w:hAnsi="Symbol" w:hint="default"/>
      </w:rPr>
    </w:lvl>
    <w:lvl w:ilvl="4" w:tplc="04270003" w:tentative="1">
      <w:start w:val="1"/>
      <w:numFmt w:val="bullet"/>
      <w:lvlText w:val="o"/>
      <w:lvlJc w:val="left"/>
      <w:pPr>
        <w:tabs>
          <w:tab w:val="num" w:pos="4878"/>
        </w:tabs>
        <w:ind w:left="4878" w:hanging="360"/>
      </w:pPr>
      <w:rPr>
        <w:rFonts w:ascii="Courier New" w:hAnsi="Courier New" w:cs="Courier New" w:hint="default"/>
      </w:rPr>
    </w:lvl>
    <w:lvl w:ilvl="5" w:tplc="04270005" w:tentative="1">
      <w:start w:val="1"/>
      <w:numFmt w:val="bullet"/>
      <w:lvlText w:val=""/>
      <w:lvlJc w:val="left"/>
      <w:pPr>
        <w:tabs>
          <w:tab w:val="num" w:pos="5598"/>
        </w:tabs>
        <w:ind w:left="5598" w:hanging="360"/>
      </w:pPr>
      <w:rPr>
        <w:rFonts w:ascii="Wingdings" w:hAnsi="Wingdings" w:hint="default"/>
      </w:rPr>
    </w:lvl>
    <w:lvl w:ilvl="6" w:tplc="04270001" w:tentative="1">
      <w:start w:val="1"/>
      <w:numFmt w:val="bullet"/>
      <w:lvlText w:val=""/>
      <w:lvlJc w:val="left"/>
      <w:pPr>
        <w:tabs>
          <w:tab w:val="num" w:pos="6318"/>
        </w:tabs>
        <w:ind w:left="6318" w:hanging="360"/>
      </w:pPr>
      <w:rPr>
        <w:rFonts w:ascii="Symbol" w:hAnsi="Symbol" w:hint="default"/>
      </w:rPr>
    </w:lvl>
    <w:lvl w:ilvl="7" w:tplc="04270003" w:tentative="1">
      <w:start w:val="1"/>
      <w:numFmt w:val="bullet"/>
      <w:lvlText w:val="o"/>
      <w:lvlJc w:val="left"/>
      <w:pPr>
        <w:tabs>
          <w:tab w:val="num" w:pos="7038"/>
        </w:tabs>
        <w:ind w:left="7038" w:hanging="360"/>
      </w:pPr>
      <w:rPr>
        <w:rFonts w:ascii="Courier New" w:hAnsi="Courier New" w:cs="Courier New" w:hint="default"/>
      </w:rPr>
    </w:lvl>
    <w:lvl w:ilvl="8" w:tplc="04270005" w:tentative="1">
      <w:start w:val="1"/>
      <w:numFmt w:val="bullet"/>
      <w:lvlText w:val=""/>
      <w:lvlJc w:val="left"/>
      <w:pPr>
        <w:tabs>
          <w:tab w:val="num" w:pos="7758"/>
        </w:tabs>
        <w:ind w:left="7758" w:hanging="360"/>
      </w:pPr>
      <w:rPr>
        <w:rFonts w:ascii="Wingdings" w:hAnsi="Wingdings" w:hint="default"/>
      </w:rPr>
    </w:lvl>
  </w:abstractNum>
  <w:abstractNum w:abstractNumId="15" w15:restartNumberingAfterBreak="0">
    <w:nsid w:val="200355B2"/>
    <w:multiLevelType w:val="multilevel"/>
    <w:tmpl w:val="B42802D6"/>
    <w:lvl w:ilvl="0">
      <w:start w:val="77"/>
      <w:numFmt w:val="decimal"/>
      <w:suff w:val="space"/>
      <w:lvlText w:val="%1."/>
      <w:lvlJc w:val="left"/>
      <w:pPr>
        <w:ind w:left="0" w:firstLine="0"/>
      </w:pPr>
      <w:rPr>
        <w:rFonts w:hint="default"/>
        <w:b w:val="0"/>
        <w:color w:val="auto"/>
      </w:rPr>
    </w:lvl>
    <w:lvl w:ilvl="1">
      <w:start w:val="1"/>
      <w:numFmt w:val="decimal"/>
      <w:lvlText w:val="%1.%2."/>
      <w:lvlJc w:val="left"/>
      <w:pPr>
        <w:tabs>
          <w:tab w:val="num" w:pos="900"/>
        </w:tabs>
        <w:ind w:left="900" w:hanging="420"/>
      </w:pPr>
      <w:rPr>
        <w:rFonts w:hint="default"/>
        <w:b w:val="0"/>
      </w:rPr>
    </w:lvl>
    <w:lvl w:ilvl="2">
      <w:start w:val="1"/>
      <w:numFmt w:val="decimal"/>
      <w:lvlText w:val="%3."/>
      <w:lvlJc w:val="left"/>
      <w:pPr>
        <w:ind w:left="1090" w:hanging="360"/>
      </w:pPr>
      <w:rPr>
        <w:rFonts w:hint="default"/>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16" w15:restartNumberingAfterBreak="0">
    <w:nsid w:val="251F515C"/>
    <w:multiLevelType w:val="multilevel"/>
    <w:tmpl w:val="03926BF8"/>
    <w:lvl w:ilvl="0">
      <w:start w:val="58"/>
      <w:numFmt w:val="decimal"/>
      <w:suff w:val="space"/>
      <w:lvlText w:val="%1."/>
      <w:lvlJc w:val="left"/>
      <w:pPr>
        <w:ind w:left="0" w:firstLine="0"/>
      </w:pPr>
      <w:rPr>
        <w:rFonts w:hint="default"/>
        <w:b w:val="0"/>
        <w:color w:val="auto"/>
      </w:rPr>
    </w:lvl>
    <w:lvl w:ilvl="1">
      <w:start w:val="1"/>
      <w:numFmt w:val="decimal"/>
      <w:lvlText w:val="%1.%2."/>
      <w:lvlJc w:val="left"/>
      <w:pPr>
        <w:tabs>
          <w:tab w:val="num" w:pos="900"/>
        </w:tabs>
        <w:ind w:left="900" w:hanging="420"/>
      </w:pPr>
      <w:rPr>
        <w:rFonts w:hint="default"/>
        <w:b w:val="0"/>
      </w:rPr>
    </w:lvl>
    <w:lvl w:ilvl="2">
      <w:start w:val="1"/>
      <w:numFmt w:val="decimal"/>
      <w:lvlText w:val="%1.%2.%3."/>
      <w:lvlJc w:val="left"/>
      <w:pPr>
        <w:tabs>
          <w:tab w:val="num" w:pos="1450"/>
        </w:tabs>
        <w:ind w:left="1450" w:hanging="720"/>
      </w:pPr>
      <w:rPr>
        <w:rFonts w:hint="default"/>
        <w:strike w:val="0"/>
        <w:color w:val="auto"/>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17" w15:restartNumberingAfterBreak="0">
    <w:nsid w:val="2520038B"/>
    <w:multiLevelType w:val="hybridMultilevel"/>
    <w:tmpl w:val="7624E62C"/>
    <w:lvl w:ilvl="0" w:tplc="EDFA10FE">
      <w:start w:val="1"/>
      <w:numFmt w:val="upperRoman"/>
      <w:lvlText w:val="%1."/>
      <w:lvlJc w:val="center"/>
      <w:pPr>
        <w:tabs>
          <w:tab w:val="num" w:pos="4396"/>
        </w:tabs>
      </w:pPr>
      <w:rPr>
        <w:rFonts w:cs="Times New Roman" w:hint="default"/>
        <w:b/>
        <w:bCs/>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18" w15:restartNumberingAfterBreak="0">
    <w:nsid w:val="2D072311"/>
    <w:multiLevelType w:val="multilevel"/>
    <w:tmpl w:val="2F702532"/>
    <w:lvl w:ilvl="0">
      <w:start w:val="66"/>
      <w:numFmt w:val="decimal"/>
      <w:lvlText w:val="%1."/>
      <w:lvlJc w:val="left"/>
      <w:pPr>
        <w:ind w:left="0" w:firstLine="0"/>
      </w:pPr>
      <w:rPr>
        <w:rFonts w:hint="default"/>
        <w:b w:val="0"/>
        <w:color w:val="auto"/>
        <w:sz w:val="24"/>
        <w:szCs w:val="24"/>
      </w:rPr>
    </w:lvl>
    <w:lvl w:ilvl="1">
      <w:start w:val="1"/>
      <w:numFmt w:val="decimal"/>
      <w:lvlText w:val="%1.%2."/>
      <w:lvlJc w:val="left"/>
      <w:pPr>
        <w:tabs>
          <w:tab w:val="num" w:pos="142"/>
        </w:tabs>
        <w:ind w:left="502"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CC2E9B"/>
    <w:multiLevelType w:val="hybridMultilevel"/>
    <w:tmpl w:val="655E67BC"/>
    <w:lvl w:ilvl="0" w:tplc="4B5EAEB8">
      <w:start w:val="1"/>
      <w:numFmt w:val="bullet"/>
      <w:lvlText w:val=""/>
      <w:lvlJc w:val="left"/>
      <w:pPr>
        <w:tabs>
          <w:tab w:val="num" w:pos="717"/>
        </w:tabs>
        <w:ind w:left="71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B76990"/>
    <w:multiLevelType w:val="multilevel"/>
    <w:tmpl w:val="3E5E316E"/>
    <w:lvl w:ilvl="0">
      <w:start w:val="25"/>
      <w:numFmt w:val="decimal"/>
      <w:lvlText w:val="%1."/>
      <w:lvlJc w:val="left"/>
      <w:pPr>
        <w:tabs>
          <w:tab w:val="num" w:pos="4253"/>
        </w:tabs>
        <w:ind w:left="0" w:firstLine="851"/>
      </w:pPr>
      <w:rPr>
        <w:rFonts w:cs="Times New Roman" w:hint="default"/>
        <w:b w:val="0"/>
        <w:bCs w:val="0"/>
        <w:color w:val="auto"/>
        <w:sz w:val="24"/>
        <w:szCs w:val="24"/>
      </w:rPr>
    </w:lvl>
    <w:lvl w:ilvl="1">
      <w:start w:val="1"/>
      <w:numFmt w:val="decimal"/>
      <w:lvlText w:val="%1.%2."/>
      <w:lvlJc w:val="left"/>
      <w:pPr>
        <w:tabs>
          <w:tab w:val="num" w:pos="4112"/>
        </w:tabs>
        <w:ind w:left="0" w:firstLine="851"/>
      </w:pPr>
      <w:rPr>
        <w:rFonts w:cs="Times New Roman" w:hint="default"/>
        <w:b w:val="0"/>
        <w:bCs w:val="0"/>
      </w:rPr>
    </w:lvl>
    <w:lvl w:ilvl="2">
      <w:start w:val="1"/>
      <w:numFmt w:val="decimal"/>
      <w:lvlText w:val="%1.%2.%3."/>
      <w:lvlJc w:val="left"/>
      <w:pPr>
        <w:tabs>
          <w:tab w:val="num" w:pos="3970"/>
        </w:tabs>
        <w:ind w:left="0" w:firstLine="851"/>
      </w:pPr>
      <w:rPr>
        <w:rFonts w:cs="Times New Roman" w:hint="default"/>
      </w:rPr>
    </w:lvl>
    <w:lvl w:ilvl="3">
      <w:start w:val="1"/>
      <w:numFmt w:val="decimal"/>
      <w:lvlText w:val="%1.%2.%3.%4."/>
      <w:lvlJc w:val="left"/>
      <w:pPr>
        <w:tabs>
          <w:tab w:val="num" w:pos="3970"/>
        </w:tabs>
        <w:ind w:left="0"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abstractNum w:abstractNumId="21" w15:restartNumberingAfterBreak="0">
    <w:nsid w:val="3E237F3C"/>
    <w:multiLevelType w:val="multilevel"/>
    <w:tmpl w:val="384887A4"/>
    <w:lvl w:ilvl="0">
      <w:start w:val="15"/>
      <w:numFmt w:val="decimal"/>
      <w:lvlText w:val="%1."/>
      <w:lvlJc w:val="left"/>
      <w:pPr>
        <w:tabs>
          <w:tab w:val="num" w:pos="4253"/>
        </w:tabs>
        <w:ind w:left="0" w:firstLine="851"/>
      </w:pPr>
      <w:rPr>
        <w:rFonts w:cs="Times New Roman" w:hint="default"/>
        <w:b w:val="0"/>
        <w:bCs w:val="0"/>
        <w:color w:val="auto"/>
        <w:sz w:val="24"/>
        <w:szCs w:val="24"/>
      </w:rPr>
    </w:lvl>
    <w:lvl w:ilvl="1">
      <w:start w:val="1"/>
      <w:numFmt w:val="decimal"/>
      <w:lvlText w:val="%1.%2."/>
      <w:lvlJc w:val="left"/>
      <w:pPr>
        <w:tabs>
          <w:tab w:val="num" w:pos="4112"/>
        </w:tabs>
        <w:ind w:left="0" w:firstLine="851"/>
      </w:pPr>
      <w:rPr>
        <w:rFonts w:cs="Times New Roman" w:hint="default"/>
        <w:b w:val="0"/>
        <w:bCs w:val="0"/>
      </w:rPr>
    </w:lvl>
    <w:lvl w:ilvl="2">
      <w:start w:val="1"/>
      <w:numFmt w:val="decimal"/>
      <w:lvlText w:val="%1.%2.%3."/>
      <w:lvlJc w:val="left"/>
      <w:pPr>
        <w:tabs>
          <w:tab w:val="num" w:pos="3970"/>
        </w:tabs>
        <w:ind w:left="0" w:firstLine="851"/>
      </w:pPr>
      <w:rPr>
        <w:rFonts w:cs="Times New Roman" w:hint="default"/>
      </w:rPr>
    </w:lvl>
    <w:lvl w:ilvl="3">
      <w:start w:val="1"/>
      <w:numFmt w:val="decimal"/>
      <w:lvlText w:val="%1.%2.%3.%4."/>
      <w:lvlJc w:val="left"/>
      <w:pPr>
        <w:tabs>
          <w:tab w:val="num" w:pos="3970"/>
        </w:tabs>
        <w:ind w:left="0"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abstractNum w:abstractNumId="22" w15:restartNumberingAfterBreak="0">
    <w:nsid w:val="43460F2B"/>
    <w:multiLevelType w:val="multilevel"/>
    <w:tmpl w:val="D3D65BA8"/>
    <w:lvl w:ilvl="0">
      <w:start w:val="36"/>
      <w:numFmt w:val="decimal"/>
      <w:lvlText w:val="%1."/>
      <w:lvlJc w:val="left"/>
      <w:pPr>
        <w:ind w:left="0" w:firstLine="0"/>
      </w:pPr>
      <w:rPr>
        <w:rFonts w:hint="default"/>
        <w:b w:val="0"/>
        <w:color w:val="auto"/>
        <w:sz w:val="24"/>
        <w:szCs w:val="24"/>
      </w:rPr>
    </w:lvl>
    <w:lvl w:ilvl="1">
      <w:start w:val="1"/>
      <w:numFmt w:val="decimal"/>
      <w:lvlText w:val="%1.%2."/>
      <w:lvlJc w:val="left"/>
      <w:pPr>
        <w:tabs>
          <w:tab w:val="num" w:pos="142"/>
        </w:tabs>
        <w:ind w:left="502"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8BF083A"/>
    <w:multiLevelType w:val="multilevel"/>
    <w:tmpl w:val="4080F636"/>
    <w:lvl w:ilvl="0">
      <w:start w:val="1"/>
      <w:numFmt w:val="decimal"/>
      <w:suff w:val="space"/>
      <w:lvlText w:val="%1."/>
      <w:lvlJc w:val="left"/>
      <w:rPr>
        <w:rFonts w:hint="default"/>
        <w:b w:val="0"/>
        <w:color w:val="auto"/>
      </w:rPr>
    </w:lvl>
    <w:lvl w:ilvl="1">
      <w:start w:val="1"/>
      <w:numFmt w:val="decimal"/>
      <w:lvlText w:val="%1.%2."/>
      <w:lvlJc w:val="left"/>
      <w:pPr>
        <w:tabs>
          <w:tab w:val="num" w:pos="900"/>
        </w:tabs>
        <w:ind w:left="900" w:hanging="420"/>
      </w:pPr>
      <w:rPr>
        <w:rFonts w:hint="default"/>
        <w:b w:val="0"/>
      </w:rPr>
    </w:lvl>
    <w:lvl w:ilvl="2">
      <w:start w:val="1"/>
      <w:numFmt w:val="decimal"/>
      <w:lvlText w:val="%1.%2.%3."/>
      <w:lvlJc w:val="left"/>
      <w:pPr>
        <w:tabs>
          <w:tab w:val="num" w:pos="1450"/>
        </w:tabs>
        <w:ind w:left="1450" w:hanging="720"/>
      </w:pPr>
      <w:rPr>
        <w:rFonts w:hint="default"/>
        <w:strike w:val="0"/>
        <w:color w:val="auto"/>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24" w15:restartNumberingAfterBreak="0">
    <w:nsid w:val="5BD367FB"/>
    <w:multiLevelType w:val="multilevel"/>
    <w:tmpl w:val="67582ADE"/>
    <w:lvl w:ilvl="0">
      <w:start w:val="103"/>
      <w:numFmt w:val="decimal"/>
      <w:suff w:val="space"/>
      <w:lvlText w:val="%1."/>
      <w:lvlJc w:val="left"/>
      <w:pPr>
        <w:ind w:left="0" w:firstLine="0"/>
      </w:pPr>
      <w:rPr>
        <w:rFonts w:hint="default"/>
        <w:b w:val="0"/>
        <w:color w:val="auto"/>
      </w:rPr>
    </w:lvl>
    <w:lvl w:ilvl="1">
      <w:start w:val="1"/>
      <w:numFmt w:val="decimal"/>
      <w:lvlText w:val="%1.%2."/>
      <w:lvlJc w:val="left"/>
      <w:pPr>
        <w:tabs>
          <w:tab w:val="num" w:pos="900"/>
        </w:tabs>
        <w:ind w:left="900" w:hanging="420"/>
      </w:pPr>
      <w:rPr>
        <w:rFonts w:hint="default"/>
        <w:b w:val="0"/>
      </w:rPr>
    </w:lvl>
    <w:lvl w:ilvl="2">
      <w:start w:val="92"/>
      <w:numFmt w:val="decimal"/>
      <w:lvlText w:val="%3."/>
      <w:lvlJc w:val="left"/>
      <w:pPr>
        <w:ind w:left="1090" w:hanging="360"/>
      </w:pPr>
      <w:rPr>
        <w:rFonts w:hint="default"/>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25" w15:restartNumberingAfterBreak="0">
    <w:nsid w:val="67294A7B"/>
    <w:multiLevelType w:val="multilevel"/>
    <w:tmpl w:val="60ECD5DE"/>
    <w:lvl w:ilvl="0">
      <w:start w:val="51"/>
      <w:numFmt w:val="decimal"/>
      <w:lvlText w:val="%1."/>
      <w:lvlJc w:val="left"/>
      <w:pPr>
        <w:tabs>
          <w:tab w:val="num" w:pos="4253"/>
        </w:tabs>
        <w:ind w:left="0" w:firstLine="851"/>
      </w:pPr>
      <w:rPr>
        <w:rFonts w:cs="Times New Roman" w:hint="default"/>
        <w:b w:val="0"/>
        <w:bCs w:val="0"/>
        <w:color w:val="auto"/>
        <w:sz w:val="24"/>
        <w:szCs w:val="24"/>
      </w:rPr>
    </w:lvl>
    <w:lvl w:ilvl="1">
      <w:start w:val="1"/>
      <w:numFmt w:val="decimal"/>
      <w:lvlText w:val="%1.%2."/>
      <w:lvlJc w:val="left"/>
      <w:pPr>
        <w:tabs>
          <w:tab w:val="num" w:pos="4112"/>
        </w:tabs>
        <w:ind w:left="0" w:firstLine="851"/>
      </w:pPr>
      <w:rPr>
        <w:rFonts w:cs="Times New Roman" w:hint="default"/>
        <w:b w:val="0"/>
        <w:bCs w:val="0"/>
      </w:rPr>
    </w:lvl>
    <w:lvl w:ilvl="2">
      <w:start w:val="1"/>
      <w:numFmt w:val="decimal"/>
      <w:lvlText w:val="%1.%2.%3."/>
      <w:lvlJc w:val="left"/>
      <w:pPr>
        <w:tabs>
          <w:tab w:val="num" w:pos="3970"/>
        </w:tabs>
        <w:ind w:left="0" w:firstLine="851"/>
      </w:pPr>
      <w:rPr>
        <w:rFonts w:cs="Times New Roman" w:hint="default"/>
      </w:rPr>
    </w:lvl>
    <w:lvl w:ilvl="3">
      <w:start w:val="1"/>
      <w:numFmt w:val="decimal"/>
      <w:lvlText w:val="%1.%2.%3.%4."/>
      <w:lvlJc w:val="left"/>
      <w:pPr>
        <w:tabs>
          <w:tab w:val="num" w:pos="3970"/>
        </w:tabs>
        <w:ind w:left="0"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abstractNum w:abstractNumId="26" w15:restartNumberingAfterBreak="0">
    <w:nsid w:val="6CFC5EE0"/>
    <w:multiLevelType w:val="hybridMultilevel"/>
    <w:tmpl w:val="17C4026C"/>
    <w:lvl w:ilvl="0" w:tplc="4B5EAEB8">
      <w:start w:val="1"/>
      <w:numFmt w:val="bullet"/>
      <w:lvlText w:val=""/>
      <w:lvlJc w:val="left"/>
      <w:pPr>
        <w:tabs>
          <w:tab w:val="num" w:pos="932"/>
        </w:tabs>
        <w:ind w:left="932" w:hanging="360"/>
      </w:pPr>
      <w:rPr>
        <w:rFonts w:ascii="Symbol" w:hAnsi="Symbol" w:hint="default"/>
      </w:rPr>
    </w:lvl>
    <w:lvl w:ilvl="1" w:tplc="04090003">
      <w:start w:val="1"/>
      <w:numFmt w:val="bullet"/>
      <w:lvlText w:val="o"/>
      <w:lvlJc w:val="left"/>
      <w:pPr>
        <w:tabs>
          <w:tab w:val="num" w:pos="1655"/>
        </w:tabs>
        <w:ind w:left="1655" w:hanging="360"/>
      </w:pPr>
      <w:rPr>
        <w:rFonts w:ascii="Courier New" w:hAnsi="Courier New" w:hint="default"/>
      </w:rPr>
    </w:lvl>
    <w:lvl w:ilvl="2" w:tplc="04090005">
      <w:start w:val="1"/>
      <w:numFmt w:val="bullet"/>
      <w:lvlText w:val=""/>
      <w:lvlJc w:val="left"/>
      <w:pPr>
        <w:tabs>
          <w:tab w:val="num" w:pos="2375"/>
        </w:tabs>
        <w:ind w:left="2375" w:hanging="360"/>
      </w:pPr>
      <w:rPr>
        <w:rFonts w:ascii="Wingdings" w:hAnsi="Wingdings" w:hint="default"/>
      </w:rPr>
    </w:lvl>
    <w:lvl w:ilvl="3" w:tplc="04090001">
      <w:start w:val="1"/>
      <w:numFmt w:val="bullet"/>
      <w:lvlText w:val=""/>
      <w:lvlJc w:val="left"/>
      <w:pPr>
        <w:tabs>
          <w:tab w:val="num" w:pos="3095"/>
        </w:tabs>
        <w:ind w:left="3095" w:hanging="360"/>
      </w:pPr>
      <w:rPr>
        <w:rFonts w:ascii="Symbol" w:hAnsi="Symbol" w:hint="default"/>
      </w:rPr>
    </w:lvl>
    <w:lvl w:ilvl="4" w:tplc="04090003">
      <w:start w:val="1"/>
      <w:numFmt w:val="bullet"/>
      <w:lvlText w:val="o"/>
      <w:lvlJc w:val="left"/>
      <w:pPr>
        <w:tabs>
          <w:tab w:val="num" w:pos="3815"/>
        </w:tabs>
        <w:ind w:left="3815" w:hanging="360"/>
      </w:pPr>
      <w:rPr>
        <w:rFonts w:ascii="Courier New" w:hAnsi="Courier New" w:hint="default"/>
      </w:rPr>
    </w:lvl>
    <w:lvl w:ilvl="5" w:tplc="04090005">
      <w:start w:val="1"/>
      <w:numFmt w:val="bullet"/>
      <w:lvlText w:val=""/>
      <w:lvlJc w:val="left"/>
      <w:pPr>
        <w:tabs>
          <w:tab w:val="num" w:pos="4535"/>
        </w:tabs>
        <w:ind w:left="4535" w:hanging="360"/>
      </w:pPr>
      <w:rPr>
        <w:rFonts w:ascii="Wingdings" w:hAnsi="Wingdings" w:hint="default"/>
      </w:rPr>
    </w:lvl>
    <w:lvl w:ilvl="6" w:tplc="04090001">
      <w:start w:val="1"/>
      <w:numFmt w:val="bullet"/>
      <w:lvlText w:val=""/>
      <w:lvlJc w:val="left"/>
      <w:pPr>
        <w:tabs>
          <w:tab w:val="num" w:pos="5255"/>
        </w:tabs>
        <w:ind w:left="5255" w:hanging="360"/>
      </w:pPr>
      <w:rPr>
        <w:rFonts w:ascii="Symbol" w:hAnsi="Symbol" w:hint="default"/>
      </w:rPr>
    </w:lvl>
    <w:lvl w:ilvl="7" w:tplc="04090003">
      <w:start w:val="1"/>
      <w:numFmt w:val="bullet"/>
      <w:lvlText w:val="o"/>
      <w:lvlJc w:val="left"/>
      <w:pPr>
        <w:tabs>
          <w:tab w:val="num" w:pos="5975"/>
        </w:tabs>
        <w:ind w:left="5975" w:hanging="360"/>
      </w:pPr>
      <w:rPr>
        <w:rFonts w:ascii="Courier New" w:hAnsi="Courier New" w:hint="default"/>
      </w:rPr>
    </w:lvl>
    <w:lvl w:ilvl="8" w:tplc="04090005">
      <w:start w:val="1"/>
      <w:numFmt w:val="bullet"/>
      <w:lvlText w:val=""/>
      <w:lvlJc w:val="left"/>
      <w:pPr>
        <w:tabs>
          <w:tab w:val="num" w:pos="6695"/>
        </w:tabs>
        <w:ind w:left="6695" w:hanging="360"/>
      </w:pPr>
      <w:rPr>
        <w:rFonts w:ascii="Wingdings" w:hAnsi="Wingdings" w:hint="default"/>
      </w:rPr>
    </w:lvl>
  </w:abstractNum>
  <w:abstractNum w:abstractNumId="27" w15:restartNumberingAfterBreak="0">
    <w:nsid w:val="6E631C94"/>
    <w:multiLevelType w:val="multilevel"/>
    <w:tmpl w:val="3342B8BC"/>
    <w:lvl w:ilvl="0">
      <w:start w:val="1"/>
      <w:numFmt w:val="decimal"/>
      <w:lvlText w:val="%1."/>
      <w:lvlJc w:val="left"/>
      <w:pPr>
        <w:tabs>
          <w:tab w:val="num" w:pos="4253"/>
        </w:tabs>
        <w:ind w:firstLine="851"/>
      </w:pPr>
      <w:rPr>
        <w:rFonts w:cs="Times New Roman" w:hint="default"/>
        <w:b w:val="0"/>
        <w:bCs w:val="0"/>
        <w:color w:val="auto"/>
        <w:sz w:val="24"/>
        <w:szCs w:val="24"/>
      </w:rPr>
    </w:lvl>
    <w:lvl w:ilvl="1">
      <w:start w:val="1"/>
      <w:numFmt w:val="decimal"/>
      <w:lvlText w:val="%1.%2."/>
      <w:lvlJc w:val="left"/>
      <w:pPr>
        <w:tabs>
          <w:tab w:val="num" w:pos="4112"/>
        </w:tabs>
        <w:ind w:firstLine="851"/>
      </w:pPr>
      <w:rPr>
        <w:rFonts w:cs="Times New Roman" w:hint="default"/>
        <w:b w:val="0"/>
        <w:bCs w:val="0"/>
      </w:rPr>
    </w:lvl>
    <w:lvl w:ilvl="2">
      <w:start w:val="1"/>
      <w:numFmt w:val="decimal"/>
      <w:lvlText w:val="%1.%2.%3."/>
      <w:lvlJc w:val="left"/>
      <w:pPr>
        <w:tabs>
          <w:tab w:val="num" w:pos="3970"/>
        </w:tabs>
        <w:ind w:firstLine="851"/>
      </w:pPr>
      <w:rPr>
        <w:rFonts w:cs="Times New Roman" w:hint="default"/>
      </w:rPr>
    </w:lvl>
    <w:lvl w:ilvl="3">
      <w:start w:val="1"/>
      <w:numFmt w:val="decimal"/>
      <w:lvlText w:val="%1.%2.%3.%4."/>
      <w:lvlJc w:val="left"/>
      <w:pPr>
        <w:tabs>
          <w:tab w:val="num" w:pos="3970"/>
        </w:tabs>
        <w:ind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23"/>
  </w:num>
  <w:num w:numId="8">
    <w:abstractNumId w:val="8"/>
  </w:num>
  <w:num w:numId="9">
    <w:abstractNumId w:val="6"/>
  </w:num>
  <w:num w:numId="10">
    <w:abstractNumId w:val="14"/>
  </w:num>
  <w:num w:numId="11">
    <w:abstractNumId w:val="27"/>
  </w:num>
  <w:num w:numId="12">
    <w:abstractNumId w:val="12"/>
  </w:num>
  <w:num w:numId="13">
    <w:abstractNumId w:val="17"/>
  </w:num>
  <w:num w:numId="14">
    <w:abstractNumId w:val="26"/>
  </w:num>
  <w:num w:numId="15">
    <w:abstractNumId w:val="10"/>
  </w:num>
  <w:num w:numId="16">
    <w:abstractNumId w:val="19"/>
  </w:num>
  <w:num w:numId="17">
    <w:abstractNumId w:val="13"/>
  </w:num>
  <w:num w:numId="18">
    <w:abstractNumId w:val="22"/>
  </w:num>
  <w:num w:numId="19">
    <w:abstractNumId w:val="20"/>
  </w:num>
  <w:num w:numId="20">
    <w:abstractNumId w:val="25"/>
  </w:num>
  <w:num w:numId="21">
    <w:abstractNumId w:val="16"/>
  </w:num>
  <w:num w:numId="22">
    <w:abstractNumId w:val="18"/>
  </w:num>
  <w:num w:numId="23">
    <w:abstractNumId w:val="15"/>
  </w:num>
  <w:num w:numId="24">
    <w:abstractNumId w:val="11"/>
  </w:num>
  <w:num w:numId="25">
    <w:abstractNumId w:val="24"/>
  </w:num>
  <w:num w:numId="26">
    <w:abstractNumId w:val="9"/>
  </w:num>
  <w:num w:numId="27">
    <w:abstractNumId w:val="2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E96"/>
    <w:rsid w:val="00017FC2"/>
    <w:rsid w:val="00020180"/>
    <w:rsid w:val="000301B8"/>
    <w:rsid w:val="00036BAA"/>
    <w:rsid w:val="000474D3"/>
    <w:rsid w:val="0005238A"/>
    <w:rsid w:val="000742A7"/>
    <w:rsid w:val="000862DF"/>
    <w:rsid w:val="000916FE"/>
    <w:rsid w:val="0009483A"/>
    <w:rsid w:val="00096EED"/>
    <w:rsid w:val="000A3389"/>
    <w:rsid w:val="000B3CA5"/>
    <w:rsid w:val="000C25B4"/>
    <w:rsid w:val="000C4EF2"/>
    <w:rsid w:val="000D1106"/>
    <w:rsid w:val="000D3EEC"/>
    <w:rsid w:val="000D5C3D"/>
    <w:rsid w:val="000D6192"/>
    <w:rsid w:val="000F2112"/>
    <w:rsid w:val="000F3EF4"/>
    <w:rsid w:val="000F69D9"/>
    <w:rsid w:val="001059AE"/>
    <w:rsid w:val="00106DC1"/>
    <w:rsid w:val="00122947"/>
    <w:rsid w:val="00134194"/>
    <w:rsid w:val="00145D25"/>
    <w:rsid w:val="00151D91"/>
    <w:rsid w:val="001602A4"/>
    <w:rsid w:val="0016096F"/>
    <w:rsid w:val="0017260A"/>
    <w:rsid w:val="00174527"/>
    <w:rsid w:val="00176521"/>
    <w:rsid w:val="0019027B"/>
    <w:rsid w:val="00194AB9"/>
    <w:rsid w:val="001B365D"/>
    <w:rsid w:val="001D4231"/>
    <w:rsid w:val="001D512B"/>
    <w:rsid w:val="001E0006"/>
    <w:rsid w:val="00210A51"/>
    <w:rsid w:val="00212240"/>
    <w:rsid w:val="00217477"/>
    <w:rsid w:val="002179CB"/>
    <w:rsid w:val="00221B85"/>
    <w:rsid w:val="00221D66"/>
    <w:rsid w:val="00224D29"/>
    <w:rsid w:val="002300C2"/>
    <w:rsid w:val="00240284"/>
    <w:rsid w:val="0025037E"/>
    <w:rsid w:val="00271ECD"/>
    <w:rsid w:val="00290B51"/>
    <w:rsid w:val="002B3007"/>
    <w:rsid w:val="002B5335"/>
    <w:rsid w:val="002D141A"/>
    <w:rsid w:val="002D5169"/>
    <w:rsid w:val="002E20C4"/>
    <w:rsid w:val="002E74AF"/>
    <w:rsid w:val="002F1468"/>
    <w:rsid w:val="002F6F12"/>
    <w:rsid w:val="00311A2B"/>
    <w:rsid w:val="003413B8"/>
    <w:rsid w:val="00343AB1"/>
    <w:rsid w:val="00346182"/>
    <w:rsid w:val="00360A2B"/>
    <w:rsid w:val="00371CA7"/>
    <w:rsid w:val="00375437"/>
    <w:rsid w:val="0037582D"/>
    <w:rsid w:val="0037610D"/>
    <w:rsid w:val="00376972"/>
    <w:rsid w:val="00384286"/>
    <w:rsid w:val="003A100D"/>
    <w:rsid w:val="003A27D9"/>
    <w:rsid w:val="003A7A93"/>
    <w:rsid w:val="003B0BE2"/>
    <w:rsid w:val="003C3E96"/>
    <w:rsid w:val="003C4198"/>
    <w:rsid w:val="003D12CF"/>
    <w:rsid w:val="003D1887"/>
    <w:rsid w:val="003F4164"/>
    <w:rsid w:val="0040556E"/>
    <w:rsid w:val="00421411"/>
    <w:rsid w:val="0042427F"/>
    <w:rsid w:val="00427817"/>
    <w:rsid w:val="00436927"/>
    <w:rsid w:val="00454214"/>
    <w:rsid w:val="00461F25"/>
    <w:rsid w:val="00466DF7"/>
    <w:rsid w:val="00473DB0"/>
    <w:rsid w:val="004C5DA4"/>
    <w:rsid w:val="004E1E5A"/>
    <w:rsid w:val="004E6A47"/>
    <w:rsid w:val="004F01DE"/>
    <w:rsid w:val="004F03C8"/>
    <w:rsid w:val="004F4EFD"/>
    <w:rsid w:val="005176A0"/>
    <w:rsid w:val="00537761"/>
    <w:rsid w:val="005437D0"/>
    <w:rsid w:val="0056741A"/>
    <w:rsid w:val="00580FD2"/>
    <w:rsid w:val="00585053"/>
    <w:rsid w:val="00596970"/>
    <w:rsid w:val="005A217B"/>
    <w:rsid w:val="005A3263"/>
    <w:rsid w:val="005D7E21"/>
    <w:rsid w:val="00610B1B"/>
    <w:rsid w:val="006223BD"/>
    <w:rsid w:val="00625A30"/>
    <w:rsid w:val="0062743D"/>
    <w:rsid w:val="00633CA8"/>
    <w:rsid w:val="00641076"/>
    <w:rsid w:val="00655472"/>
    <w:rsid w:val="00662EA7"/>
    <w:rsid w:val="00664006"/>
    <w:rsid w:val="00666291"/>
    <w:rsid w:val="006675B4"/>
    <w:rsid w:val="00667AB7"/>
    <w:rsid w:val="006712E1"/>
    <w:rsid w:val="006978C5"/>
    <w:rsid w:val="006A66A4"/>
    <w:rsid w:val="006B798B"/>
    <w:rsid w:val="006C21A8"/>
    <w:rsid w:val="006C6FC2"/>
    <w:rsid w:val="006D63CB"/>
    <w:rsid w:val="006E0C7D"/>
    <w:rsid w:val="006F349B"/>
    <w:rsid w:val="00703F5A"/>
    <w:rsid w:val="00741014"/>
    <w:rsid w:val="00747DFE"/>
    <w:rsid w:val="00760965"/>
    <w:rsid w:val="007656E4"/>
    <w:rsid w:val="007719DB"/>
    <w:rsid w:val="00780351"/>
    <w:rsid w:val="00793DD2"/>
    <w:rsid w:val="00794B73"/>
    <w:rsid w:val="00796A37"/>
    <w:rsid w:val="007D1404"/>
    <w:rsid w:val="007F31F9"/>
    <w:rsid w:val="007F3A59"/>
    <w:rsid w:val="007F3B12"/>
    <w:rsid w:val="007F6593"/>
    <w:rsid w:val="0081558E"/>
    <w:rsid w:val="0082126F"/>
    <w:rsid w:val="00824151"/>
    <w:rsid w:val="00824EB8"/>
    <w:rsid w:val="00842181"/>
    <w:rsid w:val="0085422E"/>
    <w:rsid w:val="00864A43"/>
    <w:rsid w:val="00864F5C"/>
    <w:rsid w:val="00867BE7"/>
    <w:rsid w:val="0087054B"/>
    <w:rsid w:val="00870CD8"/>
    <w:rsid w:val="00882C2C"/>
    <w:rsid w:val="008846C0"/>
    <w:rsid w:val="00893627"/>
    <w:rsid w:val="008A5B0A"/>
    <w:rsid w:val="008D3DE8"/>
    <w:rsid w:val="008D7DE6"/>
    <w:rsid w:val="008E7205"/>
    <w:rsid w:val="00907EEA"/>
    <w:rsid w:val="00920E77"/>
    <w:rsid w:val="00930AA9"/>
    <w:rsid w:val="00937E39"/>
    <w:rsid w:val="00950053"/>
    <w:rsid w:val="00965E8F"/>
    <w:rsid w:val="009713F9"/>
    <w:rsid w:val="009824D8"/>
    <w:rsid w:val="009A6331"/>
    <w:rsid w:val="009B6FD5"/>
    <w:rsid w:val="009C56DD"/>
    <w:rsid w:val="009E5DE9"/>
    <w:rsid w:val="009E70B1"/>
    <w:rsid w:val="00A252A1"/>
    <w:rsid w:val="00A37DA8"/>
    <w:rsid w:val="00A41A83"/>
    <w:rsid w:val="00A4308C"/>
    <w:rsid w:val="00A7045C"/>
    <w:rsid w:val="00A76050"/>
    <w:rsid w:val="00A7773B"/>
    <w:rsid w:val="00A90137"/>
    <w:rsid w:val="00AB6339"/>
    <w:rsid w:val="00AB75C4"/>
    <w:rsid w:val="00AD3D54"/>
    <w:rsid w:val="00AD75D5"/>
    <w:rsid w:val="00AE2856"/>
    <w:rsid w:val="00B06B98"/>
    <w:rsid w:val="00B13639"/>
    <w:rsid w:val="00B16881"/>
    <w:rsid w:val="00B263F4"/>
    <w:rsid w:val="00B27E34"/>
    <w:rsid w:val="00B36CF3"/>
    <w:rsid w:val="00B453E7"/>
    <w:rsid w:val="00B55D93"/>
    <w:rsid w:val="00B8230B"/>
    <w:rsid w:val="00BB4D01"/>
    <w:rsid w:val="00BC3063"/>
    <w:rsid w:val="00BE5658"/>
    <w:rsid w:val="00BF1090"/>
    <w:rsid w:val="00C021E7"/>
    <w:rsid w:val="00C037B4"/>
    <w:rsid w:val="00C255CB"/>
    <w:rsid w:val="00C307CF"/>
    <w:rsid w:val="00C51820"/>
    <w:rsid w:val="00C55EA3"/>
    <w:rsid w:val="00C6054E"/>
    <w:rsid w:val="00C70CFD"/>
    <w:rsid w:val="00C932E6"/>
    <w:rsid w:val="00CA5256"/>
    <w:rsid w:val="00CA7FF3"/>
    <w:rsid w:val="00CD61A8"/>
    <w:rsid w:val="00CD7F34"/>
    <w:rsid w:val="00CE4746"/>
    <w:rsid w:val="00CE6E39"/>
    <w:rsid w:val="00CE7D1F"/>
    <w:rsid w:val="00CF1BB4"/>
    <w:rsid w:val="00D21437"/>
    <w:rsid w:val="00D34A56"/>
    <w:rsid w:val="00D375A9"/>
    <w:rsid w:val="00D47FE9"/>
    <w:rsid w:val="00D55FE8"/>
    <w:rsid w:val="00D83883"/>
    <w:rsid w:val="00D93C2D"/>
    <w:rsid w:val="00D94936"/>
    <w:rsid w:val="00DB4F53"/>
    <w:rsid w:val="00DE40F5"/>
    <w:rsid w:val="00DF2B74"/>
    <w:rsid w:val="00E009AB"/>
    <w:rsid w:val="00E10BB2"/>
    <w:rsid w:val="00E3485A"/>
    <w:rsid w:val="00E500E5"/>
    <w:rsid w:val="00E51209"/>
    <w:rsid w:val="00E52A7D"/>
    <w:rsid w:val="00E56C6E"/>
    <w:rsid w:val="00E606BC"/>
    <w:rsid w:val="00E80BF7"/>
    <w:rsid w:val="00E840F6"/>
    <w:rsid w:val="00E9587A"/>
    <w:rsid w:val="00E97AF9"/>
    <w:rsid w:val="00EB2EE7"/>
    <w:rsid w:val="00EC3B87"/>
    <w:rsid w:val="00EC76B3"/>
    <w:rsid w:val="00EE3D29"/>
    <w:rsid w:val="00EF0FF1"/>
    <w:rsid w:val="00EF6E13"/>
    <w:rsid w:val="00F2741E"/>
    <w:rsid w:val="00F27979"/>
    <w:rsid w:val="00F52399"/>
    <w:rsid w:val="00F66213"/>
    <w:rsid w:val="00F716FC"/>
    <w:rsid w:val="00F84EFA"/>
    <w:rsid w:val="00F900B4"/>
    <w:rsid w:val="00F97F58"/>
    <w:rsid w:val="00FA548E"/>
    <w:rsid w:val="00FD0495"/>
    <w:rsid w:val="00FE351D"/>
    <w:rsid w:val="00FF3A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44E132"/>
  <w15:chartTrackingRefBased/>
  <w15:docId w15:val="{3F7CB844-9C1B-4101-9D41-D439739F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99" w:qFormat="1"/>
    <w:lsdException w:name="Emphasis" w:uiPriority="99" w:qFormat="1"/>
    <w:lsdException w:name="Normal (Web)"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uiPriority w:val="99"/>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uiPriority w:val="99"/>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customStyle="1" w:styleId="Bodytext">
    <w:name w:val="Body text"/>
    <w:pPr>
      <w:autoSpaceDE w:val="0"/>
      <w:autoSpaceDN w:val="0"/>
      <w:adjustRightInd w:val="0"/>
      <w:ind w:firstLine="312"/>
      <w:jc w:val="both"/>
    </w:pPr>
    <w:rPr>
      <w:rFonts w:ascii="TimesLT" w:hAnsi="TimesLT"/>
      <w:lang w:val="en-US" w:eastAsia="en-US"/>
    </w:rPr>
  </w:style>
  <w:style w:type="paragraph" w:customStyle="1" w:styleId="bodytext0">
    <w:name w:val="bodytext"/>
    <w:basedOn w:val="prastasis"/>
    <w:pPr>
      <w:spacing w:before="100" w:beforeAutospacing="1" w:after="100" w:afterAutospacing="1"/>
    </w:pPr>
    <w:rPr>
      <w:lang w:eastAsia="lt-LT"/>
    </w:rPr>
  </w:style>
  <w:style w:type="paragraph" w:customStyle="1" w:styleId="Antrastecentruotaromeniski">
    <w:name w:val="Antraste centruota romeniski"/>
    <w:basedOn w:val="Pagrindinistekstas"/>
    <w:link w:val="AntrastecentruotaromeniskiChar"/>
    <w:uiPriority w:val="99"/>
    <w:rsid w:val="00461F25"/>
    <w:pPr>
      <w:suppressAutoHyphens/>
      <w:autoSpaceDE w:val="0"/>
      <w:autoSpaceDN w:val="0"/>
      <w:adjustRightInd w:val="0"/>
      <w:spacing w:after="0" w:line="283" w:lineRule="auto"/>
      <w:ind w:firstLine="312"/>
      <w:jc w:val="center"/>
      <w:textAlignment w:val="center"/>
    </w:pPr>
    <w:rPr>
      <w:rFonts w:ascii="Times Roman" w:hAnsi="Times Roman" w:cs="Times Roman"/>
      <w:b/>
      <w:bCs/>
      <w:color w:val="000000"/>
    </w:rPr>
  </w:style>
  <w:style w:type="paragraph" w:customStyle="1" w:styleId="CentrBoldm">
    <w:name w:val="CentrBoldm"/>
    <w:basedOn w:val="prastasis"/>
    <w:uiPriority w:val="99"/>
    <w:rsid w:val="00461F25"/>
  </w:style>
  <w:style w:type="paragraph" w:customStyle="1" w:styleId="pagrindinis">
    <w:name w:val="pagrindinis"/>
    <w:basedOn w:val="Pagrindinistekstas"/>
    <w:link w:val="pagrindinisCharChar"/>
    <w:autoRedefine/>
    <w:uiPriority w:val="99"/>
    <w:rsid w:val="00461F25"/>
    <w:pPr>
      <w:suppressAutoHyphens/>
      <w:autoSpaceDE w:val="0"/>
      <w:autoSpaceDN w:val="0"/>
      <w:adjustRightInd w:val="0"/>
      <w:spacing w:before="120" w:after="0" w:line="240" w:lineRule="auto"/>
      <w:ind w:firstLine="851"/>
      <w:jc w:val="both"/>
      <w:textAlignment w:val="center"/>
      <w:outlineLvl w:val="0"/>
    </w:pPr>
    <w:rPr>
      <w:rFonts w:ascii="Times Roman" w:hAnsi="Times Roman" w:cs="Times Roman"/>
      <w:b/>
      <w:bCs/>
      <w:color w:val="000000"/>
      <w:u w:color="000000"/>
    </w:rPr>
  </w:style>
  <w:style w:type="character" w:customStyle="1" w:styleId="pagrindinisCharChar">
    <w:name w:val="pagrindinis Char Char"/>
    <w:link w:val="pagrindinis"/>
    <w:uiPriority w:val="99"/>
    <w:locked/>
    <w:rsid w:val="00461F25"/>
    <w:rPr>
      <w:rFonts w:ascii="Times Roman" w:hAnsi="Times Roman" w:cs="Times Roman"/>
      <w:b/>
      <w:bCs/>
      <w:color w:val="000000"/>
      <w:sz w:val="24"/>
      <w:szCs w:val="24"/>
      <w:u w:color="000000"/>
      <w:lang w:eastAsia="en-US"/>
    </w:rPr>
  </w:style>
  <w:style w:type="table" w:styleId="Lentelstinklelis">
    <w:name w:val="Table Grid"/>
    <w:basedOn w:val="prastojilentel"/>
    <w:uiPriority w:val="99"/>
    <w:rsid w:val="00461F2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stecentruotaromeniskiChar">
    <w:name w:val="Antraste centruota romeniski Char"/>
    <w:link w:val="Antrastecentruotaromeniski"/>
    <w:uiPriority w:val="99"/>
    <w:locked/>
    <w:rsid w:val="00461F25"/>
    <w:rPr>
      <w:rFonts w:ascii="Times Roman" w:hAnsi="Times Roman" w:cs="Times Roman"/>
      <w:b/>
      <w:bCs/>
      <w:color w:val="000000"/>
      <w:sz w:val="24"/>
      <w:szCs w:val="24"/>
      <w:lang w:eastAsia="en-US"/>
    </w:rPr>
  </w:style>
  <w:style w:type="paragraph" w:customStyle="1" w:styleId="linija">
    <w:name w:val="linija"/>
    <w:basedOn w:val="prastasis"/>
    <w:uiPriority w:val="99"/>
    <w:rsid w:val="00461F25"/>
    <w:pPr>
      <w:spacing w:before="100" w:beforeAutospacing="1" w:after="100" w:afterAutospacing="1"/>
    </w:pPr>
    <w:rPr>
      <w:lang w:val="en-US"/>
    </w:rPr>
  </w:style>
  <w:style w:type="character" w:styleId="Grietas">
    <w:name w:val="Strong"/>
    <w:uiPriority w:val="99"/>
    <w:qFormat/>
    <w:rsid w:val="00461F25"/>
    <w:rPr>
      <w:rFonts w:cs="Times New Roman"/>
      <w:b/>
      <w:bCs/>
    </w:rPr>
  </w:style>
  <w:style w:type="paragraph" w:customStyle="1" w:styleId="Linija0">
    <w:name w:val="Linija"/>
    <w:basedOn w:val="prastasis"/>
    <w:uiPriority w:val="99"/>
    <w:rsid w:val="00461F25"/>
    <w:pPr>
      <w:suppressAutoHyphens/>
      <w:autoSpaceDE w:val="0"/>
      <w:autoSpaceDN w:val="0"/>
      <w:adjustRightInd w:val="0"/>
      <w:spacing w:line="298" w:lineRule="auto"/>
      <w:jc w:val="center"/>
      <w:textAlignment w:val="center"/>
    </w:pPr>
    <w:rPr>
      <w:color w:val="000000"/>
      <w:sz w:val="12"/>
      <w:szCs w:val="12"/>
    </w:rPr>
  </w:style>
  <w:style w:type="character" w:customStyle="1" w:styleId="FontStyle73">
    <w:name w:val="Font Style73"/>
    <w:uiPriority w:val="99"/>
    <w:rsid w:val="00461F25"/>
    <w:rPr>
      <w:rFonts w:ascii="Times New Roman" w:hAnsi="Times New Roman" w:cs="Times New Roman"/>
      <w:sz w:val="18"/>
      <w:szCs w:val="18"/>
    </w:rPr>
  </w:style>
  <w:style w:type="paragraph" w:styleId="Debesliotekstas">
    <w:name w:val="Balloon Text"/>
    <w:basedOn w:val="prastasis"/>
    <w:link w:val="DebesliotekstasDiagrama"/>
    <w:rsid w:val="00C255CB"/>
    <w:rPr>
      <w:rFonts w:ascii="Segoe UI" w:hAnsi="Segoe UI" w:cs="Segoe UI"/>
      <w:sz w:val="18"/>
      <w:szCs w:val="18"/>
    </w:rPr>
  </w:style>
  <w:style w:type="character" w:customStyle="1" w:styleId="DebesliotekstasDiagrama">
    <w:name w:val="Debesėlio tekstas Diagrama"/>
    <w:link w:val="Debesliotekstas"/>
    <w:rsid w:val="00C255C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google.com/imgres?imgurl=http://www.zenklas.lt/lt/components/com_virtuemart/shop_image/product/b096d993f80de7a231863a8270d64aed.gif&amp;imgrefurl=http://www.zenklas.lt/lt/index.php%3Fpage%3Dshop.product_details%26category_id%3D11%26flypage%3Dshop.flypage%26product_id%3D201%26option%3Dcom_virtuemart%26Itemid%3D1%26vmcchk%3D1%26Itemid%3D1&amp;usg=__p_1DdqCnpPAoiIJua4f4_i3pWzY=&amp;h=200&amp;w=200&amp;sz=2&amp;hl=lt&amp;start=1&amp;zoom=1&amp;tbnid=5o-AmA4rzO-l0M:&amp;tbnh=104&amp;tbnw=104&amp;prev=/images%3Fq%3DLabai%2Bdegi%2B(F)%26um%3D1%26hl%3Dl" TargetMode="External"/><Relationship Id="rId20" Type="http://schemas.openxmlformats.org/officeDocument/2006/relationships/image" Target="media/image11.jpeg"/><Relationship Id="rId29" Type="http://schemas.openxmlformats.org/officeDocument/2006/relationships/oleObject" Target="embeddings/oleObject2.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5.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emf"/><Relationship Id="rId36" Type="http://schemas.openxmlformats.org/officeDocument/2006/relationships/image" Target="media/image26.emf"/><Relationship Id="rId10" Type="http://schemas.openxmlformats.org/officeDocument/2006/relationships/image" Target="media/image3.emf"/><Relationship Id="rId19" Type="http://schemas.openxmlformats.org/officeDocument/2006/relationships/image" Target="media/image10.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0.jpeg"/><Relationship Id="rId35" Type="http://schemas.openxmlformats.org/officeDocument/2006/relationships/image" Target="media/image25.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2AC31-00DE-46F6-98E8-25AB433F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18911</Words>
  <Characters>10780</Characters>
  <Application>Microsoft Office Word</Application>
  <DocSecurity>0</DocSecurity>
  <Lines>89</Lines>
  <Paragraphs>59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Konsultavimo tarnyba,</vt:lpstr>
      <vt:lpstr>UAB „TUVLITA“ Konsultavimo tarnyba,</vt:lpstr>
    </vt:vector>
  </TitlesOfParts>
  <Company>Tuvlita KT</Company>
  <LinksUpToDate>false</LinksUpToDate>
  <CharactersWithSpaces>29632</CharactersWithSpaces>
  <SharedDoc>false</SharedDoc>
  <HLinks>
    <vt:vector size="6" baseType="variant">
      <vt:variant>
        <vt:i4>720975</vt:i4>
      </vt:variant>
      <vt:variant>
        <vt:i4>6</vt:i4>
      </vt:variant>
      <vt:variant>
        <vt:i4>0</vt:i4>
      </vt:variant>
      <vt:variant>
        <vt:i4>5</vt:i4>
      </vt:variant>
      <vt:variant>
        <vt:lpwstr>http://www.google.com/imgres?imgurl=http://www.zenklas.lt/lt/components/com_virtuemart/shop_image/product/b096d993f80de7a231863a8270d64aed.gif&amp;imgrefurl=http://www.zenklas.lt/lt/index.php%3Fpage%3Dshop.product_details%26category_id%3D11%26flypage%3Dshop.flypage%26product_id%3D201%26option%3Dcom_virtuemart%26Itemid%3D1%26vmcchk%3D1%26Itemid%3D1&amp;usg=__p_1DdqCnpPAoiIJua4f4_i3pWzY=&amp;h=200&amp;w=200&amp;sz=2&amp;hl=lt&amp;start=1&amp;zoom=1&amp;tbnid=5o-AmA4rzO-l0M:&amp;tbnh=104&amp;tbnw=104&amp;prev=/images%3Fq%3DLabai%2Bdegi%2B(F)%26um%3D1%26hl%3D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Konsultavimo tarnyba,</dc:title>
  <dc:subject/>
  <dc:creator>RB</dc:creator>
  <cp:keywords/>
  <cp:lastModifiedBy>Vartotojas</cp:lastModifiedBy>
  <cp:revision>3</cp:revision>
  <cp:lastPrinted>2022-12-19T06:39:00Z</cp:lastPrinted>
  <dcterms:created xsi:type="dcterms:W3CDTF">2025-06-10T10:35:00Z</dcterms:created>
  <dcterms:modified xsi:type="dcterms:W3CDTF">2025-06-10T10:36:00Z</dcterms:modified>
</cp:coreProperties>
</file>