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868" w:rsidRPr="00B55DF3" w:rsidRDefault="00031868">
      <w:pPr>
        <w:jc w:val="center"/>
        <w:rPr>
          <w:rFonts w:ascii="Times New Roman" w:hAnsi="Times New Roman"/>
          <w:b/>
          <w:sz w:val="8"/>
        </w:rPr>
      </w:pPr>
    </w:p>
    <w:p w:rsidR="00031868" w:rsidRPr="00B55DF3" w:rsidRDefault="00031868">
      <w:pPr>
        <w:jc w:val="center"/>
        <w:rPr>
          <w:rFonts w:ascii="Times New Roman" w:hAnsi="Times New Roman"/>
          <w:b/>
          <w:sz w:val="8"/>
        </w:rPr>
      </w:pPr>
    </w:p>
    <w:p w:rsidR="00031868" w:rsidRPr="00B55DF3" w:rsidRDefault="00031868">
      <w:pPr>
        <w:jc w:val="center"/>
        <w:rPr>
          <w:rFonts w:ascii="Times New Roman" w:hAnsi="Times New Roman"/>
          <w:b/>
          <w:sz w:val="8"/>
        </w:rPr>
      </w:pPr>
    </w:p>
    <w:p w:rsidR="00DD47CE" w:rsidRPr="00B55DF3" w:rsidRDefault="002765E4">
      <w:pPr>
        <w:jc w:val="center"/>
        <w:rPr>
          <w:rFonts w:ascii="Times New Roman" w:hAnsi="Times New Roman"/>
          <w:b/>
          <w:sz w:val="8"/>
        </w:rPr>
      </w:pPr>
      <w:r w:rsidRPr="00B55DF3"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A1" w:rsidRPr="00B55DF3" w:rsidRDefault="000000A1" w:rsidP="000000A1">
      <w:pPr>
        <w:jc w:val="center"/>
        <w:rPr>
          <w:rFonts w:ascii="Times New Roman" w:hAnsi="Times New Roman"/>
          <w:b/>
          <w:szCs w:val="24"/>
        </w:rPr>
      </w:pPr>
      <w:r w:rsidRPr="00B55DF3">
        <w:rPr>
          <w:rFonts w:ascii="Times New Roman" w:hAnsi="Times New Roman"/>
          <w:b/>
          <w:szCs w:val="24"/>
        </w:rPr>
        <w:t>ŠAKIŲ RAJONO SAVIVALDYBĖS ADMINISTRACIJOS DIREKTORIUS</w:t>
      </w:r>
    </w:p>
    <w:p w:rsidR="000000A1" w:rsidRPr="00B55DF3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:rsidR="006D3B52" w:rsidRPr="00B55DF3" w:rsidRDefault="004F424C" w:rsidP="006D3B52">
      <w:pPr>
        <w:jc w:val="center"/>
        <w:rPr>
          <w:rFonts w:ascii="Times New Roman" w:hAnsi="Times New Roman"/>
          <w:szCs w:val="24"/>
        </w:rPr>
      </w:pPr>
      <w:r w:rsidRPr="00B55DF3">
        <w:rPr>
          <w:rFonts w:ascii="Times New Roman" w:hAnsi="Times New Roman"/>
          <w:b/>
          <w:bCs/>
          <w:szCs w:val="24"/>
        </w:rPr>
        <w:t>Į</w:t>
      </w:r>
      <w:r w:rsidR="006D3B52" w:rsidRPr="00B55DF3">
        <w:rPr>
          <w:rFonts w:ascii="Times New Roman" w:hAnsi="Times New Roman"/>
          <w:b/>
          <w:bCs/>
          <w:szCs w:val="24"/>
        </w:rPr>
        <w:t>SAKYMAS</w:t>
      </w:r>
    </w:p>
    <w:p w:rsidR="006D3B52" w:rsidRPr="00B55DF3" w:rsidRDefault="006D3B52" w:rsidP="006D3B52">
      <w:pPr>
        <w:jc w:val="center"/>
        <w:rPr>
          <w:rFonts w:ascii="Times New Roman" w:hAnsi="Times New Roman"/>
          <w:szCs w:val="24"/>
        </w:rPr>
      </w:pPr>
      <w:r w:rsidRPr="00B55DF3">
        <w:rPr>
          <w:rFonts w:ascii="Times New Roman" w:hAnsi="Times New Roman"/>
          <w:b/>
          <w:bCs/>
          <w:szCs w:val="24"/>
        </w:rPr>
        <w:t xml:space="preserve">DĖL ŠAKIŲ RAJONO SAVIVALDYBĖS </w:t>
      </w:r>
      <w:r w:rsidR="002C6FAD" w:rsidRPr="00B55DF3">
        <w:rPr>
          <w:rFonts w:ascii="Times New Roman" w:hAnsi="Times New Roman"/>
          <w:b/>
          <w:bCs/>
          <w:szCs w:val="24"/>
        </w:rPr>
        <w:t xml:space="preserve">ŠVIETIMO </w:t>
      </w:r>
      <w:r w:rsidR="001F74A0" w:rsidRPr="00B55DF3">
        <w:rPr>
          <w:rFonts w:ascii="Times New Roman" w:hAnsi="Times New Roman"/>
          <w:b/>
          <w:bCs/>
          <w:szCs w:val="24"/>
        </w:rPr>
        <w:t>ĮSTAIGŲ</w:t>
      </w:r>
      <w:r w:rsidR="00B55DF3" w:rsidRPr="00B55DF3">
        <w:rPr>
          <w:rFonts w:ascii="Times New Roman" w:hAnsi="Times New Roman"/>
          <w:b/>
          <w:bCs/>
          <w:szCs w:val="24"/>
        </w:rPr>
        <w:t xml:space="preserve">, </w:t>
      </w:r>
      <w:r w:rsidR="002F2EF6">
        <w:rPr>
          <w:rFonts w:ascii="Times New Roman" w:hAnsi="Times New Roman"/>
          <w:b/>
          <w:bCs/>
          <w:szCs w:val="24"/>
        </w:rPr>
        <w:t>VYKDANČIŲ IKIMOKY</w:t>
      </w:r>
      <w:r w:rsidR="00B55DF3" w:rsidRPr="00B55DF3">
        <w:rPr>
          <w:rFonts w:ascii="Times New Roman" w:hAnsi="Times New Roman"/>
          <w:b/>
          <w:bCs/>
          <w:szCs w:val="24"/>
        </w:rPr>
        <w:t xml:space="preserve">KLINĮ IR PRIEŠMOKYKLINĮ UGDYMĄ, </w:t>
      </w:r>
      <w:r w:rsidR="001F74A0" w:rsidRPr="00B55DF3">
        <w:rPr>
          <w:rFonts w:ascii="Times New Roman" w:hAnsi="Times New Roman"/>
          <w:b/>
          <w:bCs/>
          <w:szCs w:val="24"/>
        </w:rPr>
        <w:t xml:space="preserve"> </w:t>
      </w:r>
      <w:r w:rsidRPr="00B55DF3">
        <w:rPr>
          <w:rFonts w:ascii="Times New Roman" w:hAnsi="Times New Roman"/>
          <w:b/>
          <w:bCs/>
          <w:szCs w:val="24"/>
        </w:rPr>
        <w:t>PASTAT</w:t>
      </w:r>
      <w:r w:rsidR="00B55DF3" w:rsidRPr="00B55DF3">
        <w:rPr>
          <w:rFonts w:ascii="Times New Roman" w:hAnsi="Times New Roman"/>
          <w:b/>
          <w:bCs/>
          <w:szCs w:val="24"/>
        </w:rPr>
        <w:t>Ų ŠILDYMO</w:t>
      </w:r>
    </w:p>
    <w:p w:rsidR="006D3B52" w:rsidRPr="00B55DF3" w:rsidRDefault="006D3B52" w:rsidP="006D3B52">
      <w:pPr>
        <w:jc w:val="center"/>
        <w:rPr>
          <w:rFonts w:ascii="Times New Roman" w:hAnsi="Times New Roman"/>
          <w:szCs w:val="24"/>
        </w:rPr>
      </w:pPr>
      <w:r w:rsidRPr="00B55DF3">
        <w:rPr>
          <w:rFonts w:ascii="Times New Roman" w:hAnsi="Times New Roman"/>
          <w:szCs w:val="24"/>
        </w:rPr>
        <w:t> </w:t>
      </w:r>
    </w:p>
    <w:p w:rsidR="006D3B52" w:rsidRPr="00B55DF3" w:rsidRDefault="006D3B52" w:rsidP="006D3B52">
      <w:pPr>
        <w:jc w:val="center"/>
        <w:rPr>
          <w:rFonts w:ascii="Times New Roman" w:hAnsi="Times New Roman"/>
          <w:szCs w:val="24"/>
        </w:rPr>
      </w:pPr>
      <w:r w:rsidRPr="00B55DF3">
        <w:rPr>
          <w:rFonts w:ascii="Times New Roman" w:hAnsi="Times New Roman"/>
          <w:szCs w:val="24"/>
        </w:rPr>
        <w:t>  2020  m.</w:t>
      </w:r>
      <w:r w:rsidR="006C3B7F" w:rsidRPr="00B55DF3">
        <w:rPr>
          <w:rFonts w:ascii="Times New Roman" w:hAnsi="Times New Roman"/>
          <w:szCs w:val="24"/>
        </w:rPr>
        <w:t xml:space="preserve"> gegužės</w:t>
      </w:r>
      <w:r w:rsidRPr="00B55DF3">
        <w:rPr>
          <w:rFonts w:ascii="Times New Roman" w:hAnsi="Times New Roman"/>
          <w:szCs w:val="24"/>
        </w:rPr>
        <w:t>  d. Nr. AT-</w:t>
      </w:r>
    </w:p>
    <w:p w:rsidR="006D3B52" w:rsidRPr="00B55DF3" w:rsidRDefault="006D3B52" w:rsidP="006D3B52">
      <w:pPr>
        <w:jc w:val="center"/>
        <w:rPr>
          <w:rFonts w:ascii="Times New Roman" w:hAnsi="Times New Roman"/>
          <w:szCs w:val="24"/>
        </w:rPr>
      </w:pPr>
      <w:r w:rsidRPr="00B55DF3">
        <w:rPr>
          <w:rFonts w:ascii="Times New Roman" w:hAnsi="Times New Roman"/>
          <w:szCs w:val="24"/>
        </w:rPr>
        <w:t>Šakiai</w:t>
      </w:r>
    </w:p>
    <w:p w:rsidR="006D3B52" w:rsidRPr="00B55DF3" w:rsidRDefault="006D3B52" w:rsidP="006D3B52">
      <w:pPr>
        <w:rPr>
          <w:rFonts w:ascii="Times New Roman" w:hAnsi="Times New Roman"/>
          <w:szCs w:val="24"/>
        </w:rPr>
      </w:pPr>
      <w:r w:rsidRPr="00B55DF3">
        <w:rPr>
          <w:rFonts w:ascii="Times New Roman" w:hAnsi="Times New Roman"/>
          <w:sz w:val="27"/>
          <w:szCs w:val="27"/>
        </w:rPr>
        <w:t> </w:t>
      </w:r>
    </w:p>
    <w:p w:rsidR="006D3B52" w:rsidRPr="00B55DF3" w:rsidRDefault="006D3B52" w:rsidP="002C6FAD">
      <w:pPr>
        <w:spacing w:line="360" w:lineRule="auto"/>
        <w:ind w:firstLine="1440"/>
        <w:jc w:val="both"/>
        <w:rPr>
          <w:rFonts w:ascii="Times New Roman" w:hAnsi="Times New Roman"/>
          <w:szCs w:val="24"/>
        </w:rPr>
      </w:pPr>
      <w:r w:rsidRPr="00B55DF3">
        <w:rPr>
          <w:rFonts w:ascii="Times New Roman" w:hAnsi="Times New Roman"/>
          <w:szCs w:val="24"/>
        </w:rPr>
        <w:t>Vadovaudamasis Lietuvos Respublikos vietos savivaldos įstatymo 29 straipsnio 8 dalies 2 punktu, Lietuvos Respublikos šilumos ūkio įstatymo 13 straipsnio 1 ir 2 dalimis, Šilumos tiekimo ir vartojimo taisyklėmis, patvirtintomis Lietuvos Respublikos energetikos ministro 2010 m. spalio 25 d. įsakymu Nr. 1-297 „Dėl Šilumos tiekimo ir vartojimo taisyklių patvirtinimo“</w:t>
      </w:r>
      <w:r w:rsidR="004F424C" w:rsidRPr="00B55DF3">
        <w:rPr>
          <w:rFonts w:ascii="Times New Roman" w:hAnsi="Times New Roman"/>
          <w:szCs w:val="24"/>
        </w:rPr>
        <w:t>,</w:t>
      </w:r>
      <w:r w:rsidRPr="00B55DF3">
        <w:rPr>
          <w:rFonts w:ascii="Times New Roman" w:hAnsi="Times New Roman"/>
          <w:szCs w:val="24"/>
        </w:rPr>
        <w:t xml:space="preserve"> ir atsižve</w:t>
      </w:r>
      <w:r w:rsidR="004F424C" w:rsidRPr="00B55DF3">
        <w:rPr>
          <w:rFonts w:ascii="Times New Roman" w:hAnsi="Times New Roman"/>
          <w:szCs w:val="24"/>
        </w:rPr>
        <w:t>lgdamas į Lietuvos Respublikos V</w:t>
      </w:r>
      <w:r w:rsidRPr="00B55DF3">
        <w:rPr>
          <w:rFonts w:ascii="Times New Roman" w:hAnsi="Times New Roman"/>
          <w:szCs w:val="24"/>
        </w:rPr>
        <w:t>yriausybės 2020 m. kovo 14 d. nutarimą Nr.</w:t>
      </w:r>
      <w:r w:rsidR="008E4EF5" w:rsidRPr="00B55DF3">
        <w:rPr>
          <w:rFonts w:ascii="Times New Roman" w:hAnsi="Times New Roman"/>
          <w:szCs w:val="24"/>
        </w:rPr>
        <w:t xml:space="preserve"> </w:t>
      </w:r>
      <w:r w:rsidRPr="00B55DF3">
        <w:rPr>
          <w:rFonts w:ascii="Times New Roman" w:hAnsi="Times New Roman"/>
          <w:szCs w:val="24"/>
        </w:rPr>
        <w:t>207 „Dėl karantino Lietuvos Respublikos teritorijoje paskelbimo“</w:t>
      </w:r>
      <w:r w:rsidR="004D1793" w:rsidRPr="00B55DF3">
        <w:rPr>
          <w:rFonts w:ascii="Times New Roman" w:hAnsi="Times New Roman"/>
          <w:szCs w:val="24"/>
        </w:rPr>
        <w:t xml:space="preserve"> </w:t>
      </w:r>
      <w:r w:rsidR="00E74161" w:rsidRPr="00B55DF3">
        <w:rPr>
          <w:rFonts w:ascii="Times New Roman" w:hAnsi="Times New Roman"/>
          <w:szCs w:val="24"/>
        </w:rPr>
        <w:t>su visais jo pakeitimais ir papildymais</w:t>
      </w:r>
      <w:r w:rsidRPr="00B55DF3">
        <w:rPr>
          <w:rFonts w:ascii="Times New Roman" w:hAnsi="Times New Roman"/>
          <w:szCs w:val="24"/>
        </w:rPr>
        <w:t>:</w:t>
      </w:r>
    </w:p>
    <w:p w:rsidR="001F74A0" w:rsidRPr="00B55DF3" w:rsidRDefault="00B55DF3" w:rsidP="002C6FAD">
      <w:pPr>
        <w:spacing w:line="360" w:lineRule="auto"/>
        <w:ind w:firstLine="1440"/>
        <w:jc w:val="both"/>
        <w:rPr>
          <w:rFonts w:ascii="Times New Roman" w:hAnsi="Times New Roman"/>
        </w:rPr>
      </w:pPr>
      <w:r w:rsidRPr="00B55DF3">
        <w:rPr>
          <w:rFonts w:ascii="Times New Roman" w:hAnsi="Times New Roman"/>
          <w:szCs w:val="24"/>
        </w:rPr>
        <w:t xml:space="preserve">1. </w:t>
      </w:r>
      <w:r w:rsidR="006D3B52" w:rsidRPr="00B55DF3">
        <w:rPr>
          <w:rFonts w:ascii="Times New Roman" w:hAnsi="Times New Roman"/>
          <w:szCs w:val="24"/>
        </w:rPr>
        <w:t>N u s t a t a u, kad Šakių rajono savivaldybės</w:t>
      </w:r>
      <w:r w:rsidR="002C6FAD" w:rsidRPr="00B55DF3">
        <w:rPr>
          <w:rFonts w:ascii="Times New Roman" w:hAnsi="Times New Roman"/>
          <w:szCs w:val="24"/>
        </w:rPr>
        <w:t xml:space="preserve"> švietimo </w:t>
      </w:r>
      <w:r w:rsidR="004174D8" w:rsidRPr="00B55DF3">
        <w:rPr>
          <w:rFonts w:ascii="Times New Roman" w:hAnsi="Times New Roman"/>
        </w:rPr>
        <w:t>įstaigų</w:t>
      </w:r>
      <w:r w:rsidR="002C6FAD" w:rsidRPr="00B55DF3">
        <w:rPr>
          <w:rFonts w:ascii="Times New Roman" w:hAnsi="Times New Roman"/>
        </w:rPr>
        <w:t>, vykdančių ikimokyklinį ir priešmokyklinį ugdymą,</w:t>
      </w:r>
      <w:r w:rsidR="004174D8" w:rsidRPr="00B55DF3">
        <w:rPr>
          <w:rFonts w:ascii="Times New Roman" w:hAnsi="Times New Roman"/>
        </w:rPr>
        <w:t xml:space="preserve"> vadovai savarankiškai priima</w:t>
      </w:r>
      <w:r w:rsidR="002D77E9" w:rsidRPr="00B55DF3">
        <w:rPr>
          <w:rFonts w:ascii="Times New Roman" w:hAnsi="Times New Roman"/>
        </w:rPr>
        <w:t xml:space="preserve"> sprendimus dėl </w:t>
      </w:r>
      <w:r w:rsidRPr="00B55DF3">
        <w:rPr>
          <w:rFonts w:ascii="Times New Roman" w:hAnsi="Times New Roman"/>
        </w:rPr>
        <w:t>įstaigų pastatų šildymo</w:t>
      </w:r>
      <w:r w:rsidR="004174D8" w:rsidRPr="00B55DF3">
        <w:rPr>
          <w:rFonts w:ascii="Times New Roman" w:hAnsi="Times New Roman"/>
        </w:rPr>
        <w:t xml:space="preserve">, </w:t>
      </w:r>
      <w:r w:rsidR="000A789B" w:rsidRPr="00B55DF3">
        <w:rPr>
          <w:rFonts w:ascii="Times New Roman" w:hAnsi="Times New Roman"/>
        </w:rPr>
        <w:t xml:space="preserve">tai </w:t>
      </w:r>
      <w:r w:rsidR="004174D8" w:rsidRPr="00B55DF3">
        <w:rPr>
          <w:rFonts w:ascii="Times New Roman" w:hAnsi="Times New Roman"/>
        </w:rPr>
        <w:t xml:space="preserve">suderinę su </w:t>
      </w:r>
      <w:r w:rsidR="002C6FAD" w:rsidRPr="00B55DF3">
        <w:rPr>
          <w:rFonts w:ascii="Times New Roman" w:hAnsi="Times New Roman"/>
        </w:rPr>
        <w:t>uždarąja akcine bendrove</w:t>
      </w:r>
      <w:r w:rsidR="004174D8" w:rsidRPr="00B55DF3">
        <w:rPr>
          <w:rFonts w:ascii="Times New Roman" w:hAnsi="Times New Roman"/>
        </w:rPr>
        <w:t xml:space="preserve"> „Šakių šilumos tinklai“. </w:t>
      </w:r>
    </w:p>
    <w:p w:rsidR="001F74A0" w:rsidRPr="00B55DF3" w:rsidRDefault="00B55DF3" w:rsidP="002C6FAD">
      <w:pPr>
        <w:spacing w:line="360" w:lineRule="auto"/>
        <w:ind w:firstLine="1440"/>
        <w:jc w:val="both"/>
        <w:rPr>
          <w:rFonts w:ascii="Times New Roman" w:hAnsi="Times New Roman"/>
        </w:rPr>
      </w:pPr>
      <w:r w:rsidRPr="00B55DF3">
        <w:rPr>
          <w:rFonts w:ascii="Times New Roman" w:hAnsi="Times New Roman"/>
          <w:szCs w:val="24"/>
        </w:rPr>
        <w:t xml:space="preserve">2. </w:t>
      </w:r>
      <w:r w:rsidR="001F74A0" w:rsidRPr="00B55DF3">
        <w:rPr>
          <w:rFonts w:ascii="Times New Roman" w:hAnsi="Times New Roman"/>
          <w:szCs w:val="24"/>
        </w:rPr>
        <w:t>P a v e d u  Šakių rajono savivaldybės administracijos Bendrųjų reikalų skyriui įsakymą paskelbti Teisės aktų registre, Šakių rajono savivaldybės administracijos interneto svetainėje bei rajo</w:t>
      </w:r>
      <w:r w:rsidR="002F2EF6">
        <w:rPr>
          <w:rFonts w:ascii="Times New Roman" w:hAnsi="Times New Roman"/>
          <w:szCs w:val="24"/>
        </w:rPr>
        <w:t>no</w:t>
      </w:r>
      <w:r w:rsidR="001F74A0" w:rsidRPr="00B55DF3">
        <w:rPr>
          <w:rFonts w:ascii="Times New Roman" w:hAnsi="Times New Roman"/>
          <w:szCs w:val="24"/>
        </w:rPr>
        <w:t xml:space="preserve"> spaudoje.</w:t>
      </w:r>
    </w:p>
    <w:p w:rsidR="001F74A0" w:rsidRDefault="001F74A0" w:rsidP="00B55DF3">
      <w:pPr>
        <w:spacing w:line="360" w:lineRule="auto"/>
        <w:ind w:right="142" w:firstLine="1440"/>
        <w:jc w:val="both"/>
        <w:rPr>
          <w:rFonts w:ascii="Times New Roman" w:hAnsi="Times New Roman"/>
          <w:szCs w:val="24"/>
        </w:rPr>
      </w:pPr>
      <w:r w:rsidRPr="00B55DF3">
        <w:rPr>
          <w:rFonts w:ascii="Times New Roman" w:hAnsi="Times New Roman"/>
          <w:szCs w:val="24"/>
        </w:rPr>
        <w:t xml:space="preserve"> Šis įsakymas per vieną mėnesį nuo jo paskelbimo dienos </w:t>
      </w:r>
      <w:r w:rsidR="002F2EF6" w:rsidRPr="00B55DF3">
        <w:rPr>
          <w:rFonts w:ascii="Times New Roman" w:hAnsi="Times New Roman"/>
          <w:szCs w:val="24"/>
        </w:rPr>
        <w:t xml:space="preserve">gali būti skundžiamas </w:t>
      </w:r>
      <w:r w:rsidRPr="00B55DF3">
        <w:rPr>
          <w:rFonts w:ascii="Times New Roman" w:hAnsi="Times New Roman"/>
          <w:szCs w:val="24"/>
        </w:rPr>
        <w:t xml:space="preserve">Lietuvos administracinių ginčų komisijos Kauno apygardos skyriui adresu: Laisvės </w:t>
      </w:r>
      <w:proofErr w:type="spellStart"/>
      <w:r w:rsidRPr="00B55DF3">
        <w:rPr>
          <w:rFonts w:ascii="Times New Roman" w:hAnsi="Times New Roman"/>
          <w:szCs w:val="24"/>
        </w:rPr>
        <w:t>al</w:t>
      </w:r>
      <w:proofErr w:type="spellEnd"/>
      <w:r w:rsidRPr="00B55DF3">
        <w:rPr>
          <w:rFonts w:ascii="Times New Roman" w:hAnsi="Times New Roman"/>
          <w:szCs w:val="24"/>
        </w:rPr>
        <w:t>. 36, Kaunas arba Regionų apygardos administracinio teismo Kauno rūmams adresu: A. Mickevičiaus g. 8A, Kaunas.</w:t>
      </w:r>
    </w:p>
    <w:p w:rsidR="00B46C3D" w:rsidRPr="00B55DF3" w:rsidRDefault="00B46C3D" w:rsidP="00B55DF3">
      <w:pPr>
        <w:spacing w:line="360" w:lineRule="auto"/>
        <w:ind w:right="142" w:firstLine="1440"/>
        <w:jc w:val="both"/>
        <w:rPr>
          <w:rFonts w:ascii="Times New Roman" w:hAnsi="Times New Roman"/>
          <w:szCs w:val="24"/>
        </w:rPr>
      </w:pPr>
    </w:p>
    <w:p w:rsidR="001F74A0" w:rsidRPr="00B55DF3" w:rsidRDefault="001F74A0" w:rsidP="001F74A0">
      <w:pPr>
        <w:rPr>
          <w:rFonts w:ascii="Times New Roman" w:hAnsi="Times New Roman"/>
          <w:szCs w:val="24"/>
        </w:rPr>
      </w:pPr>
      <w:r w:rsidRPr="00B55DF3">
        <w:rPr>
          <w:rFonts w:ascii="Times New Roman" w:hAnsi="Times New Roman"/>
          <w:szCs w:val="24"/>
        </w:rPr>
        <w:t>Administracijos direktorius                                                                                  Dainius Grincevičius</w:t>
      </w:r>
    </w:p>
    <w:p w:rsidR="001F74A0" w:rsidRPr="00B55DF3" w:rsidRDefault="001F74A0" w:rsidP="00B55DF3">
      <w:pPr>
        <w:pStyle w:val="NormalWeb"/>
        <w:spacing w:before="0" w:beforeAutospacing="0" w:after="0" w:afterAutospacing="0"/>
        <w:ind w:left="1440"/>
        <w:jc w:val="both"/>
      </w:pPr>
    </w:p>
    <w:p w:rsidR="001F74A0" w:rsidRPr="00B55DF3" w:rsidRDefault="001F74A0" w:rsidP="001F74A0">
      <w:pPr>
        <w:jc w:val="both"/>
        <w:rPr>
          <w:rFonts w:ascii="Times New Roman" w:hAnsi="Times New Roman"/>
          <w:szCs w:val="24"/>
        </w:rPr>
      </w:pPr>
      <w:r w:rsidRPr="00B55DF3">
        <w:rPr>
          <w:rFonts w:ascii="Times New Roman" w:hAnsi="Times New Roman"/>
          <w:szCs w:val="24"/>
        </w:rPr>
        <w:t>Parengė</w:t>
      </w:r>
      <w:r w:rsidRPr="00B55DF3">
        <w:rPr>
          <w:rFonts w:ascii="Times New Roman" w:hAnsi="Times New Roman"/>
          <w:szCs w:val="24"/>
        </w:rPr>
        <w:tab/>
      </w:r>
    </w:p>
    <w:p w:rsidR="001F74A0" w:rsidRPr="00B55DF3" w:rsidRDefault="001F74A0" w:rsidP="001F74A0">
      <w:pPr>
        <w:jc w:val="both"/>
        <w:rPr>
          <w:rFonts w:ascii="Times New Roman" w:hAnsi="Times New Roman"/>
          <w:szCs w:val="24"/>
        </w:rPr>
      </w:pPr>
      <w:r w:rsidRPr="00B55DF3">
        <w:rPr>
          <w:rFonts w:ascii="Times New Roman" w:hAnsi="Times New Roman"/>
          <w:szCs w:val="24"/>
        </w:rPr>
        <w:t>Ūkio, architektūros ir investicijų skyriaus </w:t>
      </w:r>
    </w:p>
    <w:p w:rsidR="001F74A0" w:rsidRPr="00B55DF3" w:rsidRDefault="001F74A0" w:rsidP="001F74A0">
      <w:pPr>
        <w:jc w:val="both"/>
        <w:rPr>
          <w:rFonts w:ascii="Times New Roman" w:hAnsi="Times New Roman"/>
          <w:szCs w:val="24"/>
        </w:rPr>
      </w:pPr>
      <w:r w:rsidRPr="00B55DF3">
        <w:rPr>
          <w:rFonts w:ascii="Times New Roman" w:hAnsi="Times New Roman"/>
          <w:szCs w:val="24"/>
        </w:rPr>
        <w:t>vyriausioji specialistė</w:t>
      </w:r>
    </w:p>
    <w:p w:rsidR="001F74A0" w:rsidRPr="00B55DF3" w:rsidRDefault="001F74A0" w:rsidP="001F74A0">
      <w:pPr>
        <w:rPr>
          <w:rFonts w:ascii="Times New Roman" w:hAnsi="Times New Roman"/>
          <w:szCs w:val="24"/>
        </w:rPr>
      </w:pPr>
    </w:p>
    <w:p w:rsidR="001F74A0" w:rsidRPr="00B55DF3" w:rsidRDefault="001F74A0" w:rsidP="001F74A0">
      <w:pPr>
        <w:rPr>
          <w:rFonts w:ascii="Times New Roman" w:hAnsi="Times New Roman"/>
          <w:szCs w:val="24"/>
        </w:rPr>
      </w:pPr>
      <w:r w:rsidRPr="00B55DF3">
        <w:rPr>
          <w:rFonts w:ascii="Times New Roman" w:hAnsi="Times New Roman"/>
          <w:szCs w:val="24"/>
        </w:rPr>
        <w:t>Asta Cikanienė </w:t>
      </w:r>
    </w:p>
    <w:p w:rsidR="001F74A0" w:rsidRPr="00B55DF3" w:rsidRDefault="002D77E9" w:rsidP="001F74A0">
      <w:pPr>
        <w:rPr>
          <w:rFonts w:ascii="Times New Roman" w:hAnsi="Times New Roman"/>
        </w:rPr>
      </w:pPr>
      <w:r w:rsidRPr="00B55DF3">
        <w:rPr>
          <w:rFonts w:ascii="Times New Roman" w:hAnsi="Times New Roman"/>
        </w:rPr>
        <w:t>2020-05-19</w:t>
      </w:r>
    </w:p>
    <w:p w:rsidR="001F74A0" w:rsidRPr="00B55DF3" w:rsidRDefault="001F74A0" w:rsidP="001F74A0">
      <w:pPr>
        <w:jc w:val="both"/>
        <w:rPr>
          <w:rFonts w:ascii="Times New Roman" w:hAnsi="Times New Roman"/>
          <w:szCs w:val="24"/>
        </w:rPr>
      </w:pPr>
    </w:p>
    <w:p w:rsidR="001F74A0" w:rsidRPr="00B55DF3" w:rsidRDefault="001F74A0" w:rsidP="001F74A0">
      <w:pPr>
        <w:jc w:val="both"/>
        <w:rPr>
          <w:rFonts w:ascii="Times New Roman" w:hAnsi="Times New Roman"/>
          <w:szCs w:val="24"/>
        </w:rPr>
      </w:pPr>
    </w:p>
    <w:p w:rsidR="001F74A0" w:rsidRPr="00B55DF3" w:rsidRDefault="001F74A0" w:rsidP="001F74A0">
      <w:pPr>
        <w:jc w:val="both"/>
        <w:rPr>
          <w:rFonts w:ascii="Times New Roman" w:hAnsi="Times New Roman"/>
          <w:szCs w:val="24"/>
        </w:rPr>
      </w:pPr>
    </w:p>
    <w:p w:rsidR="002C6FAD" w:rsidRPr="00B55DF3" w:rsidRDefault="002C6FAD">
      <w:pPr>
        <w:jc w:val="both"/>
        <w:rPr>
          <w:rFonts w:ascii="Times New Roman" w:hAnsi="Times New Roman"/>
          <w:szCs w:val="24"/>
        </w:rPr>
      </w:pPr>
    </w:p>
    <w:sectPr w:rsidR="002C6FAD" w:rsidRPr="00B55DF3" w:rsidSect="00CA192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DC8" w:rsidRDefault="00655DC8">
      <w:r>
        <w:separator/>
      </w:r>
    </w:p>
  </w:endnote>
  <w:endnote w:type="continuationSeparator" w:id="0">
    <w:p w:rsidR="00655DC8" w:rsidRDefault="00655D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DC8" w:rsidRDefault="00655DC8">
      <w:r>
        <w:separator/>
      </w:r>
    </w:p>
  </w:footnote>
  <w:footnote w:type="continuationSeparator" w:id="0">
    <w:p w:rsidR="00655DC8" w:rsidRDefault="00655D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54687"/>
    <w:multiLevelType w:val="hybridMultilevel"/>
    <w:tmpl w:val="2CAE9462"/>
    <w:lvl w:ilvl="0" w:tplc="10E0E3AC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A63EDA"/>
    <w:multiLevelType w:val="hybridMultilevel"/>
    <w:tmpl w:val="5BB496BC"/>
    <w:lvl w:ilvl="0" w:tplc="A4EC9512">
      <w:start w:val="1"/>
      <w:numFmt w:val="decimal"/>
      <w:lvlText w:val="%1."/>
      <w:lvlJc w:val="left"/>
      <w:pPr>
        <w:ind w:left="1392" w:hanging="825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5563D7B"/>
    <w:multiLevelType w:val="hybridMultilevel"/>
    <w:tmpl w:val="94366FF8"/>
    <w:lvl w:ilvl="0" w:tplc="D7BE3C5A">
      <w:start w:val="1"/>
      <w:numFmt w:val="decimal"/>
      <w:lvlText w:val="%1."/>
      <w:lvlJc w:val="left"/>
      <w:pPr>
        <w:ind w:left="2268" w:hanging="1275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D38EF"/>
    <w:rsid w:val="000000A1"/>
    <w:rsid w:val="0001388F"/>
    <w:rsid w:val="00031868"/>
    <w:rsid w:val="000532AE"/>
    <w:rsid w:val="000A789B"/>
    <w:rsid w:val="00117499"/>
    <w:rsid w:val="0014293E"/>
    <w:rsid w:val="00142D77"/>
    <w:rsid w:val="0016050A"/>
    <w:rsid w:val="00181505"/>
    <w:rsid w:val="001A1349"/>
    <w:rsid w:val="001D38EF"/>
    <w:rsid w:val="001E7250"/>
    <w:rsid w:val="001F74A0"/>
    <w:rsid w:val="00214375"/>
    <w:rsid w:val="002765E4"/>
    <w:rsid w:val="00276823"/>
    <w:rsid w:val="0028720A"/>
    <w:rsid w:val="002C6FAD"/>
    <w:rsid w:val="002D3ABC"/>
    <w:rsid w:val="002D77E9"/>
    <w:rsid w:val="002F2EF6"/>
    <w:rsid w:val="002F4AC5"/>
    <w:rsid w:val="00313CF0"/>
    <w:rsid w:val="00342E29"/>
    <w:rsid w:val="003A0C31"/>
    <w:rsid w:val="003C4BB4"/>
    <w:rsid w:val="003F491F"/>
    <w:rsid w:val="004174D8"/>
    <w:rsid w:val="00427672"/>
    <w:rsid w:val="00434111"/>
    <w:rsid w:val="00435ADB"/>
    <w:rsid w:val="00471261"/>
    <w:rsid w:val="004B3C84"/>
    <w:rsid w:val="004D1793"/>
    <w:rsid w:val="004F424C"/>
    <w:rsid w:val="00521D86"/>
    <w:rsid w:val="0055112A"/>
    <w:rsid w:val="00583E25"/>
    <w:rsid w:val="00591B35"/>
    <w:rsid w:val="00594785"/>
    <w:rsid w:val="005C0C4B"/>
    <w:rsid w:val="005C7016"/>
    <w:rsid w:val="00602A64"/>
    <w:rsid w:val="00610881"/>
    <w:rsid w:val="0063292C"/>
    <w:rsid w:val="00655DC8"/>
    <w:rsid w:val="006C3B7F"/>
    <w:rsid w:val="006D1F82"/>
    <w:rsid w:val="006D3B52"/>
    <w:rsid w:val="006E47BF"/>
    <w:rsid w:val="0070001E"/>
    <w:rsid w:val="00803AF2"/>
    <w:rsid w:val="00831802"/>
    <w:rsid w:val="00854C4F"/>
    <w:rsid w:val="00856C41"/>
    <w:rsid w:val="008C1B78"/>
    <w:rsid w:val="008E4EF5"/>
    <w:rsid w:val="008F4809"/>
    <w:rsid w:val="00900308"/>
    <w:rsid w:val="0098205C"/>
    <w:rsid w:val="009C4EAB"/>
    <w:rsid w:val="009F065C"/>
    <w:rsid w:val="00A261F8"/>
    <w:rsid w:val="00AE66A5"/>
    <w:rsid w:val="00AE7378"/>
    <w:rsid w:val="00AF4095"/>
    <w:rsid w:val="00B46C3D"/>
    <w:rsid w:val="00B55DF3"/>
    <w:rsid w:val="00B749D1"/>
    <w:rsid w:val="00B75F85"/>
    <w:rsid w:val="00BD23C6"/>
    <w:rsid w:val="00BE1E33"/>
    <w:rsid w:val="00BE4C6A"/>
    <w:rsid w:val="00BE6D25"/>
    <w:rsid w:val="00C2225A"/>
    <w:rsid w:val="00C648F3"/>
    <w:rsid w:val="00C838D9"/>
    <w:rsid w:val="00C84A75"/>
    <w:rsid w:val="00C921BD"/>
    <w:rsid w:val="00CA1924"/>
    <w:rsid w:val="00CA67DC"/>
    <w:rsid w:val="00CA6ECE"/>
    <w:rsid w:val="00D63A40"/>
    <w:rsid w:val="00D92926"/>
    <w:rsid w:val="00DD47CE"/>
    <w:rsid w:val="00E51592"/>
    <w:rsid w:val="00E74161"/>
    <w:rsid w:val="00E918BB"/>
    <w:rsid w:val="00EC3827"/>
    <w:rsid w:val="00ED113F"/>
    <w:rsid w:val="00EE2CE3"/>
    <w:rsid w:val="00EE4B49"/>
    <w:rsid w:val="00F01EF6"/>
    <w:rsid w:val="00F20B9C"/>
    <w:rsid w:val="00F233A5"/>
    <w:rsid w:val="00FB5C38"/>
    <w:rsid w:val="00FC5088"/>
    <w:rsid w:val="00FF2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924"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rsid w:val="00CA1924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rsid w:val="00CA1924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rsid w:val="00CA1924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FB5C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5C3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82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C648F3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apple-tab-span">
    <w:name w:val="apple-tab-span"/>
    <w:basedOn w:val="DefaultParagraphFont"/>
    <w:rsid w:val="006D3B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204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1753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12</cp:revision>
  <cp:lastPrinted>2019-10-01T06:44:00Z</cp:lastPrinted>
  <dcterms:created xsi:type="dcterms:W3CDTF">2020-05-19T07:48:00Z</dcterms:created>
  <dcterms:modified xsi:type="dcterms:W3CDTF">2020-05-19T11:09:00Z</dcterms:modified>
</cp:coreProperties>
</file>