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987064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319B2D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DE2920">
        <w:rPr>
          <w:rFonts w:ascii="Times New Roman" w:hAnsi="Times New Roman"/>
          <w:spacing w:val="2"/>
        </w:rPr>
        <w:t>patalpai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425645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DE2920">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DB28A" w14:textId="77777777" w:rsidR="004E3FE5" w:rsidRDefault="004E3FE5">
      <w:r>
        <w:separator/>
      </w:r>
    </w:p>
  </w:endnote>
  <w:endnote w:type="continuationSeparator" w:id="0">
    <w:p w14:paraId="207CD20D" w14:textId="77777777" w:rsidR="004E3FE5" w:rsidRDefault="004E3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8B2A5" w14:textId="77777777" w:rsidR="004E3FE5" w:rsidRDefault="004E3FE5">
      <w:r>
        <w:separator/>
      </w:r>
    </w:p>
  </w:footnote>
  <w:footnote w:type="continuationSeparator" w:id="0">
    <w:p w14:paraId="5AD36BC6" w14:textId="77777777" w:rsidR="004E3FE5" w:rsidRDefault="004E3F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935"/>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3FE5"/>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2920"/>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987</Words>
  <Characters>563</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2025-07-23T06:10:00Z</dcterms:created>
  <dcterms:modified xsi:type="dcterms:W3CDTF">2025-07-23T06:10:00Z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