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EF510" w14:textId="77777777" w:rsidR="0042613B" w:rsidRDefault="00B739CB" w:rsidP="00220501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7CA34727" wp14:editId="4CFC4BD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C13C5" w14:textId="77777777" w:rsidR="0042613B" w:rsidRDefault="0042613B" w:rsidP="00220501">
      <w:pPr>
        <w:jc w:val="center"/>
        <w:rPr>
          <w:rFonts w:ascii="Times New Roman" w:hAnsi="Times New Roman"/>
          <w:b/>
        </w:rPr>
      </w:pPr>
    </w:p>
    <w:p w14:paraId="46BF45CE" w14:textId="77777777" w:rsidR="0042613B" w:rsidRDefault="0042613B" w:rsidP="002205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2E5D67D" w14:textId="77777777" w:rsidR="0042613B" w:rsidRDefault="0042613B" w:rsidP="00220501">
      <w:pPr>
        <w:jc w:val="center"/>
        <w:rPr>
          <w:rFonts w:ascii="Times New Roman" w:hAnsi="Times New Roman"/>
          <w:b/>
        </w:rPr>
      </w:pPr>
    </w:p>
    <w:p w14:paraId="36624D68" w14:textId="77777777" w:rsidR="0042613B" w:rsidRPr="00F57944" w:rsidRDefault="0042613B" w:rsidP="00220501">
      <w:pPr>
        <w:jc w:val="center"/>
        <w:rPr>
          <w:rFonts w:ascii="Times New Roman" w:hAnsi="Times New Roman"/>
          <w:b/>
          <w:caps/>
          <w:kern w:val="24"/>
        </w:rPr>
      </w:pPr>
      <w:r w:rsidRPr="00F57944">
        <w:rPr>
          <w:rFonts w:ascii="Times New Roman" w:hAnsi="Times New Roman"/>
          <w:b/>
          <w:caps/>
          <w:kern w:val="24"/>
        </w:rPr>
        <w:t>ĮSAKYMAS</w:t>
      </w:r>
    </w:p>
    <w:p w14:paraId="4054D7FB" w14:textId="7B7B8F2E" w:rsidR="008965A3" w:rsidRDefault="005553FC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kern w:val="24"/>
        </w:rPr>
      </w:pPr>
      <w:r>
        <w:rPr>
          <w:rFonts w:ascii="Times New Roman" w:hAnsi="Times New Roman"/>
          <w:b/>
          <w:bCs/>
          <w:color w:val="auto"/>
          <w:kern w:val="0"/>
          <w:szCs w:val="24"/>
        </w:rPr>
        <w:t xml:space="preserve">DĖL KOMISIJOS SEKRETORIAUS SKYRIMO </w:t>
      </w:r>
    </w:p>
    <w:p w14:paraId="63C9E6A6" w14:textId="77777777" w:rsidR="00E758FC" w:rsidRDefault="00E758FC" w:rsidP="0022050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3A26C1C" w14:textId="66134C31" w:rsidR="0042613B" w:rsidRDefault="002E0DFB" w:rsidP="0022050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495E3B">
        <w:rPr>
          <w:rFonts w:ascii="Times New Roman" w:hAnsi="Times New Roman"/>
        </w:rPr>
        <w:t>2</w:t>
      </w:r>
      <w:r w:rsidR="00403427">
        <w:rPr>
          <w:rFonts w:ascii="Times New Roman" w:hAnsi="Times New Roman"/>
        </w:rPr>
        <w:t>5</w:t>
      </w:r>
      <w:r w:rsidR="0042613B">
        <w:rPr>
          <w:rFonts w:ascii="Times New Roman" w:hAnsi="Times New Roman"/>
        </w:rPr>
        <w:t xml:space="preserve"> m. </w:t>
      </w:r>
      <w:r w:rsidR="005553FC">
        <w:rPr>
          <w:rFonts w:ascii="Times New Roman" w:hAnsi="Times New Roman"/>
        </w:rPr>
        <w:t>liepos</w:t>
      </w:r>
      <w:r w:rsidR="00B773BB">
        <w:rPr>
          <w:rFonts w:ascii="Times New Roman" w:hAnsi="Times New Roman"/>
        </w:rPr>
        <w:t xml:space="preserve"> </w:t>
      </w:r>
      <w:r w:rsidR="00F96753">
        <w:rPr>
          <w:rFonts w:ascii="Times New Roman" w:hAnsi="Times New Roman"/>
        </w:rPr>
        <w:t xml:space="preserve"> 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14:paraId="191A470A" w14:textId="77777777" w:rsidR="0042613B" w:rsidRDefault="0042613B" w:rsidP="00220501">
      <w:pPr>
        <w:pStyle w:val="Antrat1"/>
        <w:ind w:left="0" w:firstLine="0"/>
        <w:jc w:val="center"/>
      </w:pPr>
      <w:r>
        <w:t>Šakiai</w:t>
      </w:r>
    </w:p>
    <w:p w14:paraId="20240E72" w14:textId="77777777" w:rsidR="0042613B" w:rsidRDefault="0042613B" w:rsidP="0022050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4BD8FB" w14:textId="5A140478" w:rsidR="005553FC" w:rsidRDefault="0042613B" w:rsidP="00F50D97">
      <w:pPr>
        <w:spacing w:line="360" w:lineRule="auto"/>
        <w:ind w:firstLine="720"/>
        <w:jc w:val="both"/>
        <w:rPr>
          <w:rFonts w:ascii="Times New Roman" w:hAnsi="Times New Roman"/>
          <w:bCs/>
          <w:color w:val="FF0000"/>
          <w:kern w:val="0"/>
          <w:szCs w:val="24"/>
          <w:lang w:eastAsia="ar-SA"/>
        </w:rPr>
      </w:pPr>
      <w:r>
        <w:rPr>
          <w:rFonts w:ascii="Times New Roman" w:hAnsi="Times New Roman"/>
        </w:rPr>
        <w:t>Vadovaudamasi</w:t>
      </w:r>
      <w:r w:rsidR="00CA6A4D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5553FC">
        <w:rPr>
          <w:rFonts w:ascii="Times New Roman" w:hAnsi="Times New Roman"/>
        </w:rPr>
        <w:t xml:space="preserve">Šakių rajono sodininkų bendrijų bendrojo naudojimo žemėje esančių kelių (gatvių) perdavimo tvarkos aprašo, patvirtinto </w:t>
      </w:r>
      <w:r w:rsidR="005553FC">
        <w:rPr>
          <w:rFonts w:ascii="Times New Roman" w:hAnsi="Times New Roman"/>
          <w:kern w:val="2"/>
        </w:rPr>
        <w:t>Šakių rajono savivaldybės tarybos 2024 m. gruodžio 20 d. sprendimu Nr. T-432 „Dėl Šakių rajono sodininkų bendrijų bendrojo naudojimo žemėje esančių kelių (gatvių) perdavimo tvarkos aprašo patvirtinimo“</w:t>
      </w:r>
      <w:r w:rsidR="00E42714">
        <w:rPr>
          <w:rFonts w:ascii="Times New Roman" w:hAnsi="Times New Roman"/>
          <w:kern w:val="2"/>
        </w:rPr>
        <w:t>,</w:t>
      </w:r>
      <w:r w:rsidR="005553FC">
        <w:rPr>
          <w:rFonts w:ascii="Times New Roman" w:hAnsi="Times New Roman"/>
          <w:kern w:val="2"/>
        </w:rPr>
        <w:t xml:space="preserve"> 10 punktu, </w:t>
      </w:r>
      <w:r w:rsidR="005553FC" w:rsidRPr="009C26CB">
        <w:rPr>
          <w:rFonts w:ascii="Times New Roman" w:hAnsi="Times New Roman"/>
        </w:rPr>
        <w:t xml:space="preserve">Šakių rajono savivaldybės administracijos nuostatų, patvirtintų Šakių rajono savivaldybės tarybos 2024 m. kovo 15 d. sprendimu Nr. T-58 „Dėl Šakių rajono savivaldybės administracijos nuostatų patvirtinimo“, </w:t>
      </w:r>
      <w:r w:rsidR="005553FC" w:rsidRPr="00725F12">
        <w:rPr>
          <w:rFonts w:ascii="Times New Roman" w:hAnsi="Times New Roman"/>
        </w:rPr>
        <w:t>22.2 punktu</w:t>
      </w:r>
      <w:r w:rsidR="005553FC">
        <w:rPr>
          <w:rFonts w:ascii="Times New Roman" w:hAnsi="Times New Roman"/>
          <w:kern w:val="2"/>
        </w:rPr>
        <w:t>:</w:t>
      </w:r>
    </w:p>
    <w:p w14:paraId="192D8361" w14:textId="77777777" w:rsidR="00C30166" w:rsidRDefault="00F50D97" w:rsidP="00C3016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kern w:val="24"/>
        </w:rPr>
        <w:t xml:space="preserve">Skiriu </w:t>
      </w:r>
      <w:r>
        <w:rPr>
          <w:rFonts w:ascii="Times New Roman" w:hAnsi="Times New Roman"/>
        </w:rPr>
        <w:t xml:space="preserve">savivaldybės administracijos Ūkio ir investicijų skyriaus vyriausiąją specialistę Aušrą </w:t>
      </w:r>
      <w:proofErr w:type="spellStart"/>
      <w:r>
        <w:rPr>
          <w:rFonts w:ascii="Times New Roman" w:hAnsi="Times New Roman"/>
        </w:rPr>
        <w:t>Slidziauskienę</w:t>
      </w:r>
      <w:proofErr w:type="spellEnd"/>
      <w:r>
        <w:rPr>
          <w:rFonts w:ascii="Times New Roman" w:hAnsi="Times New Roman"/>
        </w:rPr>
        <w:t xml:space="preserve"> Šakių rajono sodininkų bendrijų prašymų dėl sodininkų bendrijų bendrojo naudojimo žemėje esančių kelių (gatvių) perdavimo Šakių rajono savivaldybės nuosavybėn bendrojo nagrinėjimo komisijos sekretore.</w:t>
      </w:r>
    </w:p>
    <w:p w14:paraId="7DC4C283" w14:textId="64ED7DA5" w:rsidR="00C30166" w:rsidRDefault="00C30166" w:rsidP="00C3016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  <w:szCs w:val="24"/>
        </w:rPr>
      </w:pPr>
    </w:p>
    <w:p w14:paraId="25775E5A" w14:textId="4E3D1A79" w:rsidR="0042613B" w:rsidRPr="00BA7E25" w:rsidRDefault="00F50D97" w:rsidP="00C3016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CEC5072" w14:textId="77777777" w:rsidR="00023B63" w:rsidRDefault="00023B63" w:rsidP="002E0DFB">
      <w:pPr>
        <w:rPr>
          <w:rFonts w:ascii="Times New Roman" w:hAnsi="Times New Roman"/>
          <w:szCs w:val="24"/>
        </w:rPr>
      </w:pPr>
    </w:p>
    <w:p w14:paraId="0767BE89" w14:textId="2B4C240C" w:rsidR="00220501" w:rsidRDefault="0023297A" w:rsidP="00023B63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  <w:t>Vytautas Ižganaitis</w:t>
      </w:r>
    </w:p>
    <w:p w14:paraId="2B8FD4B6" w14:textId="77777777" w:rsidR="00023B63" w:rsidRDefault="00023B63" w:rsidP="00B776F0">
      <w:pPr>
        <w:jc w:val="both"/>
        <w:rPr>
          <w:rFonts w:ascii="Times New Roman" w:hAnsi="Times New Roman"/>
          <w:kern w:val="2"/>
        </w:rPr>
      </w:pPr>
    </w:p>
    <w:p w14:paraId="6078EFE6" w14:textId="77777777" w:rsidR="00023B63" w:rsidRDefault="00023B63" w:rsidP="00B776F0">
      <w:pPr>
        <w:jc w:val="both"/>
        <w:rPr>
          <w:rFonts w:ascii="Times New Roman" w:hAnsi="Times New Roman"/>
          <w:kern w:val="2"/>
        </w:rPr>
      </w:pPr>
    </w:p>
    <w:p w14:paraId="4F3C66A8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04886198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5759AA89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0A2B16FC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2D984A71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4F949924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713EE845" w14:textId="77777777" w:rsidR="00F50D97" w:rsidRDefault="00F50D97" w:rsidP="00B776F0">
      <w:pPr>
        <w:jc w:val="both"/>
        <w:rPr>
          <w:rFonts w:ascii="Times New Roman" w:hAnsi="Times New Roman"/>
          <w:kern w:val="2"/>
        </w:rPr>
      </w:pPr>
    </w:p>
    <w:p w14:paraId="5CBAB0BA" w14:textId="77777777" w:rsidR="00F50D97" w:rsidRDefault="00F50D97" w:rsidP="00B776F0">
      <w:pPr>
        <w:jc w:val="both"/>
        <w:rPr>
          <w:rFonts w:ascii="Times New Roman" w:hAnsi="Times New Roman"/>
          <w:kern w:val="2"/>
        </w:rPr>
      </w:pPr>
    </w:p>
    <w:p w14:paraId="603A060F" w14:textId="77777777" w:rsidR="00F50D97" w:rsidRDefault="00F50D97" w:rsidP="00B776F0">
      <w:pPr>
        <w:jc w:val="both"/>
        <w:rPr>
          <w:rFonts w:ascii="Times New Roman" w:hAnsi="Times New Roman"/>
          <w:kern w:val="2"/>
        </w:rPr>
      </w:pPr>
    </w:p>
    <w:p w14:paraId="5E820319" w14:textId="77777777" w:rsidR="00403427" w:rsidRDefault="00403427" w:rsidP="00B776F0">
      <w:pPr>
        <w:jc w:val="both"/>
        <w:rPr>
          <w:rFonts w:ascii="Times New Roman" w:hAnsi="Times New Roman"/>
          <w:kern w:val="2"/>
        </w:rPr>
      </w:pPr>
    </w:p>
    <w:p w14:paraId="0DA7EAF1" w14:textId="020F99E7"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14:paraId="03F227FE" w14:textId="5A44F63B" w:rsidR="005E7123" w:rsidRDefault="00220501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 ir investicijų skyriaus</w:t>
      </w:r>
      <w:r w:rsidR="0099669F">
        <w:rPr>
          <w:rFonts w:ascii="Times New Roman" w:hAnsi="Times New Roman"/>
          <w:kern w:val="2"/>
        </w:rPr>
        <w:t xml:space="preserve"> </w:t>
      </w:r>
    </w:p>
    <w:p w14:paraId="7BF4E3A8" w14:textId="58F52A26" w:rsidR="005E7123" w:rsidRDefault="00403427" w:rsidP="00B776F0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</w:t>
      </w:r>
      <w:r w:rsidR="00496D5E">
        <w:rPr>
          <w:rFonts w:ascii="Times New Roman" w:hAnsi="Times New Roman"/>
          <w:kern w:val="2"/>
        </w:rPr>
        <w:t>yriausioji specialistė</w:t>
      </w:r>
    </w:p>
    <w:p w14:paraId="2E5C88D3" w14:textId="77777777" w:rsidR="00496D5E" w:rsidRDefault="00496D5E" w:rsidP="00B776F0">
      <w:pPr>
        <w:jc w:val="both"/>
        <w:rPr>
          <w:rFonts w:ascii="Times New Roman" w:hAnsi="Times New Roman"/>
          <w:kern w:val="2"/>
        </w:rPr>
      </w:pPr>
    </w:p>
    <w:p w14:paraId="7CCEA08F" w14:textId="79BF9740" w:rsidR="00B776F0" w:rsidRPr="00B776F0" w:rsidRDefault="00496D5E" w:rsidP="00B776F0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Aušra Slidziauskienė</w:t>
      </w:r>
    </w:p>
    <w:p w14:paraId="1DF289F5" w14:textId="6A12D8D9" w:rsidR="00402BA5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</w:t>
      </w:r>
      <w:r w:rsidR="00BC24C2">
        <w:rPr>
          <w:rFonts w:ascii="Times New Roman" w:hAnsi="Times New Roman"/>
          <w:kern w:val="2"/>
          <w:szCs w:val="24"/>
        </w:rPr>
        <w:t>2</w:t>
      </w:r>
      <w:r w:rsidR="00403427">
        <w:rPr>
          <w:rFonts w:ascii="Times New Roman" w:hAnsi="Times New Roman"/>
          <w:kern w:val="2"/>
          <w:szCs w:val="24"/>
        </w:rPr>
        <w:t>5</w:t>
      </w:r>
      <w:r w:rsidRPr="00B776F0">
        <w:rPr>
          <w:rFonts w:ascii="Times New Roman" w:hAnsi="Times New Roman"/>
          <w:kern w:val="2"/>
          <w:szCs w:val="24"/>
        </w:rPr>
        <w:t>-</w:t>
      </w:r>
      <w:r w:rsidR="00403427">
        <w:rPr>
          <w:rFonts w:ascii="Times New Roman" w:hAnsi="Times New Roman"/>
          <w:kern w:val="2"/>
          <w:szCs w:val="24"/>
        </w:rPr>
        <w:t>0</w:t>
      </w:r>
      <w:r w:rsidR="00F50D97">
        <w:rPr>
          <w:rFonts w:ascii="Times New Roman" w:hAnsi="Times New Roman"/>
          <w:kern w:val="2"/>
          <w:szCs w:val="24"/>
        </w:rPr>
        <w:t>7</w:t>
      </w:r>
      <w:r w:rsidRPr="00B776F0">
        <w:rPr>
          <w:rFonts w:ascii="Times New Roman" w:hAnsi="Times New Roman"/>
          <w:kern w:val="2"/>
          <w:szCs w:val="24"/>
        </w:rPr>
        <w:t>-</w:t>
      </w:r>
      <w:r w:rsidR="00F50D97">
        <w:rPr>
          <w:rFonts w:ascii="Times New Roman" w:hAnsi="Times New Roman"/>
          <w:kern w:val="2"/>
          <w:szCs w:val="24"/>
        </w:rPr>
        <w:t>11</w:t>
      </w:r>
    </w:p>
    <w:sectPr w:rsidR="00402BA5" w:rsidSect="00E36641">
      <w:headerReference w:type="even" r:id="rId9"/>
      <w:headerReference w:type="default" r:id="rId10"/>
      <w:pgSz w:w="11906" w:h="16838"/>
      <w:pgMar w:top="567" w:right="567" w:bottom="567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0A318" w14:textId="77777777" w:rsidR="00A13265" w:rsidRDefault="00A13265">
      <w:r>
        <w:separator/>
      </w:r>
    </w:p>
  </w:endnote>
  <w:endnote w:type="continuationSeparator" w:id="0">
    <w:p w14:paraId="7192624A" w14:textId="77777777" w:rsidR="00A13265" w:rsidRDefault="00A1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BAB13" w14:textId="77777777" w:rsidR="00A13265" w:rsidRDefault="00A13265">
      <w:r>
        <w:separator/>
      </w:r>
    </w:p>
  </w:footnote>
  <w:footnote w:type="continuationSeparator" w:id="0">
    <w:p w14:paraId="5C5DB1D6" w14:textId="77777777" w:rsidR="00A13265" w:rsidRDefault="00A13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84866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137F1A" w14:textId="77777777" w:rsidR="0072540A" w:rsidRDefault="0072540A">
        <w:pPr>
          <w:pStyle w:val="Antrats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EF2572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14:paraId="61FFD193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DDF92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A127556"/>
    <w:multiLevelType w:val="multilevel"/>
    <w:tmpl w:val="09BE3E66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num w:numId="1" w16cid:durableId="141625713">
    <w:abstractNumId w:val="0"/>
  </w:num>
  <w:num w:numId="2" w16cid:durableId="1855606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6705"/>
    <w:rsid w:val="00023B63"/>
    <w:rsid w:val="00045796"/>
    <w:rsid w:val="00091661"/>
    <w:rsid w:val="000C2F14"/>
    <w:rsid w:val="000C7069"/>
    <w:rsid w:val="000D57D0"/>
    <w:rsid w:val="000D59DD"/>
    <w:rsid w:val="000E69D8"/>
    <w:rsid w:val="00122922"/>
    <w:rsid w:val="0016564B"/>
    <w:rsid w:val="0018673B"/>
    <w:rsid w:val="00187112"/>
    <w:rsid w:val="001B0D68"/>
    <w:rsid w:val="001C0B05"/>
    <w:rsid w:val="001C60CE"/>
    <w:rsid w:val="001D1AAC"/>
    <w:rsid w:val="001E6B26"/>
    <w:rsid w:val="00211A99"/>
    <w:rsid w:val="002167AA"/>
    <w:rsid w:val="00220501"/>
    <w:rsid w:val="00220E7C"/>
    <w:rsid w:val="00222F21"/>
    <w:rsid w:val="0023297A"/>
    <w:rsid w:val="00233083"/>
    <w:rsid w:val="0023631A"/>
    <w:rsid w:val="002707F9"/>
    <w:rsid w:val="00281CCC"/>
    <w:rsid w:val="00284908"/>
    <w:rsid w:val="002A7708"/>
    <w:rsid w:val="002A7F66"/>
    <w:rsid w:val="002E0DFB"/>
    <w:rsid w:val="002E1B9F"/>
    <w:rsid w:val="002F08D4"/>
    <w:rsid w:val="002F18B2"/>
    <w:rsid w:val="002F5FD3"/>
    <w:rsid w:val="00305735"/>
    <w:rsid w:val="00311933"/>
    <w:rsid w:val="003250FE"/>
    <w:rsid w:val="00373356"/>
    <w:rsid w:val="00380FCE"/>
    <w:rsid w:val="003B0853"/>
    <w:rsid w:val="00402BA5"/>
    <w:rsid w:val="00403427"/>
    <w:rsid w:val="0042613B"/>
    <w:rsid w:val="004469E7"/>
    <w:rsid w:val="0045121D"/>
    <w:rsid w:val="00453556"/>
    <w:rsid w:val="00494678"/>
    <w:rsid w:val="00495E3B"/>
    <w:rsid w:val="00496D5E"/>
    <w:rsid w:val="004C12CE"/>
    <w:rsid w:val="004D5BAC"/>
    <w:rsid w:val="004E78A9"/>
    <w:rsid w:val="004F120A"/>
    <w:rsid w:val="00510D83"/>
    <w:rsid w:val="00516E3C"/>
    <w:rsid w:val="00550EB2"/>
    <w:rsid w:val="005553FC"/>
    <w:rsid w:val="005746C3"/>
    <w:rsid w:val="0059239E"/>
    <w:rsid w:val="005E3E06"/>
    <w:rsid w:val="005E7123"/>
    <w:rsid w:val="006261B0"/>
    <w:rsid w:val="00653DD2"/>
    <w:rsid w:val="00667C52"/>
    <w:rsid w:val="006B0A1B"/>
    <w:rsid w:val="00706A83"/>
    <w:rsid w:val="00714106"/>
    <w:rsid w:val="0072142B"/>
    <w:rsid w:val="00724135"/>
    <w:rsid w:val="0072540A"/>
    <w:rsid w:val="00763165"/>
    <w:rsid w:val="00787E7E"/>
    <w:rsid w:val="007B3ED6"/>
    <w:rsid w:val="007C565F"/>
    <w:rsid w:val="007E314F"/>
    <w:rsid w:val="008107E1"/>
    <w:rsid w:val="00821E30"/>
    <w:rsid w:val="00826D2F"/>
    <w:rsid w:val="008354E5"/>
    <w:rsid w:val="00836D04"/>
    <w:rsid w:val="00855F1E"/>
    <w:rsid w:val="00865C0E"/>
    <w:rsid w:val="00880959"/>
    <w:rsid w:val="008965A3"/>
    <w:rsid w:val="008A69F3"/>
    <w:rsid w:val="008B1AFF"/>
    <w:rsid w:val="008B30C2"/>
    <w:rsid w:val="008B3C91"/>
    <w:rsid w:val="008C0F6D"/>
    <w:rsid w:val="008F51A4"/>
    <w:rsid w:val="0092632A"/>
    <w:rsid w:val="009378CB"/>
    <w:rsid w:val="0096220B"/>
    <w:rsid w:val="0099669F"/>
    <w:rsid w:val="009A6149"/>
    <w:rsid w:val="009C47F2"/>
    <w:rsid w:val="009D1596"/>
    <w:rsid w:val="009F439B"/>
    <w:rsid w:val="00A13265"/>
    <w:rsid w:val="00A25592"/>
    <w:rsid w:val="00A44D25"/>
    <w:rsid w:val="00A52A9F"/>
    <w:rsid w:val="00A53F06"/>
    <w:rsid w:val="00A7242C"/>
    <w:rsid w:val="00A97B9C"/>
    <w:rsid w:val="00AA0DA3"/>
    <w:rsid w:val="00AB1152"/>
    <w:rsid w:val="00AD42E0"/>
    <w:rsid w:val="00AF33EA"/>
    <w:rsid w:val="00B10CB4"/>
    <w:rsid w:val="00B22062"/>
    <w:rsid w:val="00B41081"/>
    <w:rsid w:val="00B573BD"/>
    <w:rsid w:val="00B739CB"/>
    <w:rsid w:val="00B773BB"/>
    <w:rsid w:val="00B776F0"/>
    <w:rsid w:val="00B82064"/>
    <w:rsid w:val="00BA2C6E"/>
    <w:rsid w:val="00BA5AEC"/>
    <w:rsid w:val="00BA7E25"/>
    <w:rsid w:val="00BC024D"/>
    <w:rsid w:val="00BC24C2"/>
    <w:rsid w:val="00BD398B"/>
    <w:rsid w:val="00BF1555"/>
    <w:rsid w:val="00BF3D27"/>
    <w:rsid w:val="00BF4281"/>
    <w:rsid w:val="00C0275C"/>
    <w:rsid w:val="00C30166"/>
    <w:rsid w:val="00C47E01"/>
    <w:rsid w:val="00C50D8C"/>
    <w:rsid w:val="00C77D02"/>
    <w:rsid w:val="00C9641D"/>
    <w:rsid w:val="00CA6A4D"/>
    <w:rsid w:val="00CC10DB"/>
    <w:rsid w:val="00CD19C2"/>
    <w:rsid w:val="00CE3095"/>
    <w:rsid w:val="00CF5D61"/>
    <w:rsid w:val="00D2604D"/>
    <w:rsid w:val="00D33957"/>
    <w:rsid w:val="00D57871"/>
    <w:rsid w:val="00D57DA8"/>
    <w:rsid w:val="00D6212E"/>
    <w:rsid w:val="00D667E3"/>
    <w:rsid w:val="00D77B19"/>
    <w:rsid w:val="00D911E8"/>
    <w:rsid w:val="00DA44D8"/>
    <w:rsid w:val="00DB0989"/>
    <w:rsid w:val="00DD050C"/>
    <w:rsid w:val="00DF35C7"/>
    <w:rsid w:val="00E17833"/>
    <w:rsid w:val="00E25102"/>
    <w:rsid w:val="00E31D80"/>
    <w:rsid w:val="00E363D4"/>
    <w:rsid w:val="00E36641"/>
    <w:rsid w:val="00E42714"/>
    <w:rsid w:val="00E710C0"/>
    <w:rsid w:val="00E758FC"/>
    <w:rsid w:val="00E93751"/>
    <w:rsid w:val="00E97DBD"/>
    <w:rsid w:val="00EA1688"/>
    <w:rsid w:val="00EC5378"/>
    <w:rsid w:val="00EF02E4"/>
    <w:rsid w:val="00EF2572"/>
    <w:rsid w:val="00F05635"/>
    <w:rsid w:val="00F32E1E"/>
    <w:rsid w:val="00F4781F"/>
    <w:rsid w:val="00F50D97"/>
    <w:rsid w:val="00F5158B"/>
    <w:rsid w:val="00F57944"/>
    <w:rsid w:val="00F61C83"/>
    <w:rsid w:val="00F7705B"/>
    <w:rsid w:val="00F96753"/>
    <w:rsid w:val="00FD0E22"/>
    <w:rsid w:val="00FE52A8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850EEF"/>
  <w15:docId w15:val="{1C8CB167-CF91-4AFA-9170-5ABD11DF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313BE9-FC7E-49F5-925C-00CDBAF61E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B765-3CBD-4526-B923-E0510D51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6</cp:revision>
  <cp:lastPrinted>2019-10-07T14:44:00Z</cp:lastPrinted>
  <dcterms:created xsi:type="dcterms:W3CDTF">2025-07-11T06:45:00Z</dcterms:created>
  <dcterms:modified xsi:type="dcterms:W3CDTF">2025-07-14T07:15:00Z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