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236"/>
        <w:gridCol w:w="5402"/>
      </w:tblGrid>
      <w:tr w:rsidR="005C4415" w:rsidRPr="005C4415" w14:paraId="2D7283BC" w14:textId="77777777" w:rsidTr="00B46AC5">
        <w:tc>
          <w:tcPr>
            <w:tcW w:w="4236" w:type="dxa"/>
            <w:shd w:val="clear" w:color="auto" w:fill="auto"/>
          </w:tcPr>
          <w:p w14:paraId="2CA75201" w14:textId="77777777" w:rsidR="00DA1088" w:rsidRPr="005C4415" w:rsidRDefault="00DA1088" w:rsidP="00CA7D1E">
            <w:pPr>
              <w:pStyle w:val="Antrat1"/>
              <w:spacing w:before="0" w:after="0"/>
              <w:ind w:firstLine="0"/>
              <w:rPr>
                <w:b w:val="0"/>
              </w:rPr>
            </w:pPr>
          </w:p>
        </w:tc>
        <w:tc>
          <w:tcPr>
            <w:tcW w:w="5402" w:type="dxa"/>
            <w:shd w:val="clear" w:color="auto" w:fill="auto"/>
          </w:tcPr>
          <w:p w14:paraId="2A01AF4E" w14:textId="77777777" w:rsidR="00DA1088" w:rsidRPr="005C4415" w:rsidRDefault="00DA1088" w:rsidP="00CA7D1E">
            <w:pPr>
              <w:rPr>
                <w:rFonts w:eastAsia="Times New Roman"/>
              </w:rPr>
            </w:pPr>
            <w:r w:rsidRPr="005C4415">
              <w:rPr>
                <w:rFonts w:eastAsia="Times New Roman"/>
              </w:rPr>
              <w:t>PATVIRTINTA</w:t>
            </w:r>
          </w:p>
          <w:p w14:paraId="1DAF0CFE" w14:textId="77777777" w:rsidR="00DA1088" w:rsidRPr="005C4415" w:rsidRDefault="00EC22F6" w:rsidP="00CA7D1E">
            <w:pPr>
              <w:rPr>
                <w:rFonts w:eastAsia="Times New Roman"/>
              </w:rPr>
            </w:pPr>
            <w:r w:rsidRPr="005C4415">
              <w:rPr>
                <w:rFonts w:eastAsia="Times New Roman"/>
              </w:rPr>
              <w:t xml:space="preserve">Šakių rajono savivaldybės administracijos </w:t>
            </w:r>
          </w:p>
          <w:p w14:paraId="6FB51320" w14:textId="57EF6A5B" w:rsidR="003823B5" w:rsidRDefault="00EC22F6" w:rsidP="00CA7D1E">
            <w:pPr>
              <w:rPr>
                <w:rFonts w:eastAsia="Times New Roman"/>
              </w:rPr>
            </w:pPr>
            <w:r w:rsidRPr="005C4415">
              <w:rPr>
                <w:rFonts w:eastAsia="Times New Roman"/>
              </w:rPr>
              <w:t>direktoriaus 20</w:t>
            </w:r>
            <w:r w:rsidR="008B4640" w:rsidRPr="005C4415">
              <w:rPr>
                <w:rFonts w:eastAsia="Times New Roman"/>
              </w:rPr>
              <w:t>2</w:t>
            </w:r>
            <w:r w:rsidR="003A712B">
              <w:rPr>
                <w:rFonts w:eastAsia="Times New Roman"/>
              </w:rPr>
              <w:t>5</w:t>
            </w:r>
            <w:r w:rsidRPr="005C4415">
              <w:rPr>
                <w:rFonts w:eastAsia="Times New Roman"/>
              </w:rPr>
              <w:t xml:space="preserve"> m. </w:t>
            </w:r>
            <w:r w:rsidR="00D735FE">
              <w:rPr>
                <w:rFonts w:eastAsia="Times New Roman"/>
              </w:rPr>
              <w:t>vasario</w:t>
            </w:r>
            <w:r w:rsidR="0020559C" w:rsidRPr="005C4415">
              <w:rPr>
                <w:rFonts w:eastAsia="Times New Roman"/>
              </w:rPr>
              <w:t xml:space="preserve">    </w:t>
            </w:r>
            <w:r w:rsidRPr="005C4415">
              <w:rPr>
                <w:rFonts w:eastAsia="Times New Roman"/>
              </w:rPr>
              <w:t xml:space="preserve">d. </w:t>
            </w:r>
          </w:p>
          <w:p w14:paraId="191749AF" w14:textId="1D76CAB5" w:rsidR="00DA1088" w:rsidRPr="005C4415" w:rsidRDefault="00EC22F6" w:rsidP="003823B5">
            <w:pPr>
              <w:rPr>
                <w:rFonts w:eastAsia="Times New Roman"/>
              </w:rPr>
            </w:pPr>
            <w:r w:rsidRPr="005C4415">
              <w:rPr>
                <w:rFonts w:eastAsia="Times New Roman"/>
              </w:rPr>
              <w:t>įsakymu</w:t>
            </w:r>
            <w:r w:rsidR="003823B5">
              <w:rPr>
                <w:rFonts w:eastAsia="Times New Roman"/>
              </w:rPr>
              <w:t xml:space="preserve"> </w:t>
            </w:r>
            <w:r w:rsidR="003823B5" w:rsidRPr="005C4415">
              <w:rPr>
                <w:rFonts w:eastAsia="Times New Roman"/>
              </w:rPr>
              <w:t>Nr. AT-</w:t>
            </w:r>
          </w:p>
        </w:tc>
      </w:tr>
      <w:tr w:rsidR="005C4415" w:rsidRPr="005C4415" w14:paraId="49948DB5" w14:textId="77777777" w:rsidTr="00B46AC5">
        <w:tc>
          <w:tcPr>
            <w:tcW w:w="4236" w:type="dxa"/>
            <w:shd w:val="clear" w:color="auto" w:fill="auto"/>
          </w:tcPr>
          <w:p w14:paraId="1D348FE0" w14:textId="77777777" w:rsidR="00306A54" w:rsidRPr="005C4415" w:rsidRDefault="00306A54" w:rsidP="00CA7D1E">
            <w:pPr>
              <w:pStyle w:val="Antrat1"/>
              <w:spacing w:before="0" w:after="0"/>
              <w:ind w:firstLine="0"/>
              <w:jc w:val="left"/>
              <w:rPr>
                <w:b w:val="0"/>
              </w:rPr>
            </w:pPr>
          </w:p>
        </w:tc>
        <w:tc>
          <w:tcPr>
            <w:tcW w:w="5402" w:type="dxa"/>
            <w:shd w:val="clear" w:color="auto" w:fill="auto"/>
          </w:tcPr>
          <w:p w14:paraId="04805048" w14:textId="77777777" w:rsidR="00306A54" w:rsidRPr="005C4415" w:rsidRDefault="00306A54" w:rsidP="00CA7D1E">
            <w:pPr>
              <w:ind w:firstLine="0"/>
              <w:rPr>
                <w:rFonts w:eastAsia="Times New Roman"/>
              </w:rPr>
            </w:pPr>
          </w:p>
        </w:tc>
      </w:tr>
    </w:tbl>
    <w:p w14:paraId="630D3164" w14:textId="77777777" w:rsidR="00B46AC5" w:rsidRPr="005C4415" w:rsidRDefault="00CD7D58" w:rsidP="00CA7D1E">
      <w:pPr>
        <w:pBdr>
          <w:top w:val="nil"/>
          <w:left w:val="nil"/>
          <w:bottom w:val="nil"/>
          <w:right w:val="nil"/>
          <w:between w:val="nil"/>
          <w:bar w:val="nil"/>
        </w:pBdr>
        <w:jc w:val="center"/>
        <w:rPr>
          <w:rFonts w:eastAsia="Arial Unicode MS"/>
          <w:b/>
          <w:bCs/>
          <w:bdr w:val="nil"/>
        </w:rPr>
      </w:pPr>
      <w:r w:rsidRPr="005C4415">
        <w:rPr>
          <w:rFonts w:eastAsia="Arial Unicode MS"/>
          <w:b/>
          <w:bCs/>
          <w:bdr w:val="nil"/>
        </w:rPr>
        <w:t>ŠAKIŲ</w:t>
      </w:r>
      <w:r w:rsidR="00B46AC5" w:rsidRPr="005C4415">
        <w:rPr>
          <w:rFonts w:eastAsia="Arial Unicode MS"/>
          <w:b/>
          <w:bCs/>
          <w:bdr w:val="nil"/>
        </w:rPr>
        <w:t xml:space="preserve"> RAJONO SAVIVALDYBĖS ADMINISTRACIJOS </w:t>
      </w:r>
    </w:p>
    <w:p w14:paraId="0C2CC4F7" w14:textId="77777777" w:rsidR="00B46AC5" w:rsidRPr="005C4415" w:rsidRDefault="00B46AC5" w:rsidP="00CA7D1E">
      <w:pPr>
        <w:pBdr>
          <w:top w:val="nil"/>
          <w:left w:val="nil"/>
          <w:bottom w:val="nil"/>
          <w:right w:val="nil"/>
          <w:between w:val="nil"/>
          <w:bar w:val="nil"/>
        </w:pBdr>
        <w:jc w:val="center"/>
        <w:rPr>
          <w:rFonts w:eastAsia="Arial Unicode MS"/>
          <w:b/>
          <w:bCs/>
          <w:bdr w:val="nil"/>
        </w:rPr>
      </w:pPr>
      <w:r w:rsidRPr="005C4415">
        <w:rPr>
          <w:rFonts w:eastAsia="Arial Unicode MS"/>
          <w:b/>
          <w:bCs/>
          <w:bdr w:val="nil"/>
        </w:rPr>
        <w:t>DUOMENŲ ATVĖRIMO TAISYKLĖS</w:t>
      </w:r>
    </w:p>
    <w:p w14:paraId="2C8CDFF8" w14:textId="77777777" w:rsidR="00B46AC5" w:rsidRPr="005C4415" w:rsidRDefault="00B46AC5" w:rsidP="00B46AC5">
      <w:pPr>
        <w:pBdr>
          <w:top w:val="nil"/>
          <w:left w:val="nil"/>
          <w:bottom w:val="nil"/>
          <w:right w:val="nil"/>
          <w:between w:val="nil"/>
          <w:bar w:val="nil"/>
        </w:pBdr>
        <w:jc w:val="center"/>
        <w:rPr>
          <w:b/>
          <w:bCs/>
          <w:bdr w:val="nil"/>
        </w:rPr>
      </w:pPr>
    </w:p>
    <w:p w14:paraId="3378F553" w14:textId="77777777" w:rsidR="00B46AC5" w:rsidRPr="005C4415" w:rsidRDefault="00B46AC5" w:rsidP="00B46AC5">
      <w:pPr>
        <w:pBdr>
          <w:top w:val="nil"/>
          <w:left w:val="nil"/>
          <w:bottom w:val="nil"/>
          <w:right w:val="nil"/>
          <w:between w:val="nil"/>
          <w:bar w:val="nil"/>
        </w:pBdr>
        <w:jc w:val="center"/>
        <w:rPr>
          <w:rFonts w:eastAsia="Arial Unicode MS"/>
          <w:b/>
          <w:bCs/>
          <w:bdr w:val="nil"/>
        </w:rPr>
      </w:pPr>
      <w:r w:rsidRPr="005C4415">
        <w:rPr>
          <w:rFonts w:eastAsia="Arial Unicode MS"/>
          <w:b/>
          <w:bCs/>
          <w:bdr w:val="nil"/>
        </w:rPr>
        <w:t>I SKYRIUS</w:t>
      </w:r>
    </w:p>
    <w:p w14:paraId="42684EE3" w14:textId="77777777" w:rsidR="00B46AC5" w:rsidRPr="005C4415" w:rsidRDefault="00B46AC5" w:rsidP="00B46AC5">
      <w:pPr>
        <w:pBdr>
          <w:top w:val="nil"/>
          <w:left w:val="nil"/>
          <w:bottom w:val="nil"/>
          <w:right w:val="nil"/>
          <w:between w:val="nil"/>
          <w:bar w:val="nil"/>
        </w:pBdr>
        <w:jc w:val="center"/>
        <w:rPr>
          <w:b/>
          <w:bCs/>
          <w:bdr w:val="nil"/>
        </w:rPr>
      </w:pPr>
      <w:r w:rsidRPr="005C4415">
        <w:rPr>
          <w:rFonts w:eastAsia="Arial Unicode MS"/>
          <w:b/>
          <w:bCs/>
          <w:bdr w:val="nil"/>
        </w:rPr>
        <w:t>BENDROSIOS NUOSTATOS</w:t>
      </w:r>
    </w:p>
    <w:p w14:paraId="36A73D39" w14:textId="77777777" w:rsidR="00B46AC5" w:rsidRPr="005C4415" w:rsidRDefault="00B46AC5" w:rsidP="00B46AC5">
      <w:pPr>
        <w:pBdr>
          <w:top w:val="nil"/>
          <w:left w:val="nil"/>
          <w:bottom w:val="nil"/>
          <w:right w:val="nil"/>
          <w:between w:val="nil"/>
          <w:bar w:val="nil"/>
        </w:pBdr>
        <w:rPr>
          <w:bdr w:val="nil"/>
        </w:rPr>
      </w:pPr>
    </w:p>
    <w:p w14:paraId="48E4769E" w14:textId="1B5AA4DB" w:rsidR="00B37704" w:rsidRPr="005C4415" w:rsidRDefault="00BE0155" w:rsidP="004405B4">
      <w:pPr>
        <w:pStyle w:val="Sraopastraipa"/>
        <w:numPr>
          <w:ilvl w:val="0"/>
          <w:numId w:val="1"/>
        </w:numPr>
        <w:pBdr>
          <w:top w:val="nil"/>
          <w:left w:val="nil"/>
          <w:bottom w:val="nil"/>
          <w:right w:val="nil"/>
          <w:between w:val="nil"/>
          <w:bar w:val="nil"/>
        </w:pBdr>
        <w:jc w:val="both"/>
        <w:rPr>
          <w:rFonts w:eastAsia="Arial Unicode MS"/>
          <w:bdr w:val="nil"/>
        </w:rPr>
      </w:pPr>
      <w:r w:rsidRPr="005C4415">
        <w:rPr>
          <w:rFonts w:eastAsia="Arial Unicode MS"/>
          <w:bdr w:val="nil"/>
        </w:rPr>
        <w:t>Šakių</w:t>
      </w:r>
      <w:r w:rsidR="00B46AC5" w:rsidRPr="005C4415">
        <w:rPr>
          <w:rFonts w:eastAsia="Arial Unicode MS"/>
          <w:bdr w:val="nil"/>
        </w:rPr>
        <w:t xml:space="preserve"> rajono savivaldybės administracijos (toliau – </w:t>
      </w:r>
      <w:r w:rsidRPr="005C4415">
        <w:rPr>
          <w:rFonts w:eastAsia="Arial Unicode MS"/>
          <w:bdr w:val="nil"/>
        </w:rPr>
        <w:t>Administracija</w:t>
      </w:r>
      <w:r w:rsidR="00B46AC5" w:rsidRPr="005C4415">
        <w:rPr>
          <w:rFonts w:eastAsia="Arial Unicode MS"/>
          <w:bdr w:val="nil"/>
        </w:rPr>
        <w:t>) duomenų atvėri</w:t>
      </w:r>
      <w:r w:rsidR="00693B66" w:rsidRPr="005C4415">
        <w:rPr>
          <w:rFonts w:eastAsia="Arial Unicode MS"/>
          <w:bdr w:val="nil"/>
        </w:rPr>
        <w:t>mo taisyklių (toliau – Taisyklės</w:t>
      </w:r>
      <w:r w:rsidR="00B46AC5" w:rsidRPr="005C4415">
        <w:rPr>
          <w:rFonts w:eastAsia="Arial Unicode MS"/>
          <w:bdr w:val="nil"/>
        </w:rPr>
        <w:t xml:space="preserve">) tikslas – užtikrinti, kad </w:t>
      </w:r>
      <w:r w:rsidRPr="005C4415">
        <w:rPr>
          <w:rFonts w:eastAsia="Arial Unicode MS"/>
          <w:bdr w:val="nil"/>
        </w:rPr>
        <w:t>Administracija</w:t>
      </w:r>
      <w:r w:rsidR="00B46AC5" w:rsidRPr="005C4415">
        <w:rPr>
          <w:rFonts w:eastAsia="Arial Unicode MS"/>
          <w:bdr w:val="nil"/>
        </w:rPr>
        <w:t xml:space="preserve"> didintų turimų duomenų bei informacijos prieinamumą</w:t>
      </w:r>
      <w:r w:rsidR="00A359F0" w:rsidRPr="005C4415">
        <w:rPr>
          <w:rFonts w:eastAsia="Arial Unicode MS"/>
          <w:bdr w:val="nil"/>
        </w:rPr>
        <w:t xml:space="preserve"> ir tuo užtikrintų pažangų, efektyvų</w:t>
      </w:r>
      <w:r w:rsidR="00B46AC5" w:rsidRPr="005C4415">
        <w:rPr>
          <w:rFonts w:eastAsia="Arial Unicode MS"/>
          <w:bdr w:val="nil"/>
        </w:rPr>
        <w:t xml:space="preserve"> </w:t>
      </w:r>
      <w:r w:rsidR="000D6455" w:rsidRPr="005C4415">
        <w:rPr>
          <w:rFonts w:eastAsia="Arial Unicode MS"/>
          <w:bdr w:val="nil"/>
        </w:rPr>
        <w:t>Ad</w:t>
      </w:r>
      <w:r w:rsidR="00A359F0" w:rsidRPr="005C4415">
        <w:rPr>
          <w:rFonts w:eastAsia="Arial Unicode MS"/>
          <w:bdr w:val="nil"/>
        </w:rPr>
        <w:t>ministracijos valdymą</w:t>
      </w:r>
      <w:r w:rsidR="000D6455" w:rsidRPr="005C4415">
        <w:rPr>
          <w:rFonts w:eastAsia="Arial Unicode MS"/>
          <w:bdr w:val="nil"/>
        </w:rPr>
        <w:t>,</w:t>
      </w:r>
      <w:r w:rsidR="00B46AC5" w:rsidRPr="005C4415">
        <w:rPr>
          <w:rFonts w:eastAsia="Arial Unicode MS"/>
          <w:bdr w:val="nil"/>
        </w:rPr>
        <w:t xml:space="preserve"> skatintų gyventojų įsitraukimą </w:t>
      </w:r>
      <w:r w:rsidR="00B674BE" w:rsidRPr="005C4415">
        <w:rPr>
          <w:rFonts w:eastAsia="Arial Unicode MS"/>
          <w:bdr w:val="nil"/>
        </w:rPr>
        <w:t>į sprendimų priėmimo procesus,</w:t>
      </w:r>
      <w:r w:rsidR="00B46AC5" w:rsidRPr="005C4415">
        <w:rPr>
          <w:rFonts w:eastAsia="Arial Unicode MS"/>
          <w:bdr w:val="nil"/>
        </w:rPr>
        <w:t xml:space="preserve"> gerintų verslo plėtros galimybes. </w:t>
      </w:r>
    </w:p>
    <w:p w14:paraId="7FA76D1A" w14:textId="7F731D27" w:rsidR="00B46AC5" w:rsidRPr="005C4415" w:rsidRDefault="00B46AC5"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 xml:space="preserve">Siekdama minėto tikslo </w:t>
      </w:r>
      <w:r w:rsidR="008D7D18" w:rsidRPr="005C4415">
        <w:rPr>
          <w:rFonts w:eastAsia="Arial Unicode MS"/>
          <w:bdr w:val="nil"/>
        </w:rPr>
        <w:t>Administracija</w:t>
      </w:r>
      <w:r w:rsidRPr="005C4415">
        <w:rPr>
          <w:rFonts w:eastAsia="Arial Unicode MS"/>
          <w:bdr w:val="nil"/>
        </w:rPr>
        <w:t>:</w:t>
      </w:r>
    </w:p>
    <w:p w14:paraId="55117940" w14:textId="7E3258D3"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 xml:space="preserve">inicijuoja disponuojamų duomenų informacijos </w:t>
      </w:r>
      <w:r w:rsidR="00D71B3F" w:rsidRPr="005C4415">
        <w:rPr>
          <w:rFonts w:eastAsia="Arial Unicode MS"/>
          <w:bdr w:val="nil"/>
        </w:rPr>
        <w:t>atvėrimą ir publikavimą Šakių</w:t>
      </w:r>
      <w:r w:rsidRPr="005C4415">
        <w:rPr>
          <w:rFonts w:eastAsia="Arial Unicode MS"/>
          <w:bdr w:val="nil"/>
        </w:rPr>
        <w:t xml:space="preserve"> rajono savivaldybės</w:t>
      </w:r>
      <w:r w:rsidR="003333A1" w:rsidRPr="005C4415">
        <w:rPr>
          <w:rFonts w:eastAsia="Arial Unicode MS"/>
          <w:bdr w:val="nil"/>
        </w:rPr>
        <w:t xml:space="preserve"> (toliau – Savivaldybės)</w:t>
      </w:r>
      <w:r w:rsidRPr="005C4415">
        <w:rPr>
          <w:rFonts w:eastAsia="Arial Unicode MS"/>
          <w:bdr w:val="nil"/>
        </w:rPr>
        <w:t xml:space="preserve"> interneto svetainėje;</w:t>
      </w:r>
    </w:p>
    <w:p w14:paraId="1A65815E" w14:textId="6C869A00"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tai daro atvirais formatais, leidžiančiais atveriamus duomenis bei informaciją rasti, atsisiųsti, indeksuoti, rūšiuoti ir pakartotinai naudoti, naudojantis populiariausiais internet</w:t>
      </w:r>
      <w:r w:rsidR="004B7D71" w:rsidRPr="005C4415">
        <w:rPr>
          <w:rFonts w:eastAsia="Arial Unicode MS"/>
          <w:bdr w:val="nil"/>
        </w:rPr>
        <w:t>o</w:t>
      </w:r>
      <w:r w:rsidRPr="005C4415">
        <w:rPr>
          <w:rFonts w:eastAsia="Arial Unicode MS"/>
          <w:bdr w:val="nil"/>
        </w:rPr>
        <w:t xml:space="preserve"> paieškos įrankiais ir programine įranga.</w:t>
      </w:r>
    </w:p>
    <w:p w14:paraId="4320A2F4" w14:textId="02CEDBE1" w:rsidR="00B46AC5" w:rsidRPr="005C4415" w:rsidRDefault="00B46AC5"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 xml:space="preserve">Taisyklės reglamentuoja </w:t>
      </w:r>
      <w:r w:rsidR="00A359F0" w:rsidRPr="005C4415">
        <w:rPr>
          <w:rFonts w:eastAsia="Arial Unicode MS"/>
          <w:bdr w:val="nil"/>
        </w:rPr>
        <w:t>Administracijos</w:t>
      </w:r>
      <w:r w:rsidRPr="005C4415">
        <w:rPr>
          <w:rFonts w:eastAsia="Arial Unicode MS"/>
          <w:bdr w:val="nil"/>
        </w:rPr>
        <w:t xml:space="preserve"> duomenų atvėrimo organizavimą, administravimą ir plėtojimą.</w:t>
      </w:r>
    </w:p>
    <w:p w14:paraId="56184022" w14:textId="54D5ED2D" w:rsidR="00B46AC5" w:rsidRPr="005C4415" w:rsidRDefault="007F5260"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Administracijos</w:t>
      </w:r>
      <w:r w:rsidR="00B46AC5" w:rsidRPr="005C4415">
        <w:rPr>
          <w:rFonts w:eastAsia="Arial Unicode MS"/>
          <w:bdr w:val="nil"/>
        </w:rPr>
        <w:t xml:space="preserve"> atvėrimo proceso svarbiausi uždaviniai:</w:t>
      </w:r>
    </w:p>
    <w:p w14:paraId="7B613BDA" w14:textId="2DF8B829"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 xml:space="preserve">nustatyti bendruosius techninius reikalavimus atveriamiems </w:t>
      </w:r>
      <w:r w:rsidR="00E758E7" w:rsidRPr="005C4415">
        <w:rPr>
          <w:rFonts w:eastAsia="Arial Unicode MS"/>
          <w:bdr w:val="nil"/>
        </w:rPr>
        <w:t>Administracijos</w:t>
      </w:r>
      <w:r w:rsidRPr="005C4415">
        <w:rPr>
          <w:rFonts w:eastAsia="Arial Unicode MS"/>
          <w:bdr w:val="nil"/>
        </w:rPr>
        <w:t xml:space="preserve"> duomenims;</w:t>
      </w:r>
    </w:p>
    <w:p w14:paraId="5C4222CA" w14:textId="39BDBB16"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užtikrinti kokybišką visuomenės informav</w:t>
      </w:r>
      <w:r w:rsidR="005A75F1" w:rsidRPr="005C4415">
        <w:rPr>
          <w:rFonts w:eastAsia="Arial Unicode MS"/>
          <w:bdr w:val="nil"/>
        </w:rPr>
        <w:t>imą</w:t>
      </w:r>
      <w:r w:rsidR="004515AF" w:rsidRPr="005C4415">
        <w:rPr>
          <w:rFonts w:eastAsia="Arial Unicode MS"/>
          <w:bdr w:val="nil"/>
        </w:rPr>
        <w:t xml:space="preserve"> apie atveriamus Administracijo</w:t>
      </w:r>
      <w:r w:rsidR="005A75F1" w:rsidRPr="005C4415">
        <w:rPr>
          <w:rFonts w:eastAsia="Arial Unicode MS"/>
          <w:bdr w:val="nil"/>
        </w:rPr>
        <w:t>s</w:t>
      </w:r>
      <w:r w:rsidRPr="005C4415">
        <w:rPr>
          <w:rFonts w:eastAsia="Arial Unicode MS"/>
          <w:bdr w:val="nil"/>
        </w:rPr>
        <w:t xml:space="preserve"> duomenis;</w:t>
      </w:r>
    </w:p>
    <w:p w14:paraId="703D7E50" w14:textId="3EBF0BB1"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 xml:space="preserve">sukurti </w:t>
      </w:r>
      <w:r w:rsidR="005A75F1" w:rsidRPr="005C4415">
        <w:rPr>
          <w:rFonts w:eastAsia="Arial Unicode MS"/>
          <w:bdr w:val="nil"/>
        </w:rPr>
        <w:t>Administracijos</w:t>
      </w:r>
      <w:r w:rsidRPr="005C4415">
        <w:rPr>
          <w:rFonts w:eastAsia="Arial Unicode MS"/>
          <w:bdr w:val="nil"/>
        </w:rPr>
        <w:t xml:space="preserve"> atvirų duomenų rinkmenų sąrašą.</w:t>
      </w:r>
    </w:p>
    <w:p w14:paraId="0223C897" w14:textId="77777777" w:rsidR="00B46AC5" w:rsidRPr="005C4415" w:rsidRDefault="00B46AC5" w:rsidP="00B46AC5">
      <w:pPr>
        <w:pBdr>
          <w:top w:val="nil"/>
          <w:left w:val="nil"/>
          <w:bottom w:val="nil"/>
          <w:right w:val="nil"/>
          <w:between w:val="nil"/>
          <w:bar w:val="nil"/>
        </w:pBdr>
        <w:ind w:firstLine="360"/>
        <w:jc w:val="both"/>
        <w:rPr>
          <w:bdr w:val="nil"/>
        </w:rPr>
      </w:pPr>
    </w:p>
    <w:p w14:paraId="31D2F058" w14:textId="77777777" w:rsidR="00B46AC5" w:rsidRPr="005C4415" w:rsidRDefault="00B46AC5" w:rsidP="00B46AC5">
      <w:pPr>
        <w:pBdr>
          <w:top w:val="nil"/>
          <w:left w:val="nil"/>
          <w:bottom w:val="nil"/>
          <w:right w:val="nil"/>
          <w:between w:val="nil"/>
          <w:bar w:val="nil"/>
        </w:pBdr>
        <w:tabs>
          <w:tab w:val="num" w:pos="1401"/>
        </w:tabs>
        <w:jc w:val="center"/>
        <w:rPr>
          <w:rFonts w:eastAsia="Arial Unicode MS"/>
          <w:b/>
          <w:bCs/>
          <w:bdr w:val="nil"/>
          <w:lang w:eastAsia="lt-LT"/>
        </w:rPr>
      </w:pPr>
      <w:r w:rsidRPr="005C4415">
        <w:rPr>
          <w:rFonts w:eastAsia="Arial Unicode MS"/>
          <w:b/>
          <w:bCs/>
          <w:bdr w:val="nil"/>
          <w:lang w:eastAsia="lt-LT"/>
        </w:rPr>
        <w:t>II SKYRIUS</w:t>
      </w:r>
    </w:p>
    <w:p w14:paraId="045B2F40" w14:textId="77777777" w:rsidR="00B46AC5" w:rsidRPr="005C4415" w:rsidRDefault="00B46AC5" w:rsidP="00B46AC5">
      <w:pPr>
        <w:pBdr>
          <w:top w:val="nil"/>
          <w:left w:val="nil"/>
          <w:bottom w:val="nil"/>
          <w:right w:val="nil"/>
          <w:between w:val="nil"/>
          <w:bar w:val="nil"/>
        </w:pBdr>
        <w:tabs>
          <w:tab w:val="num" w:pos="1401"/>
        </w:tabs>
        <w:jc w:val="center"/>
        <w:rPr>
          <w:b/>
          <w:bCs/>
          <w:bdr w:val="nil"/>
          <w:lang w:eastAsia="lt-LT"/>
        </w:rPr>
      </w:pPr>
      <w:r w:rsidRPr="005C4415">
        <w:rPr>
          <w:rFonts w:eastAsia="Arial Unicode MS"/>
          <w:b/>
          <w:bCs/>
          <w:bdr w:val="nil"/>
          <w:lang w:eastAsia="lt-LT"/>
        </w:rPr>
        <w:t>PAGRINDINĖS SĄVOKOS</w:t>
      </w:r>
    </w:p>
    <w:p w14:paraId="3930551C" w14:textId="77777777" w:rsidR="00B46AC5" w:rsidRPr="005C4415" w:rsidRDefault="00B46AC5" w:rsidP="00B46AC5">
      <w:pPr>
        <w:pBdr>
          <w:top w:val="nil"/>
          <w:left w:val="nil"/>
          <w:bottom w:val="nil"/>
          <w:right w:val="nil"/>
          <w:between w:val="nil"/>
          <w:bar w:val="nil"/>
        </w:pBdr>
        <w:jc w:val="center"/>
        <w:rPr>
          <w:bdr w:val="nil"/>
        </w:rPr>
      </w:pPr>
    </w:p>
    <w:p w14:paraId="0E3DE91E" w14:textId="423050D4" w:rsidR="00B46AC5" w:rsidRPr="005C4415" w:rsidRDefault="00B46AC5"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Taisyklėse vartojamos sąvokos:</w:t>
      </w:r>
    </w:p>
    <w:p w14:paraId="7824E47C" w14:textId="77F65E2F" w:rsidR="00B46AC5" w:rsidRPr="005C4415" w:rsidRDefault="00B46AC5" w:rsidP="00312BCC">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atviri duomenys</w:t>
      </w:r>
      <w:r w:rsidRPr="005C4415">
        <w:rPr>
          <w:rFonts w:eastAsia="Arial Unicode MS"/>
          <w:bdr w:val="nil"/>
        </w:rPr>
        <w:t xml:space="preserve"> – </w:t>
      </w:r>
      <w:r w:rsidR="00AB6B40" w:rsidRPr="005C4415">
        <w:rPr>
          <w:rFonts w:eastAsia="Arial Unicode MS"/>
          <w:bdr w:val="nil"/>
        </w:rPr>
        <w:t>laisvai prieinami subjekto veikloje ar dokumentuose užfiksuoti duomenys, nepaisant jų pateikimo būdo, formos ir laikmenos, įskaitant registro duomenis, registro informaciją, registrui pateiktus duomenis ir (arba) jų kopijas, valstybės informacinės sistemos duomenis, kurie publikuojami atviraisiais formatais, pritaikytais automatizuotam nuskaitymui, ir kuriuos visi asmenys gali pakartotinai naudoti ir platinti teisėtu tikslu, laikydamiesi duomenų naudojimo sąlygų, jeigu jos yra nustatytos</w:t>
      </w:r>
      <w:r w:rsidRPr="005C4415">
        <w:rPr>
          <w:rFonts w:eastAsia="Arial Unicode MS"/>
          <w:bdr w:val="nil"/>
        </w:rPr>
        <w:t>;</w:t>
      </w:r>
    </w:p>
    <w:p w14:paraId="3A5E58EA" w14:textId="27953DEC"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 xml:space="preserve">atvirų duomenų naudotojai </w:t>
      </w:r>
      <w:r w:rsidRPr="005C4415">
        <w:rPr>
          <w:rFonts w:eastAsia="Arial Unicode MS"/>
          <w:bdr w:val="nil"/>
        </w:rPr>
        <w:t>–</w:t>
      </w:r>
      <w:r w:rsidR="008822CA" w:rsidRPr="005C4415">
        <w:rPr>
          <w:rFonts w:eastAsia="Arial Unicode MS"/>
          <w:bdr w:val="nil"/>
        </w:rPr>
        <w:t xml:space="preserve"> </w:t>
      </w:r>
      <w:r w:rsidR="00404BFA" w:rsidRPr="005C4415">
        <w:rPr>
          <w:rFonts w:eastAsia="Arial Unicode MS"/>
          <w:bdr w:val="nil"/>
        </w:rPr>
        <w:t>juridiniai ir fiziniai asmenys</w:t>
      </w:r>
      <w:r w:rsidRPr="005C4415">
        <w:rPr>
          <w:rFonts w:eastAsia="Arial Unicode MS"/>
          <w:bdr w:val="nil"/>
        </w:rPr>
        <w:t>;</w:t>
      </w:r>
    </w:p>
    <w:p w14:paraId="5085EA30" w14:textId="59F160B6"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 xml:space="preserve">atvirų duomenų rinkmenų </w:t>
      </w:r>
      <w:r w:rsidR="00CE71CA" w:rsidRPr="005C4415">
        <w:rPr>
          <w:rFonts w:eastAsia="Arial Unicode MS"/>
          <w:b/>
          <w:bCs/>
          <w:bdr w:val="nil"/>
        </w:rPr>
        <w:t>sąrašas</w:t>
      </w:r>
      <w:r w:rsidR="00784223" w:rsidRPr="005C4415">
        <w:rPr>
          <w:rFonts w:eastAsia="Arial Unicode MS"/>
          <w:b/>
          <w:bCs/>
          <w:bdr w:val="nil"/>
        </w:rPr>
        <w:t xml:space="preserve"> </w:t>
      </w:r>
      <w:r w:rsidRPr="005C4415">
        <w:rPr>
          <w:rFonts w:eastAsia="Arial Unicode MS"/>
          <w:bdr w:val="nil"/>
        </w:rPr>
        <w:t xml:space="preserve">– </w:t>
      </w:r>
      <w:r w:rsidR="002C6F85" w:rsidRPr="005C4415">
        <w:rPr>
          <w:rFonts w:eastAsia="Arial Unicode MS"/>
          <w:bdr w:val="nil"/>
        </w:rPr>
        <w:t>Administracijos</w:t>
      </w:r>
      <w:r w:rsidRPr="005C4415">
        <w:rPr>
          <w:rFonts w:eastAsia="Arial Unicode MS"/>
          <w:bdr w:val="nil"/>
        </w:rPr>
        <w:t xml:space="preserve"> atvertinų duomenų rinkmenų sąrašas;</w:t>
      </w:r>
    </w:p>
    <w:p w14:paraId="3C7623D5" w14:textId="653B24C9"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 xml:space="preserve">atvirų duomenų teikėjai – </w:t>
      </w:r>
      <w:r w:rsidR="00D03E48" w:rsidRPr="005C4415">
        <w:rPr>
          <w:rFonts w:eastAsia="Arial Unicode MS"/>
          <w:bdr w:val="nil"/>
        </w:rPr>
        <w:t>Šakių</w:t>
      </w:r>
      <w:r w:rsidRPr="005C4415">
        <w:rPr>
          <w:rFonts w:eastAsia="Arial Unicode MS"/>
          <w:bdr w:val="nil"/>
        </w:rPr>
        <w:t xml:space="preserve"> rajono savivaldybės administracija;</w:t>
      </w:r>
    </w:p>
    <w:p w14:paraId="1B49678A" w14:textId="28FF1840"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 xml:space="preserve">atvirų duomenų brandos lygiai – </w:t>
      </w:r>
      <w:r w:rsidRPr="005C4415">
        <w:rPr>
          <w:rFonts w:eastAsia="Arial Unicode MS"/>
          <w:bdr w:val="nil"/>
        </w:rPr>
        <w:t>duomenų atvėrimo įvertinimas, leidžiantis apibūdinti kokybinius duomenų prieinamumo, automatinio nuskaitymo ir galimybių juos pakartotinai naudotis aspektus. Skiriami penki brandos lygiai:</w:t>
      </w:r>
    </w:p>
    <w:p w14:paraId="6A15E5B5" w14:textId="5D5211EF" w:rsidR="00B46AC5" w:rsidRPr="005C4415" w:rsidRDefault="00B46AC5" w:rsidP="004405B4">
      <w:pPr>
        <w:pStyle w:val="Sraopastraipa"/>
        <w:numPr>
          <w:ilvl w:val="2"/>
          <w:numId w:val="1"/>
        </w:numPr>
        <w:pBdr>
          <w:top w:val="nil"/>
          <w:left w:val="nil"/>
          <w:bottom w:val="nil"/>
          <w:right w:val="nil"/>
          <w:between w:val="nil"/>
          <w:bar w:val="nil"/>
        </w:pBdr>
        <w:jc w:val="both"/>
        <w:rPr>
          <w:bdr w:val="nil"/>
        </w:rPr>
      </w:pPr>
      <w:r w:rsidRPr="005C4415">
        <w:rPr>
          <w:rFonts w:eastAsia="Arial Unicode MS"/>
          <w:bdr w:val="nil"/>
        </w:rPr>
        <w:t>I brandos lygis: turinys publikuojamas žiniatinklyje (bet kokiu formatu) pagal atvirą leidimą pakartotinai naudoti informaciją;</w:t>
      </w:r>
    </w:p>
    <w:p w14:paraId="651A4305" w14:textId="3086F0FE" w:rsidR="00B46AC5" w:rsidRPr="005C4415" w:rsidRDefault="00B46AC5" w:rsidP="004405B4">
      <w:pPr>
        <w:pStyle w:val="Sraopastraipa"/>
        <w:numPr>
          <w:ilvl w:val="2"/>
          <w:numId w:val="1"/>
        </w:numPr>
        <w:pBdr>
          <w:top w:val="nil"/>
          <w:left w:val="nil"/>
          <w:bottom w:val="nil"/>
          <w:right w:val="nil"/>
          <w:between w:val="nil"/>
          <w:bar w:val="nil"/>
        </w:pBdr>
        <w:jc w:val="both"/>
        <w:rPr>
          <w:bdr w:val="nil"/>
        </w:rPr>
      </w:pPr>
      <w:r w:rsidRPr="005C4415">
        <w:rPr>
          <w:rFonts w:eastAsia="Arial Unicode MS"/>
          <w:bdr w:val="nil"/>
        </w:rPr>
        <w:t>II brandos lygis: turinys teikiamas struktūrizuotų duomenų, o ne skenuotų dokumentų forma;</w:t>
      </w:r>
    </w:p>
    <w:p w14:paraId="3B89F0BB" w14:textId="43D7FAB8" w:rsidR="00B46AC5" w:rsidRPr="005C4415" w:rsidRDefault="00B46AC5" w:rsidP="004405B4">
      <w:pPr>
        <w:pStyle w:val="Sraopastraipa"/>
        <w:numPr>
          <w:ilvl w:val="2"/>
          <w:numId w:val="1"/>
        </w:numPr>
        <w:pBdr>
          <w:top w:val="nil"/>
          <w:left w:val="nil"/>
          <w:bottom w:val="nil"/>
          <w:right w:val="nil"/>
          <w:between w:val="nil"/>
          <w:bar w:val="nil"/>
        </w:pBdr>
        <w:jc w:val="both"/>
        <w:rPr>
          <w:bdr w:val="nil"/>
        </w:rPr>
      </w:pPr>
      <w:r w:rsidRPr="005C4415">
        <w:rPr>
          <w:rFonts w:eastAsia="Arial Unicode MS"/>
          <w:bdr w:val="nil"/>
        </w:rPr>
        <w:t>III brandos lygis: turinys teikiamas atviruoju formatu;</w:t>
      </w:r>
    </w:p>
    <w:p w14:paraId="35E50E93" w14:textId="4FBA3265" w:rsidR="00B46AC5" w:rsidRPr="005C4415" w:rsidRDefault="00B46AC5" w:rsidP="004405B4">
      <w:pPr>
        <w:pStyle w:val="Sraopastraipa"/>
        <w:numPr>
          <w:ilvl w:val="2"/>
          <w:numId w:val="1"/>
        </w:numPr>
        <w:pBdr>
          <w:top w:val="nil"/>
          <w:left w:val="nil"/>
          <w:bottom w:val="nil"/>
          <w:right w:val="nil"/>
          <w:between w:val="nil"/>
          <w:bar w:val="nil"/>
        </w:pBdr>
        <w:jc w:val="both"/>
        <w:rPr>
          <w:bdr w:val="nil"/>
        </w:rPr>
      </w:pPr>
      <w:r w:rsidRPr="005C4415">
        <w:rPr>
          <w:rFonts w:eastAsia="Arial Unicode MS"/>
          <w:bdr w:val="nil"/>
        </w:rPr>
        <w:lastRenderedPageBreak/>
        <w:t>IV brandos lygis: teikiant duomenis, žymėjimui naudojami URI elementai, kad vartotojai galėtų sukurti nuorodas į šiuos duomenis;</w:t>
      </w:r>
    </w:p>
    <w:p w14:paraId="2F6CF2AC" w14:textId="352C2675" w:rsidR="00B46AC5" w:rsidRPr="005C4415" w:rsidRDefault="00B46AC5" w:rsidP="004405B4">
      <w:pPr>
        <w:pStyle w:val="Sraopastraipa"/>
        <w:numPr>
          <w:ilvl w:val="2"/>
          <w:numId w:val="1"/>
        </w:numPr>
        <w:pBdr>
          <w:top w:val="nil"/>
          <w:left w:val="nil"/>
          <w:bottom w:val="nil"/>
          <w:right w:val="nil"/>
          <w:between w:val="nil"/>
          <w:bar w:val="nil"/>
        </w:pBdr>
        <w:jc w:val="both"/>
        <w:rPr>
          <w:bdr w:val="nil"/>
        </w:rPr>
      </w:pPr>
      <w:r w:rsidRPr="005C4415">
        <w:rPr>
          <w:rFonts w:eastAsia="Arial Unicode MS"/>
          <w:bdr w:val="nil"/>
        </w:rPr>
        <w:t>V brandos lygis: pateikiami duomenys siejami su kitų institucijų ar įstaigų atvirais duomenimis;</w:t>
      </w:r>
    </w:p>
    <w:p w14:paraId="01A67F17" w14:textId="65C1B353" w:rsidR="00B46AC5" w:rsidRPr="005C4415" w:rsidRDefault="00B46AC5" w:rsidP="007C04AF">
      <w:pPr>
        <w:pStyle w:val="Sraopastraipa"/>
        <w:numPr>
          <w:ilvl w:val="1"/>
          <w:numId w:val="1"/>
        </w:numPr>
        <w:pBdr>
          <w:top w:val="nil"/>
          <w:left w:val="nil"/>
          <w:bottom w:val="nil"/>
          <w:right w:val="nil"/>
          <w:between w:val="nil"/>
          <w:bar w:val="nil"/>
        </w:pBdr>
        <w:jc w:val="both"/>
        <w:rPr>
          <w:rFonts w:eastAsia="Arial Unicode MS"/>
          <w:bdr w:val="nil"/>
        </w:rPr>
      </w:pPr>
      <w:r w:rsidRPr="005C4415">
        <w:rPr>
          <w:b/>
          <w:bCs/>
        </w:rPr>
        <w:t>atviras formatas</w:t>
      </w:r>
      <w:r w:rsidRPr="005C4415">
        <w:t xml:space="preserve"> – tai duomenų rinkmenos formatas, kuris nepriklauso nuo platformos ir yra prieinamas visuomenei be jokių apribojimų, kurie galėtų trukdyti pakartotinai naudoti duomenis, – </w:t>
      </w:r>
      <w:r w:rsidR="00387874" w:rsidRPr="005C4415">
        <w:t xml:space="preserve">HTML, </w:t>
      </w:r>
      <w:r w:rsidR="001E03A1" w:rsidRPr="005C4415">
        <w:t xml:space="preserve">JPEG, TIFF, FLAC, </w:t>
      </w:r>
      <w:r w:rsidR="00C17331" w:rsidRPr="005C4415">
        <w:t>MP3</w:t>
      </w:r>
      <w:r w:rsidR="00BC3934" w:rsidRPr="005C4415">
        <w:t>, WE</w:t>
      </w:r>
      <w:r w:rsidR="008B6D2C" w:rsidRPr="005C4415">
        <w:t>BM, MP4</w:t>
      </w:r>
      <w:r w:rsidR="001E03A1" w:rsidRPr="005C4415">
        <w:t xml:space="preserve">, </w:t>
      </w:r>
      <w:r w:rsidR="00387874" w:rsidRPr="005C4415">
        <w:t xml:space="preserve">XML, CSV, JSON, </w:t>
      </w:r>
      <w:r w:rsidR="00DF5F38" w:rsidRPr="005C4415">
        <w:t xml:space="preserve">JSONL, </w:t>
      </w:r>
      <w:r w:rsidR="00572D68" w:rsidRPr="005C4415">
        <w:t>DOCX,</w:t>
      </w:r>
      <w:r w:rsidR="00387874" w:rsidRPr="005C4415">
        <w:t xml:space="preserve"> </w:t>
      </w:r>
      <w:r w:rsidR="00DB55FE" w:rsidRPr="005C4415">
        <w:t xml:space="preserve">ODT, ODS, XLSX, OTS, </w:t>
      </w:r>
      <w:r w:rsidR="00387874" w:rsidRPr="005C4415">
        <w:t>PDF ir kitų tipų bylos</w:t>
      </w:r>
      <w:r w:rsidR="00353CE0" w:rsidRPr="005C4415">
        <w:t>;</w:t>
      </w:r>
    </w:p>
    <w:p w14:paraId="6B663739" w14:textId="7A33D0C6"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atviras leidimas pakartotinai naudoti informaciją</w:t>
      </w:r>
      <w:r w:rsidRPr="005C4415">
        <w:rPr>
          <w:rFonts w:eastAsia="Arial Unicode MS"/>
          <w:bdr w:val="nil"/>
        </w:rPr>
        <w:t xml:space="preserve"> – dokumentas, kuris be apribojimų arba tik su keliais apribojimais suteikia prieigos, pakartotinio naudojimo ir platinimo teises atvirų duomenų naudotojams;</w:t>
      </w:r>
    </w:p>
    <w:p w14:paraId="31AF1DA8" w14:textId="2B9ABCC8" w:rsidR="000F48B6" w:rsidRPr="005C4415" w:rsidRDefault="000F48B6" w:rsidP="000F48B6">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 xml:space="preserve">duomenų atvėrimo koordinatorius </w:t>
      </w:r>
      <w:r w:rsidRPr="005C4415">
        <w:rPr>
          <w:bdr w:val="nil"/>
        </w:rPr>
        <w:t>– Administracijos darbuotojas, atsakingas už duomenų atvėrimo organizavimą;</w:t>
      </w:r>
    </w:p>
    <w:p w14:paraId="30DD37B6" w14:textId="66FC2060" w:rsidR="000F48B6" w:rsidRPr="005C4415" w:rsidRDefault="000F48B6" w:rsidP="000F48B6">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 xml:space="preserve">duomenų rinkinių tvarkytojas </w:t>
      </w:r>
      <w:r w:rsidRPr="005C4415">
        <w:rPr>
          <w:bdr w:val="nil"/>
        </w:rPr>
        <w:t>– Administracijos darbuotojas, atliekantis duomenų atvėrimo veiksmus;</w:t>
      </w:r>
    </w:p>
    <w:p w14:paraId="4B616371" w14:textId="1B3FA45D"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 xml:space="preserve">institucija – </w:t>
      </w:r>
      <w:r w:rsidR="00737C92" w:rsidRPr="005C4415">
        <w:rPr>
          <w:rFonts w:eastAsia="Arial Unicode MS"/>
          <w:bdr w:val="nil"/>
        </w:rPr>
        <w:t>Šakių</w:t>
      </w:r>
      <w:r w:rsidRPr="005C4415">
        <w:rPr>
          <w:rFonts w:eastAsia="Arial Unicode MS"/>
          <w:bdr w:val="nil"/>
        </w:rPr>
        <w:t xml:space="preserve"> rajono savivaldybės administracija;</w:t>
      </w:r>
    </w:p>
    <w:p w14:paraId="7230D46B" w14:textId="0981D73F" w:rsidR="00B46AC5" w:rsidRPr="005C4415" w:rsidRDefault="00B46AC5" w:rsidP="007C04AF">
      <w:pPr>
        <w:pStyle w:val="Sraopastraipa"/>
        <w:numPr>
          <w:ilvl w:val="1"/>
          <w:numId w:val="1"/>
        </w:numPr>
        <w:pBdr>
          <w:top w:val="nil"/>
          <w:left w:val="nil"/>
          <w:bottom w:val="nil"/>
          <w:right w:val="nil"/>
          <w:between w:val="nil"/>
          <w:bar w:val="nil"/>
        </w:pBdr>
        <w:jc w:val="both"/>
        <w:rPr>
          <w:bdr w:val="nil"/>
        </w:rPr>
      </w:pPr>
      <w:r w:rsidRPr="005C4415">
        <w:rPr>
          <w:rFonts w:eastAsia="Arial Unicode MS"/>
          <w:b/>
          <w:bCs/>
          <w:bdr w:val="nil"/>
        </w:rPr>
        <w:t xml:space="preserve">pareiškėjas – </w:t>
      </w:r>
      <w:r w:rsidRPr="005C4415">
        <w:rPr>
          <w:rFonts w:eastAsia="Arial Unicode MS"/>
          <w:bdr w:val="nil"/>
        </w:rPr>
        <w:t xml:space="preserve">Lietuvos Respublikos pilietis; valstybės, pasirašiusios Europos ekonominės erdvės susitarimą, pilietis; užsienietis, turintis leidimą gyventi Lietuvos Respublikoje ar šių asmenų grupė; Lietuvos Respublikos juridinis asmuo, juridiniai asmenys ar kitos organizacijos, įregistruotos valstybėje, pasirašiusioje Europos ekonominės erdvės susitarimą, ar jų atstovybės ir filialai, įsteigti Lietuvos Respublikoje. </w:t>
      </w:r>
    </w:p>
    <w:p w14:paraId="552B4F8C" w14:textId="04A739F9" w:rsidR="00A262CD" w:rsidRPr="005C4415" w:rsidRDefault="00A262CD" w:rsidP="00A262CD">
      <w:pPr>
        <w:pBdr>
          <w:top w:val="nil"/>
          <w:left w:val="nil"/>
          <w:bottom w:val="nil"/>
          <w:right w:val="nil"/>
          <w:between w:val="nil"/>
          <w:bar w:val="nil"/>
        </w:pBdr>
        <w:jc w:val="both"/>
        <w:rPr>
          <w:bdr w:val="nil"/>
        </w:rPr>
      </w:pPr>
    </w:p>
    <w:p w14:paraId="1E67B1AB" w14:textId="3D1618C7" w:rsidR="00A262CD" w:rsidRPr="005C4415" w:rsidRDefault="00A262CD" w:rsidP="00735D9F">
      <w:pPr>
        <w:pBdr>
          <w:top w:val="nil"/>
          <w:left w:val="nil"/>
          <w:bottom w:val="nil"/>
          <w:right w:val="nil"/>
          <w:between w:val="nil"/>
          <w:bar w:val="nil"/>
        </w:pBdr>
        <w:jc w:val="center"/>
        <w:rPr>
          <w:b/>
          <w:bCs/>
          <w:caps/>
          <w:bdr w:val="nil"/>
        </w:rPr>
      </w:pPr>
      <w:r w:rsidRPr="005C4415">
        <w:rPr>
          <w:b/>
          <w:bCs/>
          <w:caps/>
          <w:bdr w:val="nil"/>
        </w:rPr>
        <w:t>iii skyrius</w:t>
      </w:r>
    </w:p>
    <w:p w14:paraId="13C15CDE" w14:textId="384C4DF9" w:rsidR="000804F9" w:rsidRPr="005C4415" w:rsidRDefault="000804F9" w:rsidP="00735D9F">
      <w:pPr>
        <w:pBdr>
          <w:top w:val="nil"/>
          <w:left w:val="nil"/>
          <w:bottom w:val="nil"/>
          <w:right w:val="nil"/>
          <w:between w:val="nil"/>
          <w:bar w:val="nil"/>
        </w:pBdr>
        <w:jc w:val="center"/>
        <w:rPr>
          <w:b/>
          <w:bCs/>
          <w:caps/>
          <w:bdr w:val="nil"/>
        </w:rPr>
      </w:pPr>
      <w:r w:rsidRPr="005C4415">
        <w:rPr>
          <w:b/>
          <w:bCs/>
          <w:caps/>
          <w:bdr w:val="nil"/>
        </w:rPr>
        <w:t>Duomenų atvėrimo organizavimo atsakingi asmenys</w:t>
      </w:r>
    </w:p>
    <w:p w14:paraId="28D8D807" w14:textId="21E45458" w:rsidR="00A262CD" w:rsidRPr="005C4415" w:rsidRDefault="00A262CD" w:rsidP="00A262CD">
      <w:pPr>
        <w:pBdr>
          <w:top w:val="nil"/>
          <w:left w:val="nil"/>
          <w:bottom w:val="nil"/>
          <w:right w:val="nil"/>
          <w:between w:val="nil"/>
          <w:bar w:val="nil"/>
        </w:pBdr>
        <w:jc w:val="both"/>
        <w:rPr>
          <w:bdr w:val="nil"/>
        </w:rPr>
      </w:pPr>
    </w:p>
    <w:p w14:paraId="4ADF9592" w14:textId="4EC9613E" w:rsidR="00415A44" w:rsidRPr="005C4415" w:rsidRDefault="00415A44" w:rsidP="007463F6">
      <w:pPr>
        <w:pStyle w:val="Sraopastraipa"/>
        <w:numPr>
          <w:ilvl w:val="0"/>
          <w:numId w:val="1"/>
        </w:numPr>
        <w:pBdr>
          <w:top w:val="nil"/>
          <w:left w:val="nil"/>
          <w:bottom w:val="nil"/>
          <w:right w:val="nil"/>
          <w:between w:val="nil"/>
          <w:bar w:val="nil"/>
        </w:pBdr>
        <w:jc w:val="both"/>
        <w:rPr>
          <w:rFonts w:eastAsia="Arial Unicode MS"/>
          <w:bdr w:val="nil"/>
        </w:rPr>
      </w:pPr>
      <w:r w:rsidRPr="005C4415">
        <w:rPr>
          <w:rFonts w:eastAsia="Arial Unicode MS"/>
          <w:bdr w:val="nil"/>
        </w:rPr>
        <w:t xml:space="preserve">Duomenų atvėrimo koordinatorius </w:t>
      </w:r>
      <w:r w:rsidR="00CC737D" w:rsidRPr="005C4415">
        <w:rPr>
          <w:rFonts w:eastAsia="Arial Unicode MS"/>
          <w:bdr w:val="nil"/>
        </w:rPr>
        <w:t xml:space="preserve">kartu su </w:t>
      </w:r>
      <w:r w:rsidR="003C6178" w:rsidRPr="005C4415">
        <w:rPr>
          <w:bdr w:val="nil"/>
        </w:rPr>
        <w:t>Valstybės skaitmeninių sprendimų agentūra (toliau – VSSA)</w:t>
      </w:r>
      <w:r w:rsidR="00CC737D" w:rsidRPr="005C4415">
        <w:rPr>
          <w:rFonts w:eastAsia="Arial Unicode MS"/>
          <w:bdr w:val="nil"/>
        </w:rPr>
        <w:t xml:space="preserve"> vykdo duomenų </w:t>
      </w:r>
      <w:r w:rsidRPr="005C4415">
        <w:rPr>
          <w:rFonts w:eastAsia="Arial Unicode MS"/>
          <w:bdr w:val="nil"/>
        </w:rPr>
        <w:t xml:space="preserve">inventorizavimą, duomenų, dėl kurių yra pateiktos užklausos </w:t>
      </w:r>
      <w:r w:rsidR="007463F6" w:rsidRPr="005C4415">
        <w:t xml:space="preserve">Lietuvos atvirų duomenų portale (toliau – </w:t>
      </w:r>
      <w:r w:rsidRPr="005C4415">
        <w:rPr>
          <w:rFonts w:eastAsia="Arial Unicode MS"/>
          <w:bdr w:val="nil"/>
        </w:rPr>
        <w:t>Portal</w:t>
      </w:r>
      <w:r w:rsidR="00347CBF" w:rsidRPr="005C4415">
        <w:rPr>
          <w:rFonts w:eastAsia="Arial Unicode MS"/>
          <w:bdr w:val="nil"/>
        </w:rPr>
        <w:t>as</w:t>
      </w:r>
      <w:r w:rsidR="007463F6" w:rsidRPr="005C4415">
        <w:rPr>
          <w:rFonts w:eastAsia="Arial Unicode MS"/>
          <w:bdr w:val="nil"/>
        </w:rPr>
        <w:t>)</w:t>
      </w:r>
      <w:r w:rsidRPr="005C4415">
        <w:rPr>
          <w:rFonts w:eastAsia="Arial Unicode MS"/>
          <w:bdr w:val="nil"/>
        </w:rPr>
        <w:t xml:space="preserve"> arba kurių pakartotinis naudojimas, institucijos ar valstybės valdomo subjekto vertinimu, gali kurti pridėtinę vertę, atvėrimą. </w:t>
      </w:r>
    </w:p>
    <w:p w14:paraId="176EF358" w14:textId="3D7583D8" w:rsidR="00524E49" w:rsidRPr="005C4415" w:rsidRDefault="00524E49" w:rsidP="00524E49">
      <w:pPr>
        <w:pStyle w:val="Sraopastraipa"/>
        <w:numPr>
          <w:ilvl w:val="0"/>
          <w:numId w:val="1"/>
        </w:numPr>
        <w:pBdr>
          <w:top w:val="nil"/>
          <w:left w:val="nil"/>
          <w:bottom w:val="nil"/>
          <w:right w:val="nil"/>
          <w:between w:val="nil"/>
          <w:bar w:val="nil"/>
        </w:pBdr>
        <w:jc w:val="both"/>
        <w:rPr>
          <w:rFonts w:eastAsia="Arial Unicode MS"/>
          <w:bdr w:val="nil"/>
        </w:rPr>
      </w:pPr>
      <w:r w:rsidRPr="005C4415">
        <w:rPr>
          <w:rFonts w:eastAsia="Arial Unicode MS"/>
          <w:bdr w:val="nil"/>
        </w:rPr>
        <w:t>K</w:t>
      </w:r>
      <w:r w:rsidR="00BA7431" w:rsidRPr="005C4415">
        <w:rPr>
          <w:rFonts w:eastAsia="Arial Unicode MS"/>
          <w:bdr w:val="nil"/>
        </w:rPr>
        <w:t>oordinatorius k</w:t>
      </w:r>
      <w:r w:rsidRPr="005C4415">
        <w:rPr>
          <w:rFonts w:eastAsia="Arial Unicode MS"/>
          <w:bdr w:val="nil"/>
        </w:rPr>
        <w:t>artu su</w:t>
      </w:r>
      <w:r w:rsidRPr="005C4415">
        <w:rPr>
          <w:bdr w:val="nil"/>
        </w:rPr>
        <w:t xml:space="preserve"> </w:t>
      </w:r>
      <w:r w:rsidR="003C6178" w:rsidRPr="005C4415">
        <w:rPr>
          <w:rFonts w:eastAsia="Arial Unicode MS"/>
          <w:bdr w:val="nil"/>
        </w:rPr>
        <w:t>VSSA</w:t>
      </w:r>
      <w:r w:rsidRPr="005C4415">
        <w:rPr>
          <w:rFonts w:eastAsia="Arial Unicode MS"/>
          <w:bdr w:val="nil"/>
        </w:rPr>
        <w:t xml:space="preserve"> derina duomenų </w:t>
      </w:r>
      <w:r w:rsidR="00157A31" w:rsidRPr="005C4415">
        <w:rPr>
          <w:rFonts w:eastAsia="Arial Unicode MS"/>
          <w:bdr w:val="nil"/>
        </w:rPr>
        <w:t>atvėrimo veiksmus</w:t>
      </w:r>
      <w:r w:rsidRPr="005C4415">
        <w:rPr>
          <w:rFonts w:eastAsia="Arial Unicode MS"/>
          <w:bdr w:val="nil"/>
        </w:rPr>
        <w:t xml:space="preserve"> remdam</w:t>
      </w:r>
      <w:r w:rsidR="00F53AB0" w:rsidRPr="005C4415">
        <w:rPr>
          <w:rFonts w:eastAsia="Arial Unicode MS"/>
          <w:bdr w:val="nil"/>
        </w:rPr>
        <w:t>a</w:t>
      </w:r>
      <w:r w:rsidRPr="005C4415">
        <w:rPr>
          <w:rFonts w:eastAsia="Arial Unicode MS"/>
          <w:bdr w:val="nil"/>
        </w:rPr>
        <w:t>si</w:t>
      </w:r>
      <w:r w:rsidR="00F53AB0" w:rsidRPr="005C4415">
        <w:rPr>
          <w:rFonts w:eastAsia="Arial Unicode MS"/>
          <w:bdr w:val="nil"/>
        </w:rPr>
        <w:t>s</w:t>
      </w:r>
      <w:r w:rsidRPr="005C4415">
        <w:rPr>
          <w:rFonts w:eastAsia="Arial Unicode MS"/>
          <w:bdr w:val="nil"/>
        </w:rPr>
        <w:t xml:space="preserve"> Portale pateikta technine specifikacija.</w:t>
      </w:r>
    </w:p>
    <w:p w14:paraId="38FCFA51" w14:textId="6DC3B1A4" w:rsidR="00861028" w:rsidRPr="005C4415" w:rsidRDefault="00BA7431" w:rsidP="002B0F65">
      <w:pPr>
        <w:pStyle w:val="Sraopastraipa"/>
        <w:numPr>
          <w:ilvl w:val="0"/>
          <w:numId w:val="1"/>
        </w:numPr>
        <w:pBdr>
          <w:top w:val="nil"/>
          <w:left w:val="nil"/>
          <w:bottom w:val="nil"/>
          <w:right w:val="nil"/>
          <w:between w:val="nil"/>
          <w:bar w:val="nil"/>
        </w:pBdr>
        <w:jc w:val="both"/>
        <w:rPr>
          <w:rFonts w:eastAsia="Arial Unicode MS"/>
          <w:bdr w:val="nil"/>
        </w:rPr>
      </w:pPr>
      <w:r w:rsidRPr="005C4415">
        <w:rPr>
          <w:rFonts w:eastAsia="Arial Unicode MS"/>
          <w:bdr w:val="nil"/>
        </w:rPr>
        <w:t>Koordinatorius u</w:t>
      </w:r>
      <w:r w:rsidR="00861028" w:rsidRPr="005C4415">
        <w:rPr>
          <w:rFonts w:eastAsia="Arial Unicode MS"/>
          <w:bdr w:val="nil"/>
        </w:rPr>
        <w:t>žtikrina perduodamų duomenų nuasmeninimą ir konfidencialumą</w:t>
      </w:r>
      <w:r w:rsidR="003222E2" w:rsidRPr="005C4415">
        <w:rPr>
          <w:rFonts w:eastAsia="Arial Unicode MS"/>
          <w:bdr w:val="nil"/>
        </w:rPr>
        <w:t xml:space="preserve"> išskyrus tuos atvejus kai duomenys yra perduodami per </w:t>
      </w:r>
      <w:r w:rsidR="00E9699B" w:rsidRPr="005C4415">
        <w:t>Valstybės duomenų valdysenos informacinę sistemą (toliau – VDV IS).</w:t>
      </w:r>
    </w:p>
    <w:p w14:paraId="2BD3E834" w14:textId="4400A564" w:rsidR="00E55895" w:rsidRPr="005C4415" w:rsidRDefault="007600E1" w:rsidP="00B52351">
      <w:pPr>
        <w:pStyle w:val="Sraopastraipa"/>
        <w:numPr>
          <w:ilvl w:val="0"/>
          <w:numId w:val="1"/>
        </w:numPr>
        <w:pBdr>
          <w:top w:val="nil"/>
          <w:left w:val="nil"/>
          <w:bottom w:val="nil"/>
          <w:right w:val="nil"/>
          <w:between w:val="nil"/>
          <w:bar w:val="nil"/>
        </w:pBdr>
        <w:jc w:val="both"/>
        <w:rPr>
          <w:rFonts w:eastAsia="Arial Unicode MS"/>
          <w:bdr w:val="nil"/>
        </w:rPr>
      </w:pPr>
      <w:r w:rsidRPr="005C4415">
        <w:rPr>
          <w:rFonts w:eastAsia="Arial Unicode MS"/>
          <w:bdr w:val="nil"/>
        </w:rPr>
        <w:t>Koordinatorius t</w:t>
      </w:r>
      <w:r w:rsidR="001E015E" w:rsidRPr="005C4415">
        <w:rPr>
          <w:rFonts w:eastAsia="Arial Unicode MS"/>
          <w:bdr w:val="nil"/>
        </w:rPr>
        <w:t xml:space="preserve">eikia atsakymus į Portale registruotus </w:t>
      </w:r>
      <w:r w:rsidR="00AE646C" w:rsidRPr="005C4415">
        <w:rPr>
          <w:rFonts w:eastAsia="Arial Unicode MS"/>
          <w:bdr w:val="nil"/>
        </w:rPr>
        <w:t>atvirų duomenų n</w:t>
      </w:r>
      <w:r w:rsidR="001E015E" w:rsidRPr="005C4415">
        <w:rPr>
          <w:rFonts w:eastAsia="Arial Unicode MS"/>
          <w:bdr w:val="nil"/>
        </w:rPr>
        <w:t>audotojų pranešimus apie duomenų klaidą</w:t>
      </w:r>
      <w:r w:rsidR="00B52351" w:rsidRPr="005C4415">
        <w:rPr>
          <w:rFonts w:eastAsia="Arial Unicode MS"/>
          <w:bdr w:val="nil"/>
        </w:rPr>
        <w:t xml:space="preserve"> (toliau – Pranešimas)</w:t>
      </w:r>
      <w:r w:rsidR="001E015E" w:rsidRPr="005C4415">
        <w:rPr>
          <w:rFonts w:eastAsia="Arial Unicode MS"/>
          <w:bdr w:val="nil"/>
        </w:rPr>
        <w:t xml:space="preserve"> ir prašymus dėl naujų atvirų duomenų rinkinių gavimo ir (ar) esamų atvirų duomenų rinkinių papildymo</w:t>
      </w:r>
      <w:r w:rsidR="004A2DB2" w:rsidRPr="005C4415">
        <w:rPr>
          <w:rFonts w:eastAsia="Arial Unicode MS"/>
          <w:bdr w:val="nil"/>
        </w:rPr>
        <w:t xml:space="preserve"> (toliau –  </w:t>
      </w:r>
      <w:r w:rsidR="00A25610" w:rsidRPr="005C4415">
        <w:rPr>
          <w:rFonts w:eastAsia="Arial Unicode MS"/>
          <w:bdr w:val="nil"/>
        </w:rPr>
        <w:t>Prašymas</w:t>
      </w:r>
      <w:r w:rsidR="004A2DB2" w:rsidRPr="005C4415">
        <w:rPr>
          <w:rFonts w:eastAsia="Arial Unicode MS"/>
          <w:bdr w:val="nil"/>
        </w:rPr>
        <w:t>)</w:t>
      </w:r>
      <w:r w:rsidR="001E015E" w:rsidRPr="005C4415">
        <w:rPr>
          <w:rFonts w:eastAsia="Arial Unicode MS"/>
          <w:bdr w:val="nil"/>
        </w:rPr>
        <w:t>.</w:t>
      </w:r>
    </w:p>
    <w:p w14:paraId="77DBDA8C" w14:textId="05C7480A" w:rsidR="00973075" w:rsidRPr="005C4415" w:rsidRDefault="00973075" w:rsidP="001E015E">
      <w:pPr>
        <w:pStyle w:val="Sraopastraipa"/>
        <w:numPr>
          <w:ilvl w:val="0"/>
          <w:numId w:val="1"/>
        </w:numPr>
        <w:pBdr>
          <w:top w:val="nil"/>
          <w:left w:val="nil"/>
          <w:bottom w:val="nil"/>
          <w:right w:val="nil"/>
          <w:between w:val="nil"/>
          <w:bar w:val="nil"/>
        </w:pBdr>
        <w:jc w:val="both"/>
        <w:rPr>
          <w:rFonts w:eastAsia="Arial Unicode MS"/>
          <w:bdr w:val="nil"/>
        </w:rPr>
      </w:pPr>
      <w:r w:rsidRPr="005C4415">
        <w:rPr>
          <w:rFonts w:eastAsia="Arial Unicode MS"/>
          <w:bdr w:val="nil"/>
        </w:rPr>
        <w:t xml:space="preserve">Naudotojų </w:t>
      </w:r>
      <w:r w:rsidR="00D84331" w:rsidRPr="005C4415">
        <w:rPr>
          <w:rFonts w:eastAsia="Arial Unicode MS"/>
          <w:bdr w:val="nil"/>
        </w:rPr>
        <w:t>P</w:t>
      </w:r>
      <w:r w:rsidRPr="005C4415">
        <w:rPr>
          <w:rFonts w:eastAsia="Arial Unicode MS"/>
          <w:bdr w:val="nil"/>
        </w:rPr>
        <w:t xml:space="preserve">ranešimai </w:t>
      </w:r>
      <w:r w:rsidR="00A25610" w:rsidRPr="005C4415">
        <w:rPr>
          <w:rFonts w:eastAsia="Arial Unicode MS"/>
          <w:bdr w:val="nil"/>
        </w:rPr>
        <w:t xml:space="preserve">bei Prašymai </w:t>
      </w:r>
      <w:r w:rsidRPr="005C4415">
        <w:rPr>
          <w:rFonts w:eastAsia="Arial Unicode MS"/>
          <w:bdr w:val="nil"/>
        </w:rPr>
        <w:t xml:space="preserve">nagrinėjami Lietuvos Respublikos viešojo administravimo įstatymo nustatyta tvarka. </w:t>
      </w:r>
      <w:r w:rsidR="00A25610" w:rsidRPr="005C4415">
        <w:rPr>
          <w:rFonts w:eastAsia="Arial Unicode MS"/>
          <w:bdr w:val="nil"/>
        </w:rPr>
        <w:t>Pranešimai ir Prašymai</w:t>
      </w:r>
      <w:r w:rsidRPr="005C4415">
        <w:rPr>
          <w:rFonts w:eastAsia="Arial Unicode MS"/>
          <w:bdr w:val="nil"/>
        </w:rPr>
        <w:t xml:space="preserve">, registruoti Portale, turi būti išnagrinėti, </w:t>
      </w:r>
      <w:r w:rsidR="00253F1E" w:rsidRPr="005C4415">
        <w:rPr>
          <w:rFonts w:eastAsia="Arial Unicode MS"/>
          <w:bdr w:val="nil"/>
        </w:rPr>
        <w:t>identifikuoti</w:t>
      </w:r>
      <w:r w:rsidR="009D5400" w:rsidRPr="005C4415">
        <w:rPr>
          <w:rFonts w:eastAsia="Arial Unicode MS"/>
          <w:bdr w:val="nil"/>
        </w:rPr>
        <w:t xml:space="preserve">, </w:t>
      </w:r>
      <w:r w:rsidR="00253F1E" w:rsidRPr="005C4415">
        <w:rPr>
          <w:rFonts w:eastAsia="Arial Unicode MS"/>
          <w:bdr w:val="nil"/>
        </w:rPr>
        <w:t>ištaisyt</w:t>
      </w:r>
      <w:r w:rsidR="009D5400" w:rsidRPr="005C4415">
        <w:rPr>
          <w:rFonts w:eastAsia="Arial Unicode MS"/>
          <w:bdr w:val="nil"/>
        </w:rPr>
        <w:t>i</w:t>
      </w:r>
      <w:r w:rsidRPr="005C4415">
        <w:rPr>
          <w:rFonts w:eastAsia="Arial Unicode MS"/>
          <w:bdr w:val="nil"/>
        </w:rPr>
        <w:t xml:space="preserve"> </w:t>
      </w:r>
      <w:r w:rsidR="009D5400" w:rsidRPr="005C4415">
        <w:rPr>
          <w:rFonts w:eastAsia="Arial Unicode MS"/>
          <w:bdr w:val="nil"/>
        </w:rPr>
        <w:t xml:space="preserve">ir </w:t>
      </w:r>
      <w:r w:rsidRPr="005C4415">
        <w:rPr>
          <w:rFonts w:eastAsia="Arial Unicode MS"/>
          <w:bdr w:val="nil"/>
        </w:rPr>
        <w:t>atsakym</w:t>
      </w:r>
      <w:r w:rsidR="0005666C" w:rsidRPr="005C4415">
        <w:rPr>
          <w:rFonts w:eastAsia="Arial Unicode MS"/>
          <w:bdr w:val="nil"/>
        </w:rPr>
        <w:t>ą</w:t>
      </w:r>
      <w:r w:rsidR="009D5400" w:rsidRPr="005C4415">
        <w:rPr>
          <w:rFonts w:eastAsia="Arial Unicode MS"/>
          <w:bdr w:val="nil"/>
        </w:rPr>
        <w:t xml:space="preserve"> </w:t>
      </w:r>
      <w:r w:rsidRPr="005C4415">
        <w:rPr>
          <w:rFonts w:eastAsia="Arial Unicode MS"/>
          <w:bdr w:val="nil"/>
        </w:rPr>
        <w:t>Portale pateikia</w:t>
      </w:r>
      <w:r w:rsidR="0005666C" w:rsidRPr="005C4415">
        <w:rPr>
          <w:rFonts w:eastAsia="Arial Unicode MS"/>
          <w:bdr w:val="nil"/>
        </w:rPr>
        <w:t xml:space="preserve"> Koordinatorius </w:t>
      </w:r>
      <w:r w:rsidRPr="005C4415">
        <w:rPr>
          <w:rFonts w:eastAsia="Arial Unicode MS"/>
          <w:bdr w:val="nil"/>
        </w:rPr>
        <w:t xml:space="preserve">per 5 darbo dienas nuo </w:t>
      </w:r>
      <w:r w:rsidR="00573D15" w:rsidRPr="005C4415">
        <w:rPr>
          <w:rFonts w:eastAsia="Arial Unicode MS"/>
          <w:bdr w:val="nil"/>
        </w:rPr>
        <w:t xml:space="preserve">Pranešimo ar Prašymo </w:t>
      </w:r>
      <w:r w:rsidRPr="005C4415">
        <w:rPr>
          <w:rFonts w:eastAsia="Arial Unicode MS"/>
          <w:bdr w:val="nil"/>
        </w:rPr>
        <w:t>gavimo Portale dienos.</w:t>
      </w:r>
      <w:r w:rsidR="0005666C" w:rsidRPr="005C4415">
        <w:rPr>
          <w:rFonts w:eastAsia="Arial Unicode MS"/>
          <w:bdr w:val="nil"/>
        </w:rPr>
        <w:t xml:space="preserve"> </w:t>
      </w:r>
    </w:p>
    <w:p w14:paraId="2A973E95" w14:textId="77777777" w:rsidR="00B64244" w:rsidRPr="005C4415" w:rsidRDefault="00B64244" w:rsidP="00B64244">
      <w:pPr>
        <w:pStyle w:val="Sraopastraipa"/>
        <w:numPr>
          <w:ilvl w:val="0"/>
          <w:numId w:val="1"/>
        </w:numPr>
        <w:pBdr>
          <w:top w:val="nil"/>
          <w:left w:val="nil"/>
          <w:bottom w:val="nil"/>
          <w:right w:val="nil"/>
          <w:between w:val="nil"/>
          <w:bar w:val="nil"/>
        </w:pBdr>
        <w:jc w:val="both"/>
        <w:rPr>
          <w:bdr w:val="nil"/>
        </w:rPr>
      </w:pPr>
      <w:r w:rsidRPr="005C4415">
        <w:rPr>
          <w:bdr w:val="nil"/>
        </w:rPr>
        <w:t>Koordinatorius rengia d</w:t>
      </w:r>
      <w:r w:rsidRPr="005C4415">
        <w:rPr>
          <w:rFonts w:eastAsia="Arial Unicode MS"/>
          <w:bdr w:val="nil"/>
        </w:rPr>
        <w:t>uomenų atvėrimo planus pagal šiuos kriterijus:</w:t>
      </w:r>
    </w:p>
    <w:p w14:paraId="0748B373" w14:textId="266055D7" w:rsidR="00B64244" w:rsidRPr="005C4415" w:rsidRDefault="00B64244" w:rsidP="00B64244">
      <w:pPr>
        <w:pStyle w:val="Sraopastraipa"/>
        <w:numPr>
          <w:ilvl w:val="1"/>
          <w:numId w:val="1"/>
        </w:numPr>
        <w:pBdr>
          <w:top w:val="nil"/>
          <w:left w:val="nil"/>
          <w:bottom w:val="nil"/>
          <w:right w:val="nil"/>
          <w:between w:val="nil"/>
          <w:bar w:val="nil"/>
        </w:pBdr>
        <w:jc w:val="both"/>
        <w:rPr>
          <w:bdr w:val="nil"/>
        </w:rPr>
      </w:pPr>
      <w:r w:rsidRPr="005C4415">
        <w:rPr>
          <w:bdr w:val="nil"/>
        </w:rPr>
        <w:t>poreikis atverti duomenis reikalauja papildomų skaitmeninių sąsajų ar susitarimų tarp Administracijai paslaugas teikiančių arba Administracijai pavaldžių įstaigų (toliau</w:t>
      </w:r>
      <w:r w:rsidR="00791488">
        <w:rPr>
          <w:bdr w:val="nil"/>
        </w:rPr>
        <w:t xml:space="preserve"> </w:t>
      </w:r>
      <w:r w:rsidRPr="005C4415">
        <w:rPr>
          <w:bdr w:val="nil"/>
        </w:rPr>
        <w:t>– Bendradarbiaujančios įstaigos) neskaitant VSSA teikiamų sąsajų ir įrankių;</w:t>
      </w:r>
    </w:p>
    <w:p w14:paraId="0B18F210" w14:textId="58C9E90E" w:rsidR="00B64244" w:rsidRPr="005C4415" w:rsidRDefault="00B64244" w:rsidP="00B64244">
      <w:pPr>
        <w:pStyle w:val="Sraopastraipa"/>
        <w:numPr>
          <w:ilvl w:val="1"/>
          <w:numId w:val="1"/>
        </w:numPr>
        <w:pBdr>
          <w:top w:val="nil"/>
          <w:left w:val="nil"/>
          <w:bottom w:val="nil"/>
          <w:right w:val="nil"/>
          <w:between w:val="nil"/>
          <w:bar w:val="nil"/>
        </w:pBdr>
        <w:jc w:val="both"/>
        <w:rPr>
          <w:bdr w:val="nil"/>
        </w:rPr>
      </w:pPr>
      <w:r w:rsidRPr="005C4415">
        <w:rPr>
          <w:bdr w:val="nil"/>
        </w:rPr>
        <w:t>numatomas poreikis pakelti jau atvertų duomenų lygį iš I arba II į III arba aukštesnį</w:t>
      </w:r>
      <w:r w:rsidR="00791488">
        <w:rPr>
          <w:bdr w:val="nil"/>
        </w:rPr>
        <w:t>,</w:t>
      </w:r>
      <w:r w:rsidRPr="005C4415">
        <w:rPr>
          <w:bdr w:val="nil"/>
        </w:rPr>
        <w:t xml:space="preserve"> jeigu brandos lygio kėlimas taikomas didesniam duomenų rinkinių kiekiui;</w:t>
      </w:r>
    </w:p>
    <w:p w14:paraId="001E6F0F" w14:textId="54FE90A8" w:rsidR="00B64244" w:rsidRPr="005C4415" w:rsidRDefault="00B64244" w:rsidP="00B64244">
      <w:pPr>
        <w:pStyle w:val="Sraopastraipa"/>
        <w:numPr>
          <w:ilvl w:val="1"/>
          <w:numId w:val="1"/>
        </w:numPr>
        <w:pBdr>
          <w:top w:val="nil"/>
          <w:left w:val="nil"/>
          <w:bottom w:val="nil"/>
          <w:right w:val="nil"/>
          <w:between w:val="nil"/>
          <w:bar w:val="nil"/>
        </w:pBdr>
        <w:jc w:val="both"/>
        <w:rPr>
          <w:bdr w:val="nil"/>
        </w:rPr>
      </w:pPr>
      <w:r w:rsidRPr="005C4415">
        <w:rPr>
          <w:bdr w:val="nil"/>
        </w:rPr>
        <w:t>III lygio atvertų duomenų lygio kėlimas iki IV arba V lygio tariantis su Bendradarbiaujančiomis įstaigomis.</w:t>
      </w:r>
    </w:p>
    <w:p w14:paraId="5C789BF8" w14:textId="43E7BB0D" w:rsidR="004F24B4" w:rsidRPr="005C4415" w:rsidRDefault="0090756D" w:rsidP="0090756D">
      <w:pPr>
        <w:pStyle w:val="Sraopastraipa"/>
        <w:numPr>
          <w:ilvl w:val="0"/>
          <w:numId w:val="1"/>
        </w:numPr>
        <w:pBdr>
          <w:top w:val="nil"/>
          <w:left w:val="nil"/>
          <w:bottom w:val="nil"/>
          <w:right w:val="nil"/>
          <w:between w:val="nil"/>
          <w:bar w:val="nil"/>
        </w:pBdr>
        <w:jc w:val="both"/>
        <w:rPr>
          <w:rFonts w:eastAsia="Arial Unicode MS"/>
          <w:bdr w:val="nil"/>
        </w:rPr>
      </w:pPr>
      <w:r w:rsidRPr="005C4415">
        <w:rPr>
          <w:rFonts w:eastAsia="Arial Unicode MS"/>
          <w:bdr w:val="nil"/>
        </w:rPr>
        <w:t>Koordinatorius gali atlikti duomenų rinkinių tvarkytojui priskirtas užduotis.</w:t>
      </w:r>
    </w:p>
    <w:p w14:paraId="1159FA65" w14:textId="2223E1E2" w:rsidR="00CF7D65" w:rsidRPr="005C4415" w:rsidRDefault="004F24B4" w:rsidP="004F24B4">
      <w:pPr>
        <w:ind w:firstLine="0"/>
        <w:rPr>
          <w:rFonts w:eastAsia="Arial Unicode MS"/>
          <w:bdr w:val="nil"/>
        </w:rPr>
      </w:pPr>
      <w:r w:rsidRPr="005C4415">
        <w:rPr>
          <w:rFonts w:eastAsia="Arial Unicode MS"/>
          <w:bdr w:val="nil"/>
        </w:rPr>
        <w:br w:type="page"/>
      </w:r>
    </w:p>
    <w:p w14:paraId="223FE0EF" w14:textId="70FD16BC" w:rsidR="00B46AC5" w:rsidRPr="005C4415" w:rsidRDefault="00B46AC5" w:rsidP="00B46AC5">
      <w:pPr>
        <w:pBdr>
          <w:top w:val="nil"/>
          <w:left w:val="nil"/>
          <w:bottom w:val="nil"/>
          <w:right w:val="nil"/>
          <w:between w:val="nil"/>
          <w:bar w:val="nil"/>
        </w:pBdr>
        <w:tabs>
          <w:tab w:val="num" w:pos="1401"/>
        </w:tabs>
        <w:jc w:val="center"/>
        <w:rPr>
          <w:b/>
          <w:caps/>
          <w:bdr w:val="nil"/>
        </w:rPr>
      </w:pPr>
      <w:r w:rsidRPr="005C4415">
        <w:rPr>
          <w:b/>
          <w:caps/>
          <w:bdr w:val="nil"/>
        </w:rPr>
        <w:lastRenderedPageBreak/>
        <w:t>I</w:t>
      </w:r>
      <w:r w:rsidR="005503B7">
        <w:rPr>
          <w:b/>
          <w:caps/>
          <w:bdr w:val="nil"/>
        </w:rPr>
        <w:t>V</w:t>
      </w:r>
      <w:r w:rsidRPr="005C4415">
        <w:rPr>
          <w:b/>
          <w:caps/>
          <w:bdr w:val="nil"/>
        </w:rPr>
        <w:t xml:space="preserve"> SKYRIUS</w:t>
      </w:r>
    </w:p>
    <w:p w14:paraId="07A4F29D" w14:textId="31D428A6" w:rsidR="00B46AC5" w:rsidRPr="005C4415" w:rsidRDefault="00B46AC5" w:rsidP="00B46AC5">
      <w:pPr>
        <w:pBdr>
          <w:top w:val="nil"/>
          <w:left w:val="nil"/>
          <w:bottom w:val="nil"/>
          <w:right w:val="nil"/>
          <w:between w:val="nil"/>
          <w:bar w:val="nil"/>
        </w:pBdr>
        <w:tabs>
          <w:tab w:val="num" w:pos="1401"/>
        </w:tabs>
        <w:jc w:val="center"/>
        <w:rPr>
          <w:b/>
          <w:bCs/>
          <w:caps/>
          <w:bdr w:val="nil"/>
          <w:lang w:eastAsia="lt-LT"/>
        </w:rPr>
      </w:pPr>
      <w:r w:rsidRPr="005C4415">
        <w:rPr>
          <w:rFonts w:eastAsia="Arial Unicode MS"/>
          <w:b/>
          <w:bCs/>
          <w:caps/>
          <w:bdr w:val="nil"/>
          <w:lang w:eastAsia="lt-LT"/>
        </w:rPr>
        <w:t>DUOMENŲ ATVĖRIM</w:t>
      </w:r>
      <w:r w:rsidR="001D39EC" w:rsidRPr="005C4415">
        <w:rPr>
          <w:rFonts w:eastAsia="Arial Unicode MS"/>
          <w:b/>
          <w:bCs/>
          <w:caps/>
          <w:bdr w:val="nil"/>
          <w:lang w:eastAsia="lt-LT"/>
        </w:rPr>
        <w:t>O ORGANIZAVIMAS</w:t>
      </w:r>
    </w:p>
    <w:p w14:paraId="5DFC36F1" w14:textId="77777777" w:rsidR="00B46AC5" w:rsidRPr="005C4415" w:rsidRDefault="00B46AC5" w:rsidP="00B46AC5">
      <w:pPr>
        <w:pBdr>
          <w:top w:val="nil"/>
          <w:left w:val="nil"/>
          <w:bottom w:val="nil"/>
          <w:right w:val="nil"/>
          <w:between w:val="nil"/>
          <w:bar w:val="nil"/>
        </w:pBdr>
        <w:ind w:firstLine="360"/>
        <w:jc w:val="both"/>
        <w:rPr>
          <w:bdr w:val="nil"/>
        </w:rPr>
      </w:pPr>
    </w:p>
    <w:p w14:paraId="2FD4A773" w14:textId="260A4B1E" w:rsidR="00B46AC5" w:rsidRPr="005C4415" w:rsidRDefault="00600113" w:rsidP="00B0386E">
      <w:pPr>
        <w:pStyle w:val="Sraopastraipa"/>
        <w:numPr>
          <w:ilvl w:val="0"/>
          <w:numId w:val="1"/>
        </w:numPr>
        <w:pBdr>
          <w:top w:val="nil"/>
          <w:left w:val="nil"/>
          <w:bottom w:val="nil"/>
          <w:right w:val="nil"/>
          <w:between w:val="nil"/>
          <w:bar w:val="nil"/>
        </w:pBdr>
        <w:jc w:val="both"/>
        <w:rPr>
          <w:rFonts w:eastAsia="Arial Unicode MS"/>
          <w:bdr w:val="nil"/>
        </w:rPr>
      </w:pPr>
      <w:r w:rsidRPr="005C4415">
        <w:t>Administracija</w:t>
      </w:r>
      <w:r w:rsidR="00E570D0" w:rsidRPr="005C4415">
        <w:t xml:space="preserve"> </w:t>
      </w:r>
      <w:r w:rsidR="00B46AC5" w:rsidRPr="005C4415">
        <w:t xml:space="preserve">atveria savo veiklos duomenis ir informaciją, išskyrus atvejus, kai informacijos publikavimas gali pažeisti teisę į asmens privatumą, komercinio konfidencialumo susitarimus, atskleisti valstybės paslaptį, daryti žalą valstybės saugumui ir kitus įstatymuose numatytus atvejus. </w:t>
      </w:r>
      <w:r w:rsidR="00014B1F" w:rsidRPr="005C4415">
        <w:t>Atveriami duomenys turi atitikti 2016 m. balandžio 27 d. Europos Parlamento ir Tarybos Reglamento (</w:t>
      </w:r>
      <w:r w:rsidR="00FF04FD" w:rsidRPr="005C4415">
        <w:t>ES</w:t>
      </w:r>
      <w:r w:rsidR="00014B1F" w:rsidRPr="005C4415">
        <w:t>) 2016/679 dėl fizinių asmenų apsaugos tvarkant asmens duomenis ir dėl laisvo tokių duomenų judėjimo ir kuriuo panaikinama Direktyva 95/46/EB ir Lietuvos Respublikos asmens duomenų teisinės apsaugos įstatymo ir kitų teisės aktų, reglamentuojančių Administracijos veiklos sritis, reikalavimus.</w:t>
      </w:r>
    </w:p>
    <w:p w14:paraId="357557DF" w14:textId="45005D50" w:rsidR="004B2E02" w:rsidRPr="005C4415" w:rsidRDefault="004B2E02" w:rsidP="004405B4">
      <w:pPr>
        <w:pStyle w:val="Sraopastraipa"/>
        <w:numPr>
          <w:ilvl w:val="0"/>
          <w:numId w:val="1"/>
        </w:numPr>
        <w:pBdr>
          <w:top w:val="nil"/>
          <w:left w:val="nil"/>
          <w:bottom w:val="nil"/>
          <w:right w:val="nil"/>
          <w:between w:val="nil"/>
          <w:bar w:val="nil"/>
        </w:pBdr>
        <w:jc w:val="both"/>
        <w:rPr>
          <w:rFonts w:eastAsia="Arial Unicode MS"/>
          <w:bdr w:val="nil"/>
        </w:rPr>
      </w:pPr>
      <w:r w:rsidRPr="005C4415">
        <w:t xml:space="preserve">Duomenų atvėrimas vyksta per </w:t>
      </w:r>
      <w:r w:rsidR="002D4EFE" w:rsidRPr="005C4415">
        <w:t>VDV IS</w:t>
      </w:r>
      <w:r w:rsidR="00E9699B" w:rsidRPr="005C4415">
        <w:t xml:space="preserve"> </w:t>
      </w:r>
      <w:r w:rsidRPr="005C4415">
        <w:t xml:space="preserve">platformą, </w:t>
      </w:r>
      <w:r w:rsidR="003A654E" w:rsidRPr="005C4415">
        <w:t xml:space="preserve">išskyrus </w:t>
      </w:r>
      <w:r w:rsidR="0045205C" w:rsidRPr="005C4415">
        <w:t>atvejus</w:t>
      </w:r>
      <w:r w:rsidR="002217B6" w:rsidRPr="005C4415">
        <w:t>,</w:t>
      </w:r>
      <w:r w:rsidR="0045205C" w:rsidRPr="005C4415">
        <w:t xml:space="preserve"> nurodytus </w:t>
      </w:r>
      <w:r w:rsidR="002F546B" w:rsidRPr="005C4415">
        <w:rPr>
          <w:szCs w:val="24"/>
        </w:rPr>
        <w:t xml:space="preserve">Duomenų atvėrimo tvarkos aprašo, patvirtinto </w:t>
      </w:r>
      <w:r w:rsidR="0045205C" w:rsidRPr="005C4415">
        <w:rPr>
          <w:szCs w:val="24"/>
        </w:rPr>
        <w:t>Lietuvos Respublikos ekonomikos ir inovacijų ministro</w:t>
      </w:r>
      <w:r w:rsidR="00851E08" w:rsidRPr="005C4415">
        <w:rPr>
          <w:szCs w:val="24"/>
        </w:rPr>
        <w:t xml:space="preserve"> 2020 m. gruodžio 28 d. įsakym</w:t>
      </w:r>
      <w:r w:rsidR="007D13E2" w:rsidRPr="005C4415">
        <w:rPr>
          <w:szCs w:val="24"/>
        </w:rPr>
        <w:t>o</w:t>
      </w:r>
      <w:r w:rsidR="00851E08" w:rsidRPr="005C4415">
        <w:rPr>
          <w:szCs w:val="24"/>
        </w:rPr>
        <w:t xml:space="preserve"> Nr. 4-115</w:t>
      </w:r>
      <w:r w:rsidR="008B5A16" w:rsidRPr="005C4415">
        <w:rPr>
          <w:szCs w:val="24"/>
        </w:rPr>
        <w:t>0</w:t>
      </w:r>
      <w:r w:rsidR="007C5C2F" w:rsidRPr="005C4415">
        <w:rPr>
          <w:szCs w:val="24"/>
        </w:rPr>
        <w:t xml:space="preserve"> „Dėl  </w:t>
      </w:r>
      <w:bookmarkStart w:id="0" w:name="_Hlk154041350"/>
      <w:r w:rsidR="007C5C2F" w:rsidRPr="005C4415">
        <w:rPr>
          <w:szCs w:val="24"/>
        </w:rPr>
        <w:t xml:space="preserve">duomenų atvėrimo </w:t>
      </w:r>
      <w:r w:rsidR="002F546B" w:rsidRPr="005C4415">
        <w:rPr>
          <w:szCs w:val="24"/>
        </w:rPr>
        <w:t>tvarkos aprašo</w:t>
      </w:r>
      <w:r w:rsidR="007C5C2F" w:rsidRPr="005C4415">
        <w:rPr>
          <w:szCs w:val="24"/>
        </w:rPr>
        <w:t xml:space="preserve"> </w:t>
      </w:r>
      <w:bookmarkEnd w:id="0"/>
      <w:r w:rsidR="007C5C2F" w:rsidRPr="005C4415">
        <w:rPr>
          <w:szCs w:val="24"/>
        </w:rPr>
        <w:t>patvirtinimo“</w:t>
      </w:r>
      <w:r w:rsidR="00791488">
        <w:rPr>
          <w:szCs w:val="24"/>
        </w:rPr>
        <w:t>,</w:t>
      </w:r>
      <w:r w:rsidR="007D13E2" w:rsidRPr="005C4415">
        <w:rPr>
          <w:szCs w:val="24"/>
        </w:rPr>
        <w:t xml:space="preserve"> 12 punktu</w:t>
      </w:r>
      <w:r w:rsidR="0045205C" w:rsidRPr="005C4415">
        <w:rPr>
          <w:szCs w:val="24"/>
        </w:rPr>
        <w:t>.</w:t>
      </w:r>
    </w:p>
    <w:p w14:paraId="0FEE5C0B" w14:textId="73F07591" w:rsidR="00B46AC5" w:rsidRPr="005C4415" w:rsidRDefault="000D0341"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Savivaldybės</w:t>
      </w:r>
      <w:r w:rsidR="00B27D79" w:rsidRPr="005C4415">
        <w:rPr>
          <w:rFonts w:eastAsia="Arial Unicode MS"/>
          <w:bdr w:val="nil"/>
        </w:rPr>
        <w:t xml:space="preserve"> interneto svetainės skyriuje</w:t>
      </w:r>
      <w:r w:rsidR="00C60292" w:rsidRPr="005C4415">
        <w:rPr>
          <w:rFonts w:eastAsia="Arial Unicode MS"/>
          <w:bdr w:val="nil"/>
        </w:rPr>
        <w:t xml:space="preserve"> „Atviri duomenys“ skelbiama</w:t>
      </w:r>
      <w:r w:rsidR="00BA0E39" w:rsidRPr="005C4415">
        <w:rPr>
          <w:rFonts w:eastAsia="Arial Unicode MS"/>
          <w:bdr w:val="nil"/>
        </w:rPr>
        <w:t>:</w:t>
      </w:r>
    </w:p>
    <w:p w14:paraId="464DC76B" w14:textId="1D49BDA6" w:rsidR="00B46AC5" w:rsidRPr="005C4415" w:rsidRDefault="005401BD"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Administracijos</w:t>
      </w:r>
      <w:r w:rsidR="00B46AC5" w:rsidRPr="005C4415">
        <w:rPr>
          <w:rFonts w:eastAsia="Arial Unicode MS"/>
          <w:bdr w:val="nil"/>
        </w:rPr>
        <w:t xml:space="preserve"> biudžeto informacija, kurioje išsamiai nurodomi gautų lėšų šaltiniai ir jų panaudojimas;</w:t>
      </w:r>
    </w:p>
    <w:p w14:paraId="30E84145" w14:textId="2CAA8C1A" w:rsidR="00B46AC5" w:rsidRPr="005C4415" w:rsidRDefault="00F14609"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 xml:space="preserve">Administracijos </w:t>
      </w:r>
      <w:r w:rsidR="00B46AC5" w:rsidRPr="005C4415">
        <w:rPr>
          <w:rFonts w:eastAsia="Arial Unicode MS"/>
          <w:bdr w:val="nil"/>
        </w:rPr>
        <w:t>veiklos duomenys ir informacija;</w:t>
      </w:r>
    </w:p>
    <w:p w14:paraId="591CAF09" w14:textId="085F043C"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nekilnojamojo turto sandoriai</w:t>
      </w:r>
      <w:r w:rsidR="00784F52" w:rsidRPr="005C4415">
        <w:rPr>
          <w:rFonts w:eastAsia="Arial Unicode MS"/>
          <w:bdr w:val="nil"/>
        </w:rPr>
        <w:t>, aukcionai;</w:t>
      </w:r>
    </w:p>
    <w:p w14:paraId="3C73C43C" w14:textId="7A1084AF"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 xml:space="preserve">duomenys ir informacija apie vykdomus ir planuojamus </w:t>
      </w:r>
      <w:r w:rsidR="00AA32A2" w:rsidRPr="005C4415">
        <w:rPr>
          <w:rFonts w:eastAsia="Arial Unicode MS"/>
          <w:bdr w:val="nil"/>
        </w:rPr>
        <w:t>Administracijos</w:t>
      </w:r>
      <w:r w:rsidRPr="005C4415">
        <w:rPr>
          <w:rFonts w:eastAsia="Arial Unicode MS"/>
          <w:bdr w:val="nil"/>
        </w:rPr>
        <w:t xml:space="preserve"> projektus;</w:t>
      </w:r>
    </w:p>
    <w:p w14:paraId="403C1514" w14:textId="38D2D93F"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viešųjų pirkimų informacija</w:t>
      </w:r>
      <w:r w:rsidR="00601C8C" w:rsidRPr="005C4415">
        <w:rPr>
          <w:rFonts w:eastAsia="Arial Unicode MS"/>
          <w:bdr w:val="nil"/>
        </w:rPr>
        <w:t xml:space="preserve"> (</w:t>
      </w:r>
      <w:r w:rsidR="00601C8C" w:rsidRPr="005C4415">
        <w:t>viešųjų pirkimų planas, viešųjų pirkimų procedūrų ataskaitos, viešųjų pirkimų skelbimai, motyvuoti sprendimai neatlikti viešųjų pirkimų per CPO)</w:t>
      </w:r>
      <w:r w:rsidR="00601C8C" w:rsidRPr="005C4415">
        <w:rPr>
          <w:rFonts w:eastAsia="Arial Unicode MS"/>
          <w:bdr w:val="nil"/>
        </w:rPr>
        <w:t>;</w:t>
      </w:r>
    </w:p>
    <w:p w14:paraId="5C016D97" w14:textId="465FF422"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rengiami ir išduoti statybų leidimai;</w:t>
      </w:r>
    </w:p>
    <w:p w14:paraId="3DD62514" w14:textId="4BACD047" w:rsidR="00B46AC5" w:rsidRPr="005C4415" w:rsidRDefault="00781641"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visuomenei aktualūs</w:t>
      </w:r>
      <w:r w:rsidR="00B46AC5" w:rsidRPr="005C4415">
        <w:rPr>
          <w:rFonts w:eastAsia="Arial Unicode MS"/>
          <w:bdr w:val="nil"/>
        </w:rPr>
        <w:t xml:space="preserve"> duomenys ir informacija;</w:t>
      </w:r>
    </w:p>
    <w:p w14:paraId="5B594755" w14:textId="3274EC2D"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darbuotojų pareigybių aprašymai</w:t>
      </w:r>
      <w:r w:rsidR="00AA32A2" w:rsidRPr="005C4415">
        <w:rPr>
          <w:rFonts w:eastAsia="Arial Unicode MS"/>
          <w:bdr w:val="nil"/>
        </w:rPr>
        <w:t>, nuostatai</w:t>
      </w:r>
      <w:r w:rsidR="008D1324" w:rsidRPr="005C4415">
        <w:rPr>
          <w:rFonts w:eastAsia="Arial Unicode MS"/>
          <w:bdr w:val="nil"/>
        </w:rPr>
        <w:t xml:space="preserve">, </w:t>
      </w:r>
      <w:r w:rsidR="00B81B04">
        <w:rPr>
          <w:rFonts w:eastAsia="Arial Unicode MS"/>
          <w:bdr w:val="nil"/>
        </w:rPr>
        <w:t>pareiginės algos</w:t>
      </w:r>
      <w:r w:rsidR="008D1324" w:rsidRPr="005C4415">
        <w:rPr>
          <w:rFonts w:eastAsia="Arial Unicode MS"/>
          <w:bdr w:val="nil"/>
        </w:rPr>
        <w:t>;</w:t>
      </w:r>
    </w:p>
    <w:p w14:paraId="0B126445" w14:textId="70ED5A65" w:rsidR="00B46AC5" w:rsidRPr="005C4415" w:rsidRDefault="00B46AC5" w:rsidP="004405B4">
      <w:pPr>
        <w:pStyle w:val="Sraopastraipa"/>
        <w:numPr>
          <w:ilvl w:val="1"/>
          <w:numId w:val="1"/>
        </w:numPr>
        <w:pBdr>
          <w:top w:val="nil"/>
          <w:left w:val="nil"/>
          <w:bottom w:val="nil"/>
          <w:right w:val="nil"/>
          <w:between w:val="nil"/>
          <w:bar w:val="nil"/>
        </w:pBdr>
        <w:jc w:val="both"/>
        <w:rPr>
          <w:rFonts w:eastAsia="Arial Unicode MS"/>
          <w:bdr w:val="nil"/>
        </w:rPr>
      </w:pPr>
      <w:r w:rsidRPr="005C4415">
        <w:rPr>
          <w:rFonts w:eastAsia="Arial Unicode MS"/>
          <w:bdr w:val="nil"/>
        </w:rPr>
        <w:t>teisės aktai, jų projektai ir veiklos r</w:t>
      </w:r>
      <w:r w:rsidR="00152623" w:rsidRPr="005C4415">
        <w:rPr>
          <w:rFonts w:eastAsia="Arial Unicode MS"/>
          <w:bdr w:val="nil"/>
        </w:rPr>
        <w:t>eglamentai</w:t>
      </w:r>
      <w:r w:rsidR="00213869" w:rsidRPr="005C4415">
        <w:rPr>
          <w:rFonts w:eastAsia="Arial Unicode MS"/>
          <w:bdr w:val="nil"/>
        </w:rPr>
        <w:t>;</w:t>
      </w:r>
    </w:p>
    <w:p w14:paraId="2DAC3FD2" w14:textId="5CB1C4A2" w:rsidR="00213869" w:rsidRPr="005C4415" w:rsidRDefault="005F4165" w:rsidP="004405B4">
      <w:pPr>
        <w:pStyle w:val="Sraopastraipa"/>
        <w:numPr>
          <w:ilvl w:val="1"/>
          <w:numId w:val="1"/>
        </w:numPr>
        <w:pBdr>
          <w:top w:val="nil"/>
          <w:left w:val="nil"/>
          <w:bottom w:val="nil"/>
          <w:right w:val="nil"/>
          <w:between w:val="nil"/>
          <w:bar w:val="nil"/>
        </w:pBdr>
        <w:jc w:val="both"/>
        <w:rPr>
          <w:rFonts w:eastAsia="Arial Unicode MS"/>
          <w:bdr w:val="nil"/>
        </w:rPr>
      </w:pPr>
      <w:r w:rsidRPr="005C4415">
        <w:rPr>
          <w:rFonts w:eastAsia="Arial Unicode MS"/>
          <w:bdr w:val="nil"/>
        </w:rPr>
        <w:t>Administracijos valdomų įmonių ir įstaigų veiklos ataskaitos;</w:t>
      </w:r>
    </w:p>
    <w:p w14:paraId="632128E0" w14:textId="2AD16314" w:rsidR="00857C2F" w:rsidRPr="005C4415" w:rsidRDefault="00467C36" w:rsidP="004405B4">
      <w:pPr>
        <w:pStyle w:val="Sraopastraipa"/>
        <w:numPr>
          <w:ilvl w:val="1"/>
          <w:numId w:val="1"/>
        </w:numPr>
        <w:pBdr>
          <w:top w:val="nil"/>
          <w:left w:val="nil"/>
          <w:bottom w:val="nil"/>
          <w:right w:val="nil"/>
          <w:between w:val="nil"/>
          <w:bar w:val="nil"/>
        </w:pBdr>
        <w:jc w:val="both"/>
        <w:rPr>
          <w:rFonts w:eastAsia="Arial Unicode MS"/>
          <w:bdr w:val="nil"/>
        </w:rPr>
      </w:pPr>
      <w:r w:rsidRPr="005C4415">
        <w:rPr>
          <w:rFonts w:eastAsia="Arial Unicode MS"/>
          <w:bdr w:val="nil"/>
        </w:rPr>
        <w:t>S</w:t>
      </w:r>
      <w:r w:rsidR="00A85AEC" w:rsidRPr="005C4415">
        <w:rPr>
          <w:rFonts w:eastAsia="Arial Unicode MS"/>
          <w:bdr w:val="nil"/>
        </w:rPr>
        <w:t>avivaldybės</w:t>
      </w:r>
      <w:r w:rsidR="007A27C8" w:rsidRPr="005C4415">
        <w:rPr>
          <w:rFonts w:eastAsia="Arial Unicode MS"/>
          <w:bdr w:val="nil"/>
        </w:rPr>
        <w:t xml:space="preserve"> tarybos posėdžių įrašai;</w:t>
      </w:r>
    </w:p>
    <w:p w14:paraId="58B3C897" w14:textId="3DD2C324" w:rsidR="00AA3BC1" w:rsidRPr="005C4415" w:rsidRDefault="00AA3BC1" w:rsidP="004405B4">
      <w:pPr>
        <w:pStyle w:val="Sraopastraipa"/>
        <w:numPr>
          <w:ilvl w:val="1"/>
          <w:numId w:val="1"/>
        </w:numPr>
        <w:pBdr>
          <w:top w:val="nil"/>
          <w:left w:val="nil"/>
          <w:bottom w:val="nil"/>
          <w:right w:val="nil"/>
          <w:between w:val="nil"/>
          <w:bar w:val="nil"/>
        </w:pBdr>
        <w:jc w:val="both"/>
        <w:rPr>
          <w:rFonts w:eastAsia="Arial Unicode MS"/>
          <w:bdr w:val="nil"/>
        </w:rPr>
      </w:pPr>
      <w:r w:rsidRPr="005C4415">
        <w:rPr>
          <w:rFonts w:eastAsia="Arial Unicode MS"/>
          <w:bdr w:val="nil"/>
        </w:rPr>
        <w:t>Savivaldybės veikiančių ir apleistų kapinių sąrašas;</w:t>
      </w:r>
    </w:p>
    <w:p w14:paraId="70607353" w14:textId="599523DA" w:rsidR="00FD1376" w:rsidRPr="005C4415" w:rsidRDefault="00FD1376" w:rsidP="004405B4">
      <w:pPr>
        <w:pStyle w:val="Sraopastraipa"/>
        <w:numPr>
          <w:ilvl w:val="1"/>
          <w:numId w:val="1"/>
        </w:numPr>
        <w:pBdr>
          <w:top w:val="nil"/>
          <w:left w:val="nil"/>
          <w:bottom w:val="nil"/>
          <w:right w:val="nil"/>
          <w:between w:val="nil"/>
          <w:bar w:val="nil"/>
        </w:pBdr>
        <w:jc w:val="both"/>
        <w:rPr>
          <w:rFonts w:eastAsia="Arial Unicode MS"/>
          <w:bdr w:val="nil"/>
        </w:rPr>
      </w:pPr>
      <w:r w:rsidRPr="005C4415">
        <w:rPr>
          <w:rFonts w:eastAsia="Arial Unicode MS"/>
          <w:bdr w:val="nil"/>
        </w:rPr>
        <w:t>GIS Savivaldybės teritorijų žemėlapiai</w:t>
      </w:r>
      <w:r w:rsidR="004C6F16" w:rsidRPr="005C4415">
        <w:rPr>
          <w:rFonts w:eastAsia="Arial Unicode MS"/>
          <w:bdr w:val="nil"/>
        </w:rPr>
        <w:t>;</w:t>
      </w:r>
    </w:p>
    <w:p w14:paraId="24A6FFBD" w14:textId="498D51FD" w:rsidR="00E36B14" w:rsidRPr="005C4415" w:rsidRDefault="00E36B14" w:rsidP="00B0386E">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statybos ir Savivaldybės plėtros projektai.</w:t>
      </w:r>
    </w:p>
    <w:p w14:paraId="2E7DE742" w14:textId="43CE8EAD" w:rsidR="00D30778" w:rsidRPr="005C4415" w:rsidRDefault="0087770D" w:rsidP="0087770D">
      <w:pPr>
        <w:pStyle w:val="Sraopastraipa"/>
        <w:numPr>
          <w:ilvl w:val="1"/>
          <w:numId w:val="1"/>
        </w:numPr>
        <w:pBdr>
          <w:top w:val="nil"/>
          <w:left w:val="nil"/>
          <w:bottom w:val="nil"/>
          <w:right w:val="nil"/>
          <w:between w:val="nil"/>
          <w:bar w:val="nil"/>
        </w:pBdr>
        <w:jc w:val="both"/>
        <w:rPr>
          <w:bdr w:val="nil"/>
        </w:rPr>
      </w:pPr>
      <w:r w:rsidRPr="005C4415">
        <w:rPr>
          <w:bdr w:val="nil"/>
        </w:rPr>
        <w:t xml:space="preserve">VSSA </w:t>
      </w:r>
      <w:r w:rsidR="00A60818" w:rsidRPr="005C4415">
        <w:rPr>
          <w:bdr w:val="nil"/>
        </w:rPr>
        <w:t>valdom</w:t>
      </w:r>
      <w:r w:rsidR="005D22FE" w:rsidRPr="005C4415">
        <w:rPr>
          <w:bdr w:val="nil"/>
        </w:rPr>
        <w:t xml:space="preserve">ose </w:t>
      </w:r>
      <w:r w:rsidR="00593A52" w:rsidRPr="005C4415">
        <w:rPr>
          <w:bdr w:val="nil"/>
        </w:rPr>
        <w:t>informacin</w:t>
      </w:r>
      <w:r w:rsidR="005D22FE" w:rsidRPr="005C4415">
        <w:rPr>
          <w:bdr w:val="nil"/>
        </w:rPr>
        <w:t xml:space="preserve">ėse </w:t>
      </w:r>
      <w:r w:rsidR="00A60818" w:rsidRPr="005C4415">
        <w:rPr>
          <w:bdr w:val="nil"/>
        </w:rPr>
        <w:t>sistem</w:t>
      </w:r>
      <w:r w:rsidR="005D22FE" w:rsidRPr="005C4415">
        <w:rPr>
          <w:bdr w:val="nil"/>
        </w:rPr>
        <w:t>ose paviešinti</w:t>
      </w:r>
      <w:r w:rsidR="00855D22" w:rsidRPr="005C4415">
        <w:rPr>
          <w:bdr w:val="nil"/>
        </w:rPr>
        <w:t xml:space="preserve"> III ir aukštesnio brandos lygio</w:t>
      </w:r>
      <w:r w:rsidR="005D22FE" w:rsidRPr="005C4415">
        <w:rPr>
          <w:bdr w:val="nil"/>
        </w:rPr>
        <w:t xml:space="preserve"> duomenų rinkiniai</w:t>
      </w:r>
      <w:r w:rsidR="00A32871" w:rsidRPr="005C4415">
        <w:rPr>
          <w:bdr w:val="nil"/>
        </w:rPr>
        <w:t>.</w:t>
      </w:r>
    </w:p>
    <w:p w14:paraId="5B9D5D1E" w14:textId="4D8F310C" w:rsidR="00B46AC5" w:rsidRPr="005C4415" w:rsidRDefault="00B46AC5"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Atvirų duomenų rinkmenų sąraše nurodoma:</w:t>
      </w:r>
    </w:p>
    <w:p w14:paraId="3F0A2EA0" w14:textId="095986E8"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atvertinų duomenų ir informacijos rinkmenų pavadinimai;</w:t>
      </w:r>
    </w:p>
    <w:p w14:paraId="04AB8B18" w14:textId="4A993B30"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šių rinkmenų atvėrimo data;</w:t>
      </w:r>
    </w:p>
    <w:p w14:paraId="4403B876" w14:textId="73807029"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šių rinkmenų atnaujinimo periodiškumas valandomis, dienomis, savaitėmis arba mėnesiais;</w:t>
      </w:r>
    </w:p>
    <w:p w14:paraId="5DC86F2A" w14:textId="0C4B1403"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jei ketinama atverti I</w:t>
      </w:r>
      <w:r w:rsidR="004F57C1" w:rsidRPr="005C4415">
        <w:rPr>
          <w:rFonts w:eastAsia="Arial Unicode MS"/>
          <w:bdr w:val="nil"/>
        </w:rPr>
        <w:t>, II</w:t>
      </w:r>
      <w:r w:rsidR="00B14A91" w:rsidRPr="005C4415">
        <w:rPr>
          <w:rFonts w:eastAsia="Arial Unicode MS"/>
          <w:bdr w:val="nil"/>
        </w:rPr>
        <w:t xml:space="preserve"> ar</w:t>
      </w:r>
      <w:r w:rsidR="002563E7" w:rsidRPr="005C4415">
        <w:rPr>
          <w:rFonts w:eastAsia="Arial Unicode MS"/>
          <w:bdr w:val="nil"/>
        </w:rPr>
        <w:t xml:space="preserve"> </w:t>
      </w:r>
      <w:r w:rsidRPr="005C4415">
        <w:rPr>
          <w:rFonts w:eastAsia="Arial Unicode MS"/>
          <w:bdr w:val="nil"/>
        </w:rPr>
        <w:t>II</w:t>
      </w:r>
      <w:r w:rsidR="004F57C1" w:rsidRPr="005C4415">
        <w:rPr>
          <w:rFonts w:eastAsia="Arial Unicode MS"/>
          <w:bdr w:val="nil"/>
        </w:rPr>
        <w:t>I</w:t>
      </w:r>
      <w:r w:rsidR="00D70840" w:rsidRPr="005C4415">
        <w:rPr>
          <w:rFonts w:eastAsia="Arial Unicode MS"/>
          <w:bdr w:val="nil"/>
        </w:rPr>
        <w:t xml:space="preserve"> </w:t>
      </w:r>
      <w:r w:rsidRPr="005C4415">
        <w:rPr>
          <w:rFonts w:eastAsia="Arial Unicode MS"/>
          <w:bdr w:val="nil"/>
        </w:rPr>
        <w:t>brandos lygio duomenis,</w:t>
      </w:r>
      <w:r w:rsidR="004F57C1" w:rsidRPr="005C4415">
        <w:rPr>
          <w:rFonts w:eastAsia="Arial Unicode MS"/>
          <w:bdr w:val="nil"/>
        </w:rPr>
        <w:t xml:space="preserve"> – numatoma </w:t>
      </w:r>
      <w:r w:rsidRPr="005C4415">
        <w:rPr>
          <w:rFonts w:eastAsia="Arial Unicode MS"/>
          <w:bdr w:val="nil"/>
        </w:rPr>
        <w:t xml:space="preserve"> </w:t>
      </w:r>
      <w:r w:rsidR="004F57C1" w:rsidRPr="005C4415">
        <w:rPr>
          <w:rFonts w:eastAsia="Arial Unicode MS"/>
          <w:bdr w:val="nil"/>
        </w:rPr>
        <w:t xml:space="preserve">tokių duomenų </w:t>
      </w:r>
      <w:r w:rsidR="001034DF" w:rsidRPr="005C4415">
        <w:rPr>
          <w:rFonts w:eastAsia="Arial Unicode MS"/>
          <w:bdr w:val="nil"/>
        </w:rPr>
        <w:t>pateikimo</w:t>
      </w:r>
      <w:r w:rsidR="004F57C1" w:rsidRPr="005C4415">
        <w:rPr>
          <w:rFonts w:eastAsia="Arial Unicode MS"/>
          <w:bdr w:val="nil"/>
        </w:rPr>
        <w:t xml:space="preserve"> data</w:t>
      </w:r>
      <w:r w:rsidRPr="005C4415">
        <w:rPr>
          <w:rFonts w:eastAsia="Arial Unicode MS"/>
          <w:bdr w:val="nil"/>
        </w:rPr>
        <w:t>.</w:t>
      </w:r>
    </w:p>
    <w:p w14:paraId="6D5D9877" w14:textId="45AB573B" w:rsidR="00B46AC5" w:rsidRPr="005C4415" w:rsidRDefault="00B46AC5" w:rsidP="00B24448">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 xml:space="preserve">Atvirų duomenų rinkmenų sąrašą sudaro </w:t>
      </w:r>
      <w:r w:rsidR="00C5190D" w:rsidRPr="005C4415">
        <w:rPr>
          <w:rFonts w:eastAsia="Arial Unicode MS"/>
          <w:bdr w:val="nil"/>
        </w:rPr>
        <w:t>Administracijos Bend</w:t>
      </w:r>
      <w:r w:rsidR="0077136C" w:rsidRPr="005C4415">
        <w:rPr>
          <w:rFonts w:eastAsia="Arial Unicode MS"/>
          <w:bdr w:val="nil"/>
        </w:rPr>
        <w:t>rųjų reikalų</w:t>
      </w:r>
      <w:r w:rsidRPr="005C4415">
        <w:rPr>
          <w:rFonts w:eastAsia="Arial Unicode MS"/>
          <w:bdr w:val="nil"/>
        </w:rPr>
        <w:t xml:space="preserve"> skyrius</w:t>
      </w:r>
      <w:r w:rsidR="00B24448" w:rsidRPr="005C4415">
        <w:rPr>
          <w:rFonts w:eastAsia="Arial Unicode MS"/>
          <w:bdr w:val="nil"/>
        </w:rPr>
        <w:t xml:space="preserve"> (toliau – Skyrius)</w:t>
      </w:r>
      <w:r w:rsidRPr="005C4415">
        <w:rPr>
          <w:rFonts w:eastAsia="Arial Unicode MS"/>
          <w:bdr w:val="nil"/>
        </w:rPr>
        <w:t>.</w:t>
      </w:r>
      <w:r w:rsidR="00AC6152" w:rsidRPr="005C4415">
        <w:rPr>
          <w:rFonts w:eastAsia="Arial Unicode MS"/>
          <w:bdr w:val="nil"/>
        </w:rPr>
        <w:t xml:space="preserve"> Atvirų duomenų rinkmenų</w:t>
      </w:r>
      <w:r w:rsidR="00D86503" w:rsidRPr="005C4415">
        <w:rPr>
          <w:rFonts w:eastAsia="Arial Unicode MS"/>
          <w:bdr w:val="nil"/>
        </w:rPr>
        <w:t xml:space="preserve"> sąrašas publikuojamas </w:t>
      </w:r>
      <w:r w:rsidR="00FC0435" w:rsidRPr="005C4415">
        <w:rPr>
          <w:rFonts w:eastAsia="Arial Unicode MS"/>
          <w:bdr w:val="nil"/>
        </w:rPr>
        <w:t>Savivaldybės</w:t>
      </w:r>
      <w:r w:rsidR="00D86503" w:rsidRPr="005C4415">
        <w:rPr>
          <w:rFonts w:eastAsia="Arial Unicode MS"/>
          <w:bdr w:val="nil"/>
        </w:rPr>
        <w:t xml:space="preserve"> interneto svetainėje</w:t>
      </w:r>
      <w:r w:rsidR="004874BE" w:rsidRPr="005C4415">
        <w:rPr>
          <w:rFonts w:eastAsia="Arial Unicode MS"/>
          <w:bdr w:val="nil"/>
        </w:rPr>
        <w:t>.</w:t>
      </w:r>
    </w:p>
    <w:p w14:paraId="3AAEF0E3" w14:textId="2024E018" w:rsidR="00B46AC5" w:rsidRPr="005C4415" w:rsidRDefault="000D3611"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Duomenys atveriami ir a</w:t>
      </w:r>
      <w:r w:rsidR="00B46AC5" w:rsidRPr="005C4415">
        <w:rPr>
          <w:rFonts w:eastAsia="Arial Unicode MS"/>
          <w:bdr w:val="nil"/>
        </w:rPr>
        <w:t>tvirų duomenų rinkmenų sąrašas sudaromas remiantis šiais kriterijais:</w:t>
      </w:r>
    </w:p>
    <w:p w14:paraId="645BFE6B" w14:textId="213F8ABE"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 xml:space="preserve">disponuojamų </w:t>
      </w:r>
      <w:r w:rsidR="003A4891" w:rsidRPr="005C4415">
        <w:rPr>
          <w:rFonts w:eastAsia="Arial Unicode MS"/>
          <w:bdr w:val="nil"/>
        </w:rPr>
        <w:t>Administracijos</w:t>
      </w:r>
      <w:r w:rsidRPr="005C4415">
        <w:rPr>
          <w:rFonts w:eastAsia="Arial Unicode MS"/>
          <w:bdr w:val="nil"/>
        </w:rPr>
        <w:t xml:space="preserve"> duomenų ir informacijos tikslumas</w:t>
      </w:r>
      <w:r w:rsidR="00474A80" w:rsidRPr="005C4415">
        <w:rPr>
          <w:rFonts w:eastAsia="Arial Unicode MS"/>
          <w:bdr w:val="nil"/>
        </w:rPr>
        <w:t>, išsamumas</w:t>
      </w:r>
      <w:r w:rsidR="0059208E" w:rsidRPr="005C4415">
        <w:rPr>
          <w:rFonts w:eastAsia="Arial Unicode MS"/>
          <w:bdr w:val="nil"/>
        </w:rPr>
        <w:t>, nuoseklumas</w:t>
      </w:r>
      <w:r w:rsidRPr="005C4415">
        <w:rPr>
          <w:rFonts w:eastAsia="Arial Unicode MS"/>
          <w:bdr w:val="nil"/>
        </w:rPr>
        <w:t xml:space="preserve"> bei patikimumas;</w:t>
      </w:r>
    </w:p>
    <w:p w14:paraId="383C336D" w14:textId="1DBA5492"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 xml:space="preserve">atvertinų duomenų ir informacijos reikšmė didinant </w:t>
      </w:r>
      <w:r w:rsidR="003A4891" w:rsidRPr="005C4415">
        <w:rPr>
          <w:rFonts w:eastAsia="Arial Unicode MS"/>
          <w:bdr w:val="nil"/>
        </w:rPr>
        <w:t>Administracijos veiklos</w:t>
      </w:r>
      <w:r w:rsidRPr="005C4415">
        <w:rPr>
          <w:rFonts w:eastAsia="Arial Unicode MS"/>
          <w:bdr w:val="nil"/>
        </w:rPr>
        <w:t xml:space="preserve"> skaidrumą, efektyvumą ir paslaugų teikimo kokybę;</w:t>
      </w:r>
    </w:p>
    <w:p w14:paraId="788DAD4B" w14:textId="272BFFE4"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potenciali atvertinų duomenų ir informacijos ekonominė nauda</w:t>
      </w:r>
      <w:r w:rsidR="00BE1229" w:rsidRPr="005C4415">
        <w:rPr>
          <w:rFonts w:eastAsia="Arial Unicode MS"/>
          <w:bdr w:val="nil"/>
        </w:rPr>
        <w:t>;</w:t>
      </w:r>
    </w:p>
    <w:p w14:paraId="2052DB39" w14:textId="2B6B0232" w:rsidR="00BE1229" w:rsidRPr="005C4415" w:rsidRDefault="00631C1C"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Administracijos</w:t>
      </w:r>
      <w:r w:rsidR="00BE1229" w:rsidRPr="005C4415">
        <w:rPr>
          <w:rFonts w:eastAsia="Arial Unicode MS"/>
          <w:bdr w:val="nil"/>
        </w:rPr>
        <w:t xml:space="preserve"> vykdomų projektų </w:t>
      </w:r>
      <w:r w:rsidR="00CA38DB" w:rsidRPr="005C4415">
        <w:rPr>
          <w:rFonts w:eastAsia="Arial Unicode MS"/>
          <w:bdr w:val="nil"/>
        </w:rPr>
        <w:t xml:space="preserve">arba strateginių planų </w:t>
      </w:r>
      <w:r w:rsidR="00BE1229" w:rsidRPr="005C4415">
        <w:rPr>
          <w:rFonts w:eastAsia="Arial Unicode MS"/>
          <w:bdr w:val="nil"/>
        </w:rPr>
        <w:t>keliam</w:t>
      </w:r>
      <w:r w:rsidR="007D3DC9" w:rsidRPr="005C4415">
        <w:rPr>
          <w:rFonts w:eastAsia="Arial Unicode MS"/>
          <w:bdr w:val="nil"/>
        </w:rPr>
        <w:t xml:space="preserve">ų </w:t>
      </w:r>
      <w:r w:rsidR="00BE1229" w:rsidRPr="005C4415">
        <w:rPr>
          <w:rFonts w:eastAsia="Arial Unicode MS"/>
          <w:bdr w:val="nil"/>
        </w:rPr>
        <w:t>reikalavim</w:t>
      </w:r>
      <w:r w:rsidR="007D3DC9" w:rsidRPr="005C4415">
        <w:rPr>
          <w:rFonts w:eastAsia="Arial Unicode MS"/>
          <w:bdr w:val="nil"/>
        </w:rPr>
        <w:t>ų vykdymas</w:t>
      </w:r>
      <w:r w:rsidR="00A64E27" w:rsidRPr="005C4415">
        <w:rPr>
          <w:rFonts w:eastAsia="Arial Unicode MS"/>
          <w:bdr w:val="nil"/>
        </w:rPr>
        <w:t>.</w:t>
      </w:r>
    </w:p>
    <w:p w14:paraId="6E3E0822" w14:textId="36CA2486" w:rsidR="00B46AC5" w:rsidRPr="005C4415" w:rsidRDefault="00006265"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Administracijos</w:t>
      </w:r>
      <w:r w:rsidR="00B46AC5" w:rsidRPr="005C4415">
        <w:rPr>
          <w:rFonts w:eastAsia="Arial Unicode MS"/>
          <w:bdr w:val="nil"/>
        </w:rPr>
        <w:t xml:space="preserve"> atvirų duomenų srityje turi būti:</w:t>
      </w:r>
    </w:p>
    <w:p w14:paraId="5CCB0426" w14:textId="2D1E8E68"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lastRenderedPageBreak/>
        <w:t xml:space="preserve">publikuojami </w:t>
      </w:r>
      <w:r w:rsidR="00437B27" w:rsidRPr="005C4415">
        <w:rPr>
          <w:rFonts w:eastAsia="Arial Unicode MS"/>
          <w:bdr w:val="nil"/>
        </w:rPr>
        <w:t>Administracijos</w:t>
      </w:r>
      <w:r w:rsidRPr="005C4415">
        <w:rPr>
          <w:rFonts w:eastAsia="Arial Unicode MS"/>
          <w:bdr w:val="nil"/>
        </w:rPr>
        <w:t xml:space="preserve"> atviri duomenys, nurodyti šių Taisyklių </w:t>
      </w:r>
      <w:r w:rsidR="00C37CAD" w:rsidRPr="005C4415">
        <w:rPr>
          <w:rFonts w:eastAsia="Arial Unicode MS"/>
          <w:bdr w:val="nil"/>
        </w:rPr>
        <w:t>14</w:t>
      </w:r>
      <w:r w:rsidRPr="005C4415">
        <w:rPr>
          <w:rFonts w:eastAsia="Arial Unicode MS"/>
          <w:bdr w:val="nil"/>
        </w:rPr>
        <w:t xml:space="preserve"> ir </w:t>
      </w:r>
      <w:r w:rsidR="00C37CAD" w:rsidRPr="005C4415">
        <w:rPr>
          <w:rFonts w:eastAsia="Arial Unicode MS"/>
          <w:bdr w:val="nil"/>
        </w:rPr>
        <w:t>15</w:t>
      </w:r>
      <w:r w:rsidRPr="005C4415">
        <w:rPr>
          <w:rFonts w:eastAsia="Arial Unicode MS"/>
          <w:bdr w:val="nil"/>
        </w:rPr>
        <w:t xml:space="preserve"> punktuose;</w:t>
      </w:r>
    </w:p>
    <w:p w14:paraId="736B131F" w14:textId="77D7CCEC" w:rsidR="00B46AC5" w:rsidRPr="005C4415" w:rsidRDefault="00B46AC5" w:rsidP="004405B4">
      <w:pPr>
        <w:pStyle w:val="Sraopastraipa"/>
        <w:numPr>
          <w:ilvl w:val="1"/>
          <w:numId w:val="1"/>
        </w:numPr>
        <w:pBdr>
          <w:top w:val="nil"/>
          <w:left w:val="nil"/>
          <w:bottom w:val="nil"/>
          <w:right w:val="nil"/>
          <w:between w:val="nil"/>
          <w:bar w:val="nil"/>
        </w:pBdr>
        <w:jc w:val="both"/>
        <w:rPr>
          <w:rFonts w:eastAsia="Arial Unicode MS"/>
          <w:bdr w:val="nil"/>
        </w:rPr>
      </w:pPr>
      <w:r w:rsidRPr="005C4415">
        <w:rPr>
          <w:rFonts w:eastAsia="Arial Unicode MS"/>
          <w:bdr w:val="nil"/>
        </w:rPr>
        <w:t>nuorodos į kitų duomenų teikėjų atvertas duomenų rinkmenas, kai yra įžvelgiama nauda susieti tokią informaciją</w:t>
      </w:r>
      <w:r w:rsidR="00CA2222" w:rsidRPr="005C4415">
        <w:rPr>
          <w:rFonts w:eastAsia="Arial Unicode MS"/>
          <w:bdr w:val="nil"/>
        </w:rPr>
        <w:t>;</w:t>
      </w:r>
    </w:p>
    <w:p w14:paraId="5DBA50DB" w14:textId="2CDD7F42" w:rsidR="00CA2222" w:rsidRPr="005C4415" w:rsidRDefault="00CA2222" w:rsidP="004405B4">
      <w:pPr>
        <w:pStyle w:val="Sraopastraipa"/>
        <w:numPr>
          <w:ilvl w:val="1"/>
          <w:numId w:val="1"/>
        </w:numPr>
        <w:pBdr>
          <w:top w:val="nil"/>
          <w:left w:val="nil"/>
          <w:bottom w:val="nil"/>
          <w:right w:val="nil"/>
          <w:between w:val="nil"/>
          <w:bar w:val="nil"/>
        </w:pBdr>
        <w:jc w:val="both"/>
        <w:rPr>
          <w:rFonts w:eastAsia="Arial Unicode MS"/>
          <w:bdr w:val="nil"/>
        </w:rPr>
      </w:pPr>
      <w:r w:rsidRPr="005C4415">
        <w:rPr>
          <w:rFonts w:eastAsia="Arial Unicode MS"/>
          <w:bdr w:val="nil"/>
        </w:rPr>
        <w:t>galimybė teikti prašymus ir gauti Administracijos turimus atvirus duomenis ir informaciją</w:t>
      </w:r>
      <w:r w:rsidR="00DD15F2" w:rsidRPr="005C4415">
        <w:rPr>
          <w:rFonts w:eastAsia="Arial Unicode MS"/>
          <w:bdr w:val="nil"/>
        </w:rPr>
        <w:t>;</w:t>
      </w:r>
    </w:p>
    <w:p w14:paraId="6D1AC763" w14:textId="4867D4D4" w:rsidR="0059771A" w:rsidRPr="005C4415" w:rsidRDefault="0059771A"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informacija, nusakanti būdus, kuriais galima išsakyti nuomonę Administracijos teikiamos informacijos klausimais.</w:t>
      </w:r>
    </w:p>
    <w:p w14:paraId="6DC98CFC" w14:textId="525C984A" w:rsidR="00B46AC5" w:rsidRPr="005C4415" w:rsidRDefault="00437B27"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Administracijos</w:t>
      </w:r>
      <w:r w:rsidR="00B46AC5" w:rsidRPr="005C4415">
        <w:rPr>
          <w:rFonts w:eastAsia="Arial Unicode MS"/>
          <w:bdr w:val="nil"/>
        </w:rPr>
        <w:t xml:space="preserve"> atvirų duomenų srityje publikuojamus duomenis ir informaciją atvirų duomenų naudotojai gali naudoti pakartotinai, kaip nustatyta įstatymuose ir kituose teisės aktuose.</w:t>
      </w:r>
    </w:p>
    <w:p w14:paraId="6832A225" w14:textId="454B2F77" w:rsidR="00B46AC5" w:rsidRPr="005C4415" w:rsidRDefault="006C1412"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Administracijos</w:t>
      </w:r>
      <w:r w:rsidR="00B46AC5" w:rsidRPr="005C4415">
        <w:rPr>
          <w:rFonts w:eastAsia="Arial Unicode MS"/>
          <w:bdr w:val="nil"/>
        </w:rPr>
        <w:t xml:space="preserve"> atviras leidimas pakartotinai naudoti informaciją suteikia teisę pareiškėjui be atskiro institucijos sutikimo gautą informaciją:</w:t>
      </w:r>
    </w:p>
    <w:p w14:paraId="7983565B" w14:textId="7068C73D"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viešai skelbti bet kokiu būdu, taip pat padaryti ją viešai prieinamą internetu ar kitais elektroninių ryšių tinklais;</w:t>
      </w:r>
    </w:p>
    <w:p w14:paraId="3E94D6FF" w14:textId="7EB05549"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atgaminti bet kokia forma ar būdu;</w:t>
      </w:r>
    </w:p>
    <w:p w14:paraId="6F08CAE0" w14:textId="4DC4C189"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versti į kitas kalbas;</w:t>
      </w:r>
    </w:p>
    <w:p w14:paraId="3F5BF633" w14:textId="104193E4"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adaptuoti, apdoroti ar kitaip perdirbti;</w:t>
      </w:r>
    </w:p>
    <w:p w14:paraId="4600E210" w14:textId="3ED3539E"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platinti ir kitaip teikti (perduoti) tretiesiems asmenims.</w:t>
      </w:r>
    </w:p>
    <w:p w14:paraId="2AED49FE" w14:textId="4C3B9A4E" w:rsidR="00B46AC5" w:rsidRPr="005C4415" w:rsidRDefault="00B46AC5"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 xml:space="preserve">Iš </w:t>
      </w:r>
      <w:r w:rsidR="006C1412" w:rsidRPr="005C4415">
        <w:rPr>
          <w:rFonts w:eastAsia="Arial Unicode MS"/>
          <w:bdr w:val="nil"/>
        </w:rPr>
        <w:t xml:space="preserve">Administracijos </w:t>
      </w:r>
      <w:r w:rsidRPr="005C4415">
        <w:rPr>
          <w:rFonts w:eastAsia="Arial Unicode MS"/>
          <w:bdr w:val="nil"/>
        </w:rPr>
        <w:t xml:space="preserve">gauta informacija negali būti iškraipoma ir (arba) naudojama siekiant tiesiogiai reklamuoti produktus ar paslaugas arba siekiant sudaryti prielaidą, kad produktas ar paslauga yra </w:t>
      </w:r>
      <w:r w:rsidR="00320D53" w:rsidRPr="005C4415">
        <w:rPr>
          <w:rFonts w:eastAsia="Arial Unicode MS"/>
          <w:bdr w:val="nil"/>
        </w:rPr>
        <w:t xml:space="preserve">Administracijos </w:t>
      </w:r>
      <w:r w:rsidRPr="005C4415">
        <w:rPr>
          <w:rFonts w:eastAsia="Arial Unicode MS"/>
          <w:bdr w:val="nil"/>
        </w:rPr>
        <w:t>remiami ar kitaip skatinami, taip pat naudojama neteisėtais, nedorais, apgaulingais, nesąžiningais tikslais ar remiant tokius tikslus ir naudojama taip, kad klaidintų trečiuosius asmenis.</w:t>
      </w:r>
    </w:p>
    <w:p w14:paraId="6C3C685E" w14:textId="259B8E3C" w:rsidR="00B46AC5" w:rsidRPr="005C4415" w:rsidRDefault="00B46AC5"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 xml:space="preserve">Pareiškėjas, pakartotinai naudodamas iš </w:t>
      </w:r>
      <w:r w:rsidR="000F1A22" w:rsidRPr="005C4415">
        <w:rPr>
          <w:rFonts w:eastAsia="Arial Unicode MS"/>
          <w:bdr w:val="nil"/>
        </w:rPr>
        <w:t>Administracijos</w:t>
      </w:r>
      <w:r w:rsidRPr="005C4415">
        <w:rPr>
          <w:rFonts w:eastAsia="Arial Unicode MS"/>
          <w:bdr w:val="nil"/>
        </w:rPr>
        <w:t xml:space="preserve"> gautą informaciją, privalo nurodyti informacijos šaltinį ir datą, kada informacija buvo gauta, taip pat užtikrinti, kad nebus pažeistos kitų asmenų teisės ir teisėti interesai.</w:t>
      </w:r>
    </w:p>
    <w:p w14:paraId="647CC8D8" w14:textId="5BAC5CDA" w:rsidR="00B46AC5" w:rsidRPr="005C4415" w:rsidRDefault="00177BC6"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 xml:space="preserve">Administracijos </w:t>
      </w:r>
      <w:r w:rsidR="00B46AC5" w:rsidRPr="005C4415">
        <w:rPr>
          <w:rFonts w:eastAsia="Arial Unicode MS"/>
          <w:bdr w:val="nil"/>
        </w:rPr>
        <w:t xml:space="preserve">atviras leidimas pakartotinai naudoti informaciją ir nuoroda į Lietuvos Respublikos </w:t>
      </w:r>
      <w:r w:rsidR="00B46AC5" w:rsidRPr="005C4415">
        <w:t>teisės gauti informaciją iš valstybės ir savivaldybių institucijų ir įstaigų įstatymą</w:t>
      </w:r>
      <w:r w:rsidR="00B46AC5" w:rsidRPr="005C4415">
        <w:rPr>
          <w:rFonts w:eastAsia="Arial Unicode MS"/>
          <w:bdr w:val="nil"/>
        </w:rPr>
        <w:t xml:space="preserve"> yra skelbiami viešai </w:t>
      </w:r>
      <w:r w:rsidR="00FD449A" w:rsidRPr="005C4415">
        <w:rPr>
          <w:rFonts w:eastAsia="Arial Unicode MS"/>
          <w:bdr w:val="nil"/>
        </w:rPr>
        <w:t>Savivaldybės</w:t>
      </w:r>
      <w:r w:rsidR="00B46AC5" w:rsidRPr="005C4415">
        <w:rPr>
          <w:rFonts w:eastAsia="Arial Unicode MS"/>
          <w:bdr w:val="nil"/>
        </w:rPr>
        <w:t xml:space="preserve"> interneto svetainėje</w:t>
      </w:r>
      <w:r w:rsidR="00FD449A" w:rsidRPr="005C4415">
        <w:rPr>
          <w:rFonts w:eastAsia="Arial Unicode MS"/>
          <w:bdr w:val="nil"/>
        </w:rPr>
        <w:t>.</w:t>
      </w:r>
    </w:p>
    <w:p w14:paraId="2231F97C" w14:textId="58A0073B" w:rsidR="001E159A" w:rsidRPr="005C4415" w:rsidRDefault="00B46AC5" w:rsidP="004405B4">
      <w:pPr>
        <w:pStyle w:val="Sraopastraipa"/>
        <w:numPr>
          <w:ilvl w:val="0"/>
          <w:numId w:val="1"/>
        </w:numPr>
        <w:pBdr>
          <w:top w:val="nil"/>
          <w:left w:val="nil"/>
          <w:bottom w:val="nil"/>
          <w:right w:val="nil"/>
          <w:between w:val="nil"/>
          <w:bar w:val="nil"/>
        </w:pBdr>
        <w:jc w:val="both"/>
        <w:rPr>
          <w:rFonts w:eastAsia="Arial Unicode MS"/>
          <w:bdr w:val="nil"/>
        </w:rPr>
      </w:pPr>
      <w:r w:rsidRPr="005C4415">
        <w:rPr>
          <w:rFonts w:eastAsia="Arial Unicode MS"/>
          <w:bdr w:val="nil"/>
        </w:rPr>
        <w:t>Informacija pakartotinai naudoti teikiama neatlygintinai, išskyrus teisės aktuose nustatytus atvejus.</w:t>
      </w:r>
    </w:p>
    <w:p w14:paraId="0E4243C5" w14:textId="06AB8592" w:rsidR="001E159A" w:rsidRPr="005C4415" w:rsidRDefault="001E159A">
      <w:pPr>
        <w:ind w:firstLine="0"/>
        <w:rPr>
          <w:rFonts w:eastAsia="Arial Unicode MS"/>
          <w:bdr w:val="nil"/>
        </w:rPr>
      </w:pPr>
    </w:p>
    <w:p w14:paraId="23F3F92B" w14:textId="385E1AB1" w:rsidR="00B46AC5" w:rsidRPr="005C4415" w:rsidRDefault="00B46AC5" w:rsidP="00B46AC5">
      <w:pPr>
        <w:pBdr>
          <w:top w:val="nil"/>
          <w:left w:val="nil"/>
          <w:bottom w:val="nil"/>
          <w:right w:val="nil"/>
          <w:between w:val="nil"/>
          <w:bar w:val="nil"/>
        </w:pBdr>
        <w:jc w:val="center"/>
        <w:rPr>
          <w:rFonts w:eastAsia="Arial Unicode MS"/>
          <w:b/>
          <w:bCs/>
          <w:bdr w:val="nil"/>
          <w:lang w:eastAsia="lt-LT"/>
        </w:rPr>
      </w:pPr>
      <w:r w:rsidRPr="005C4415">
        <w:rPr>
          <w:rFonts w:eastAsia="Arial Unicode MS"/>
          <w:b/>
          <w:bCs/>
          <w:bdr w:val="nil"/>
          <w:lang w:eastAsia="lt-LT"/>
        </w:rPr>
        <w:t>V SKYRIUS</w:t>
      </w:r>
    </w:p>
    <w:p w14:paraId="61AA9959" w14:textId="77777777" w:rsidR="00B46AC5" w:rsidRPr="005C4415" w:rsidRDefault="00B46AC5" w:rsidP="00B46AC5">
      <w:pPr>
        <w:pBdr>
          <w:top w:val="nil"/>
          <w:left w:val="nil"/>
          <w:bottom w:val="nil"/>
          <w:right w:val="nil"/>
          <w:between w:val="nil"/>
          <w:bar w:val="nil"/>
        </w:pBdr>
        <w:jc w:val="center"/>
        <w:rPr>
          <w:b/>
          <w:bCs/>
          <w:bdr w:val="nil"/>
          <w:lang w:eastAsia="lt-LT"/>
        </w:rPr>
      </w:pPr>
      <w:r w:rsidRPr="005C4415">
        <w:rPr>
          <w:rFonts w:eastAsia="Arial Unicode MS"/>
          <w:b/>
          <w:bCs/>
          <w:bdr w:val="nil"/>
          <w:lang w:eastAsia="lt-LT"/>
        </w:rPr>
        <w:t>DUOMENŲ ATVĖRIMO ĮGYVENDINIMAS</w:t>
      </w:r>
    </w:p>
    <w:p w14:paraId="68C9C40C" w14:textId="77777777" w:rsidR="00B46AC5" w:rsidRPr="005C4415" w:rsidRDefault="00B46AC5" w:rsidP="00B46AC5">
      <w:pPr>
        <w:pBdr>
          <w:top w:val="nil"/>
          <w:left w:val="nil"/>
          <w:bottom w:val="nil"/>
          <w:right w:val="nil"/>
          <w:between w:val="nil"/>
          <w:bar w:val="nil"/>
        </w:pBdr>
        <w:ind w:firstLine="360"/>
        <w:jc w:val="both"/>
        <w:rPr>
          <w:bdr w:val="nil"/>
        </w:rPr>
      </w:pPr>
    </w:p>
    <w:p w14:paraId="1F72DC99" w14:textId="34AE9EA8" w:rsidR="00B46AC5" w:rsidRPr="005C4415" w:rsidRDefault="00B46AC5" w:rsidP="004405B4">
      <w:pPr>
        <w:pStyle w:val="Sraopastraipa"/>
        <w:numPr>
          <w:ilvl w:val="0"/>
          <w:numId w:val="1"/>
        </w:numPr>
        <w:pBdr>
          <w:top w:val="nil"/>
          <w:left w:val="nil"/>
          <w:bottom w:val="nil"/>
          <w:right w:val="nil"/>
          <w:between w:val="nil"/>
          <w:bar w:val="nil"/>
        </w:pBdr>
        <w:jc w:val="both"/>
        <w:rPr>
          <w:bdr w:val="nil"/>
        </w:rPr>
      </w:pPr>
      <w:r w:rsidRPr="005C4415">
        <w:rPr>
          <w:rFonts w:eastAsia="Arial Unicode MS"/>
          <w:bdr w:val="nil"/>
        </w:rPr>
        <w:t xml:space="preserve">Už </w:t>
      </w:r>
      <w:r w:rsidR="00EA57EC" w:rsidRPr="005C4415">
        <w:rPr>
          <w:rFonts w:eastAsia="Arial Unicode MS"/>
          <w:bdr w:val="nil"/>
        </w:rPr>
        <w:t>Administracijos</w:t>
      </w:r>
      <w:r w:rsidRPr="005C4415">
        <w:rPr>
          <w:rFonts w:eastAsia="Arial Unicode MS"/>
          <w:bdr w:val="nil"/>
        </w:rPr>
        <w:t xml:space="preserve"> duomenų atvėrimą yra atsakingas </w:t>
      </w:r>
      <w:r w:rsidR="00292707" w:rsidRPr="005C4415">
        <w:rPr>
          <w:rFonts w:eastAsia="Arial Unicode MS"/>
          <w:bdr w:val="nil"/>
        </w:rPr>
        <w:t>Koordinatorius</w:t>
      </w:r>
      <w:r w:rsidRPr="005C4415">
        <w:rPr>
          <w:rFonts w:eastAsia="Arial Unicode MS"/>
          <w:bdr w:val="nil"/>
        </w:rPr>
        <w:t>, kuris:</w:t>
      </w:r>
    </w:p>
    <w:p w14:paraId="1485A410" w14:textId="22ACF8B2"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 xml:space="preserve">sudaro ir periodiškai atnaujina bei papildo </w:t>
      </w:r>
      <w:r w:rsidR="009421B4" w:rsidRPr="005C4415">
        <w:rPr>
          <w:rFonts w:eastAsia="Arial Unicode MS"/>
          <w:bdr w:val="nil"/>
        </w:rPr>
        <w:t>Administracijos</w:t>
      </w:r>
      <w:r w:rsidRPr="005C4415">
        <w:rPr>
          <w:rFonts w:eastAsia="Arial Unicode MS"/>
          <w:bdr w:val="nil"/>
        </w:rPr>
        <w:t xml:space="preserve"> duomenų rinkmenų sąrašą </w:t>
      </w:r>
      <w:r w:rsidR="009421B4" w:rsidRPr="005C4415">
        <w:rPr>
          <w:rFonts w:eastAsia="Arial Unicode MS"/>
          <w:bdr w:val="nil"/>
        </w:rPr>
        <w:t xml:space="preserve">struktūrinių </w:t>
      </w:r>
      <w:r w:rsidRPr="005C4415">
        <w:rPr>
          <w:rFonts w:eastAsia="Arial Unicode MS"/>
          <w:bdr w:val="nil"/>
        </w:rPr>
        <w:t>padalinių</w:t>
      </w:r>
      <w:r w:rsidR="006E3CA5" w:rsidRPr="005C4415">
        <w:rPr>
          <w:rFonts w:eastAsia="Arial Unicode MS"/>
          <w:bdr w:val="nil"/>
        </w:rPr>
        <w:t xml:space="preserve"> ir valstybės tarnautojų, neįeinančių į struktūrinių padalinių sudėtį,</w:t>
      </w:r>
      <w:r w:rsidRPr="005C4415">
        <w:rPr>
          <w:rFonts w:eastAsia="Arial Unicode MS"/>
          <w:bdr w:val="nil"/>
        </w:rPr>
        <w:t xml:space="preserve"> pateiktais duomenimis;</w:t>
      </w:r>
    </w:p>
    <w:p w14:paraId="65F3C26B" w14:textId="595CD2FD"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nustato duomenų rinkmenų atvėrimo terminus ir jų atnaujinimo periodiškumą;</w:t>
      </w:r>
    </w:p>
    <w:p w14:paraId="53765D15" w14:textId="591707C1" w:rsidR="00B46AC5" w:rsidRPr="005C4415" w:rsidRDefault="00B46AC5" w:rsidP="002C3D4B">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 xml:space="preserve">automatizuotu arba rankiniu būdu užtikrina atvertų duomenų atnaujinimo </w:t>
      </w:r>
      <w:r w:rsidR="00581FAC" w:rsidRPr="005C4415">
        <w:rPr>
          <w:rFonts w:eastAsia="Arial Unicode MS"/>
          <w:bdr w:val="nil"/>
        </w:rPr>
        <w:t>Administracijos</w:t>
      </w:r>
      <w:r w:rsidRPr="005C4415">
        <w:rPr>
          <w:rFonts w:eastAsia="Arial Unicode MS"/>
          <w:bdr w:val="nil"/>
        </w:rPr>
        <w:t xml:space="preserve"> atvirų duomenų srityje periodiškumą;</w:t>
      </w:r>
    </w:p>
    <w:p w14:paraId="7EDDE324" w14:textId="2A097577" w:rsidR="00B46AC5" w:rsidRPr="005C4415" w:rsidRDefault="00B46AC5"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didina atvertų duomenų brandos lygį</w:t>
      </w:r>
      <w:r w:rsidR="00646783" w:rsidRPr="005C4415">
        <w:rPr>
          <w:rFonts w:eastAsia="Arial Unicode MS"/>
          <w:bdr w:val="nil"/>
        </w:rPr>
        <w:t>;</w:t>
      </w:r>
    </w:p>
    <w:p w14:paraId="054BA41E" w14:textId="3A08AF90" w:rsidR="00646783" w:rsidRPr="005C4415" w:rsidRDefault="00646783" w:rsidP="004405B4">
      <w:pPr>
        <w:pStyle w:val="Sraopastraipa"/>
        <w:numPr>
          <w:ilvl w:val="1"/>
          <w:numId w:val="1"/>
        </w:numPr>
        <w:pBdr>
          <w:top w:val="nil"/>
          <w:left w:val="nil"/>
          <w:bottom w:val="nil"/>
          <w:right w:val="nil"/>
          <w:between w:val="nil"/>
          <w:bar w:val="nil"/>
        </w:pBdr>
        <w:jc w:val="both"/>
        <w:rPr>
          <w:bdr w:val="nil"/>
        </w:rPr>
      </w:pPr>
      <w:r w:rsidRPr="005C4415">
        <w:rPr>
          <w:rFonts w:eastAsia="Arial Unicode MS"/>
          <w:bdr w:val="nil"/>
        </w:rPr>
        <w:t>vykdo duomenų atvėrimo planus</w:t>
      </w:r>
      <w:r w:rsidR="00791488">
        <w:rPr>
          <w:rFonts w:eastAsia="Arial Unicode MS"/>
          <w:bdr w:val="nil"/>
        </w:rPr>
        <w:t>,</w:t>
      </w:r>
      <w:r w:rsidR="008A170C" w:rsidRPr="005C4415">
        <w:rPr>
          <w:rFonts w:eastAsia="Arial Unicode MS"/>
          <w:bdr w:val="nil"/>
        </w:rPr>
        <w:t xml:space="preserve"> jeigu jie yra numatyti</w:t>
      </w:r>
      <w:r w:rsidRPr="005C4415">
        <w:rPr>
          <w:rFonts w:eastAsia="Arial Unicode MS"/>
          <w:bdr w:val="nil"/>
        </w:rPr>
        <w:t>.</w:t>
      </w:r>
    </w:p>
    <w:p w14:paraId="140E80E6" w14:textId="7A43F78F" w:rsidR="009226A0" w:rsidRPr="005C4415" w:rsidRDefault="00624940" w:rsidP="00292707">
      <w:pPr>
        <w:pStyle w:val="Sraopastraipa"/>
        <w:numPr>
          <w:ilvl w:val="0"/>
          <w:numId w:val="1"/>
        </w:numPr>
        <w:pBdr>
          <w:top w:val="nil"/>
          <w:left w:val="nil"/>
          <w:bottom w:val="nil"/>
          <w:right w:val="nil"/>
          <w:between w:val="nil"/>
          <w:bar w:val="nil"/>
        </w:pBdr>
        <w:jc w:val="both"/>
        <w:rPr>
          <w:rFonts w:eastAsia="Arial Unicode MS"/>
          <w:bdr w:val="nil"/>
        </w:rPr>
      </w:pPr>
      <w:r w:rsidRPr="005C4415">
        <w:rPr>
          <w:rFonts w:eastAsia="Arial Unicode MS"/>
          <w:bdr w:val="nil"/>
        </w:rPr>
        <w:t>Administracijos struktūriniai</w:t>
      </w:r>
      <w:r w:rsidR="00B46AC5" w:rsidRPr="005C4415">
        <w:rPr>
          <w:rFonts w:eastAsia="Arial Unicode MS"/>
          <w:bdr w:val="nil"/>
        </w:rPr>
        <w:t xml:space="preserve"> padaliniai</w:t>
      </w:r>
      <w:r w:rsidR="007A3988" w:rsidRPr="005C4415">
        <w:rPr>
          <w:rFonts w:eastAsia="Arial Unicode MS"/>
          <w:bdr w:val="nil"/>
        </w:rPr>
        <w:t>,</w:t>
      </w:r>
      <w:r w:rsidR="007A3387" w:rsidRPr="005C4415">
        <w:rPr>
          <w:rFonts w:eastAsia="Arial Unicode MS"/>
          <w:bdr w:val="nil"/>
        </w:rPr>
        <w:t xml:space="preserve"> valstybės tarnautojai, neįeinantys į struktūrinių padalinių sudėtį</w:t>
      </w:r>
      <w:r w:rsidR="00791488">
        <w:rPr>
          <w:rFonts w:eastAsia="Arial Unicode MS"/>
          <w:bdr w:val="nil"/>
        </w:rPr>
        <w:t>,</w:t>
      </w:r>
      <w:r w:rsidR="00B46AC5" w:rsidRPr="005C4415">
        <w:rPr>
          <w:rFonts w:eastAsia="Arial Unicode MS"/>
          <w:bdr w:val="nil"/>
        </w:rPr>
        <w:t xml:space="preserve"> privalo teikti duomenis kaip numatyta šių taisyklių </w:t>
      </w:r>
      <w:r w:rsidR="00C37CAD" w:rsidRPr="005C4415">
        <w:rPr>
          <w:rFonts w:eastAsia="Arial Unicode MS"/>
          <w:bdr w:val="nil"/>
        </w:rPr>
        <w:t>14</w:t>
      </w:r>
      <w:r w:rsidR="00B46AC5" w:rsidRPr="005C4415">
        <w:rPr>
          <w:rFonts w:eastAsia="Arial Unicode MS"/>
          <w:bdr w:val="nil"/>
        </w:rPr>
        <w:t xml:space="preserve"> punkte bei bendradarbiauti duomenų atvėrimo klausimais.</w:t>
      </w:r>
    </w:p>
    <w:p w14:paraId="4419B1E5" w14:textId="7CD4106A" w:rsidR="00590A09" w:rsidRPr="005C4415" w:rsidRDefault="009226A0" w:rsidP="009226A0">
      <w:pPr>
        <w:ind w:firstLine="0"/>
        <w:rPr>
          <w:rFonts w:eastAsia="Arial Unicode MS"/>
          <w:bdr w:val="nil"/>
        </w:rPr>
      </w:pPr>
      <w:r w:rsidRPr="005C4415">
        <w:rPr>
          <w:rFonts w:eastAsia="Arial Unicode MS"/>
          <w:bdr w:val="nil"/>
        </w:rPr>
        <w:br w:type="page"/>
      </w:r>
    </w:p>
    <w:p w14:paraId="68739150" w14:textId="16173A68" w:rsidR="0022458D" w:rsidRPr="005C4415" w:rsidRDefault="007A432E" w:rsidP="007A432E">
      <w:pPr>
        <w:pBdr>
          <w:top w:val="nil"/>
          <w:left w:val="nil"/>
          <w:bottom w:val="nil"/>
          <w:right w:val="nil"/>
          <w:between w:val="nil"/>
          <w:bar w:val="nil"/>
        </w:pBdr>
        <w:ind w:firstLine="0"/>
        <w:jc w:val="center"/>
        <w:rPr>
          <w:b/>
          <w:bCs/>
          <w:caps/>
          <w:bdr w:val="nil"/>
        </w:rPr>
      </w:pPr>
      <w:r w:rsidRPr="005C4415">
        <w:rPr>
          <w:b/>
          <w:bCs/>
          <w:caps/>
          <w:bdr w:val="nil"/>
        </w:rPr>
        <w:lastRenderedPageBreak/>
        <w:t>vi skyrius</w:t>
      </w:r>
    </w:p>
    <w:p w14:paraId="14286500" w14:textId="0A0FBB58" w:rsidR="007A432E" w:rsidRPr="005C4415" w:rsidRDefault="007A432E" w:rsidP="007A432E">
      <w:pPr>
        <w:pBdr>
          <w:top w:val="nil"/>
          <w:left w:val="nil"/>
          <w:bottom w:val="nil"/>
          <w:right w:val="nil"/>
          <w:between w:val="nil"/>
          <w:bar w:val="nil"/>
        </w:pBdr>
        <w:ind w:firstLine="0"/>
        <w:jc w:val="center"/>
        <w:rPr>
          <w:b/>
          <w:bCs/>
          <w:caps/>
          <w:bdr w:val="nil"/>
        </w:rPr>
      </w:pPr>
      <w:r w:rsidRPr="005C4415">
        <w:rPr>
          <w:b/>
          <w:bCs/>
          <w:caps/>
          <w:bdr w:val="nil"/>
        </w:rPr>
        <w:t>baigiamosios nuostatos</w:t>
      </w:r>
    </w:p>
    <w:p w14:paraId="566CC1BB" w14:textId="3E85B1BF" w:rsidR="007A432E" w:rsidRPr="005C4415" w:rsidRDefault="007A432E" w:rsidP="007642C3">
      <w:pPr>
        <w:pBdr>
          <w:top w:val="nil"/>
          <w:left w:val="nil"/>
          <w:bottom w:val="nil"/>
          <w:right w:val="nil"/>
          <w:between w:val="nil"/>
          <w:bar w:val="nil"/>
        </w:pBdr>
        <w:ind w:firstLine="0"/>
        <w:jc w:val="both"/>
        <w:rPr>
          <w:bdr w:val="nil"/>
        </w:rPr>
      </w:pPr>
    </w:p>
    <w:p w14:paraId="628B530D" w14:textId="55CF1C7F" w:rsidR="00574E91" w:rsidRPr="005C4415" w:rsidRDefault="00734F5C" w:rsidP="000569BA">
      <w:pPr>
        <w:pStyle w:val="Sraopastraipa"/>
        <w:numPr>
          <w:ilvl w:val="0"/>
          <w:numId w:val="1"/>
        </w:numPr>
        <w:pBdr>
          <w:top w:val="nil"/>
          <w:left w:val="nil"/>
          <w:bottom w:val="nil"/>
          <w:right w:val="nil"/>
          <w:between w:val="nil"/>
          <w:bar w:val="nil"/>
        </w:pBdr>
        <w:jc w:val="both"/>
        <w:rPr>
          <w:bdr w:val="nil"/>
        </w:rPr>
      </w:pPr>
      <w:r w:rsidRPr="005C4415">
        <w:t>Už adaptuotų, apdorotų ar kitaip perdirbtų duomenų teisingumą atsako duomenų gavėjas.</w:t>
      </w:r>
      <w:r w:rsidR="005D5F8D" w:rsidRPr="005C4415">
        <w:t xml:space="preserve"> Atsakomybė už tokių duomenų sukeltas teisines pasekmes tenka gavėjui.</w:t>
      </w:r>
    </w:p>
    <w:p w14:paraId="7E1E00F2" w14:textId="1E5A6759" w:rsidR="00734F5C" w:rsidRPr="005C4415" w:rsidRDefault="00734F5C" w:rsidP="000C0EB3">
      <w:pPr>
        <w:pStyle w:val="Sraopastraipa"/>
        <w:numPr>
          <w:ilvl w:val="0"/>
          <w:numId w:val="1"/>
        </w:numPr>
        <w:pBdr>
          <w:top w:val="nil"/>
          <w:left w:val="nil"/>
          <w:bottom w:val="nil"/>
          <w:right w:val="nil"/>
          <w:between w:val="nil"/>
          <w:bar w:val="nil"/>
        </w:pBdr>
        <w:jc w:val="both"/>
        <w:rPr>
          <w:bdr w:val="nil"/>
        </w:rPr>
      </w:pPr>
      <w:r w:rsidRPr="005C4415">
        <w:rPr>
          <w:bdr w:val="nil"/>
        </w:rPr>
        <w:t>Taisyklės turi būti</w:t>
      </w:r>
      <w:r w:rsidR="008B2BB4" w:rsidRPr="005C4415">
        <w:rPr>
          <w:bdr w:val="nil"/>
        </w:rPr>
        <w:t xml:space="preserve"> </w:t>
      </w:r>
      <w:r w:rsidR="0003510F" w:rsidRPr="005C4415">
        <w:rPr>
          <w:bdr w:val="nil"/>
        </w:rPr>
        <w:t>peržiūrimos ir atnaujinamos ne rečiau nei kartą per d</w:t>
      </w:r>
      <w:r w:rsidR="00791488">
        <w:rPr>
          <w:bdr w:val="nil"/>
        </w:rPr>
        <w:t xml:space="preserve">vejus </w:t>
      </w:r>
      <w:r w:rsidR="0003510F" w:rsidRPr="005C4415">
        <w:rPr>
          <w:bdr w:val="nil"/>
        </w:rPr>
        <w:t>metus</w:t>
      </w:r>
      <w:r w:rsidR="0093361E" w:rsidRPr="005C4415">
        <w:rPr>
          <w:bdr w:val="nil"/>
        </w:rPr>
        <w:t>.</w:t>
      </w:r>
    </w:p>
    <w:p w14:paraId="02E53F43" w14:textId="2297CA97" w:rsidR="001323F4" w:rsidRPr="00B81B04" w:rsidRDefault="001323F4" w:rsidP="00A44EB2">
      <w:pPr>
        <w:pBdr>
          <w:top w:val="nil"/>
          <w:left w:val="nil"/>
          <w:bottom w:val="nil"/>
          <w:right w:val="nil"/>
          <w:between w:val="nil"/>
          <w:bar w:val="nil"/>
        </w:pBdr>
        <w:jc w:val="both"/>
        <w:rPr>
          <w:bdr w:val="nil"/>
        </w:rPr>
      </w:pPr>
    </w:p>
    <w:p w14:paraId="524180DD" w14:textId="6C13FD48" w:rsidR="007A432E" w:rsidRPr="005C4415" w:rsidRDefault="00492536" w:rsidP="000C0EB3">
      <w:pPr>
        <w:pBdr>
          <w:top w:val="nil"/>
          <w:left w:val="nil"/>
          <w:bottom w:val="nil"/>
          <w:right w:val="nil"/>
          <w:between w:val="nil"/>
          <w:bar w:val="nil"/>
        </w:pBdr>
        <w:jc w:val="both"/>
        <w:rPr>
          <w:bdr w:val="nil"/>
        </w:rPr>
      </w:pPr>
      <w:r w:rsidRPr="00B81B04">
        <w:rPr>
          <w:bdr w:val="nil"/>
        </w:rPr>
        <w:t xml:space="preserve"> </w:t>
      </w:r>
    </w:p>
    <w:p w14:paraId="3F0C2F17" w14:textId="77777777" w:rsidR="007A432E" w:rsidRPr="005C4415" w:rsidRDefault="007A432E" w:rsidP="007642C3">
      <w:pPr>
        <w:pBdr>
          <w:top w:val="nil"/>
          <w:left w:val="nil"/>
          <w:bottom w:val="nil"/>
          <w:right w:val="nil"/>
          <w:between w:val="nil"/>
          <w:bar w:val="nil"/>
        </w:pBdr>
        <w:ind w:firstLine="0"/>
        <w:jc w:val="both"/>
        <w:rPr>
          <w:bdr w:val="nil"/>
        </w:rPr>
      </w:pPr>
    </w:p>
    <w:p w14:paraId="062D2DE0" w14:textId="77777777" w:rsidR="0090306D" w:rsidRPr="005C4415" w:rsidRDefault="00B46AC5" w:rsidP="00B9386B">
      <w:pPr>
        <w:pBdr>
          <w:top w:val="nil"/>
          <w:left w:val="nil"/>
          <w:bottom w:val="nil"/>
          <w:right w:val="nil"/>
          <w:between w:val="nil"/>
          <w:bar w:val="nil"/>
        </w:pBdr>
        <w:spacing w:line="259" w:lineRule="auto"/>
        <w:jc w:val="center"/>
        <w:rPr>
          <w:rFonts w:eastAsia="Arial Unicode MS"/>
          <w:sz w:val="22"/>
          <w:bdr w:val="nil"/>
        </w:rPr>
      </w:pPr>
      <w:r w:rsidRPr="005C4415">
        <w:rPr>
          <w:rFonts w:eastAsia="Arial Unicode MS"/>
          <w:bdr w:val="nil"/>
        </w:rPr>
        <w:t>_____________________</w:t>
      </w:r>
    </w:p>
    <w:sectPr w:rsidR="0090306D" w:rsidRPr="005C4415" w:rsidSect="000D07AD">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8957E" w14:textId="77777777" w:rsidR="00EF486E" w:rsidRDefault="00EF486E" w:rsidP="00CA6803">
      <w:r>
        <w:separator/>
      </w:r>
    </w:p>
  </w:endnote>
  <w:endnote w:type="continuationSeparator" w:id="0">
    <w:p w14:paraId="0B1A45CD" w14:textId="77777777" w:rsidR="00EF486E" w:rsidRDefault="00EF486E" w:rsidP="00CA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F8717" w14:textId="77777777" w:rsidR="00EF486E" w:rsidRDefault="00EF486E" w:rsidP="00CA6803">
      <w:r>
        <w:separator/>
      </w:r>
    </w:p>
  </w:footnote>
  <w:footnote w:type="continuationSeparator" w:id="0">
    <w:p w14:paraId="370D72A7" w14:textId="77777777" w:rsidR="00EF486E" w:rsidRDefault="00EF486E" w:rsidP="00CA6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364775"/>
      <w:docPartObj>
        <w:docPartGallery w:val="Page Numbers (Top of Page)"/>
        <w:docPartUnique/>
      </w:docPartObj>
    </w:sdtPr>
    <w:sdtEndPr>
      <w:rPr>
        <w:noProof/>
      </w:rPr>
    </w:sdtEndPr>
    <w:sdtContent>
      <w:p w14:paraId="67D041B5" w14:textId="2F3D5B49" w:rsidR="000D07AD" w:rsidRDefault="000D07AD">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88208F5" w14:textId="77777777" w:rsidR="000D07AD" w:rsidRDefault="000D07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4C6A"/>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E033638"/>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1604924"/>
    <w:multiLevelType w:val="multilevel"/>
    <w:tmpl w:val="DCF0909C"/>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color w:val="auto"/>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4687F53"/>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A00283B"/>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D307A5D"/>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15E4AFD"/>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7CE3A87"/>
    <w:multiLevelType w:val="multilevel"/>
    <w:tmpl w:val="FAEE1F4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97358ED"/>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F15283B"/>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50C0220"/>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651F0FE6"/>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EF73BFB"/>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2A16475"/>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77735234"/>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79190243"/>
    <w:multiLevelType w:val="multilevel"/>
    <w:tmpl w:val="FC5AB0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5"/>
  </w:num>
  <w:num w:numId="3">
    <w:abstractNumId w:val="9"/>
  </w:num>
  <w:num w:numId="4">
    <w:abstractNumId w:val="4"/>
  </w:num>
  <w:num w:numId="5">
    <w:abstractNumId w:val="0"/>
  </w:num>
  <w:num w:numId="6">
    <w:abstractNumId w:val="13"/>
  </w:num>
  <w:num w:numId="7">
    <w:abstractNumId w:val="10"/>
  </w:num>
  <w:num w:numId="8">
    <w:abstractNumId w:val="15"/>
  </w:num>
  <w:num w:numId="9">
    <w:abstractNumId w:val="6"/>
  </w:num>
  <w:num w:numId="10">
    <w:abstractNumId w:val="12"/>
  </w:num>
  <w:num w:numId="11">
    <w:abstractNumId w:val="8"/>
  </w:num>
  <w:num w:numId="12">
    <w:abstractNumId w:val="1"/>
  </w:num>
  <w:num w:numId="13">
    <w:abstractNumId w:val="14"/>
  </w:num>
  <w:num w:numId="14">
    <w:abstractNumId w:val="3"/>
  </w:num>
  <w:num w:numId="15">
    <w:abstractNumId w:val="1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916"/>
    <w:rsid w:val="00001F14"/>
    <w:rsid w:val="00006265"/>
    <w:rsid w:val="000067F6"/>
    <w:rsid w:val="00006CA6"/>
    <w:rsid w:val="000077EA"/>
    <w:rsid w:val="00010A1C"/>
    <w:rsid w:val="000129F1"/>
    <w:rsid w:val="000149D3"/>
    <w:rsid w:val="00014B1F"/>
    <w:rsid w:val="00016588"/>
    <w:rsid w:val="00020590"/>
    <w:rsid w:val="00021899"/>
    <w:rsid w:val="00021DC3"/>
    <w:rsid w:val="00025835"/>
    <w:rsid w:val="00026D0D"/>
    <w:rsid w:val="00027D28"/>
    <w:rsid w:val="00027E8B"/>
    <w:rsid w:val="0003224F"/>
    <w:rsid w:val="000324FB"/>
    <w:rsid w:val="00033EF2"/>
    <w:rsid w:val="000348F2"/>
    <w:rsid w:val="0003510F"/>
    <w:rsid w:val="0004086F"/>
    <w:rsid w:val="00042533"/>
    <w:rsid w:val="00043C47"/>
    <w:rsid w:val="000477AD"/>
    <w:rsid w:val="00051D28"/>
    <w:rsid w:val="0005521F"/>
    <w:rsid w:val="00056506"/>
    <w:rsid w:val="0005666C"/>
    <w:rsid w:val="000569BA"/>
    <w:rsid w:val="00056E2C"/>
    <w:rsid w:val="000573BF"/>
    <w:rsid w:val="00060542"/>
    <w:rsid w:val="00061A04"/>
    <w:rsid w:val="00064167"/>
    <w:rsid w:val="00064DFB"/>
    <w:rsid w:val="0006542B"/>
    <w:rsid w:val="00070DF5"/>
    <w:rsid w:val="000717B9"/>
    <w:rsid w:val="000725F8"/>
    <w:rsid w:val="00073E8A"/>
    <w:rsid w:val="00077F3B"/>
    <w:rsid w:val="000804F9"/>
    <w:rsid w:val="00084CF9"/>
    <w:rsid w:val="00092C30"/>
    <w:rsid w:val="00093D14"/>
    <w:rsid w:val="00094C99"/>
    <w:rsid w:val="0009781B"/>
    <w:rsid w:val="000A102D"/>
    <w:rsid w:val="000A4DC6"/>
    <w:rsid w:val="000B47B8"/>
    <w:rsid w:val="000B489F"/>
    <w:rsid w:val="000B5795"/>
    <w:rsid w:val="000C0EB3"/>
    <w:rsid w:val="000C1517"/>
    <w:rsid w:val="000C3124"/>
    <w:rsid w:val="000C4FC2"/>
    <w:rsid w:val="000C69DD"/>
    <w:rsid w:val="000C78C4"/>
    <w:rsid w:val="000C7938"/>
    <w:rsid w:val="000D0341"/>
    <w:rsid w:val="000D07AD"/>
    <w:rsid w:val="000D11D7"/>
    <w:rsid w:val="000D3611"/>
    <w:rsid w:val="000D4404"/>
    <w:rsid w:val="000D6455"/>
    <w:rsid w:val="000D64EA"/>
    <w:rsid w:val="000D6E5D"/>
    <w:rsid w:val="000D7272"/>
    <w:rsid w:val="000D7475"/>
    <w:rsid w:val="000E2497"/>
    <w:rsid w:val="000E28FF"/>
    <w:rsid w:val="000E2AF4"/>
    <w:rsid w:val="000F000B"/>
    <w:rsid w:val="000F057F"/>
    <w:rsid w:val="000F197F"/>
    <w:rsid w:val="000F1A22"/>
    <w:rsid w:val="000F48B6"/>
    <w:rsid w:val="000F712C"/>
    <w:rsid w:val="000F7830"/>
    <w:rsid w:val="00101425"/>
    <w:rsid w:val="00101A50"/>
    <w:rsid w:val="001034DF"/>
    <w:rsid w:val="0010632A"/>
    <w:rsid w:val="0011113F"/>
    <w:rsid w:val="00111FF5"/>
    <w:rsid w:val="00113218"/>
    <w:rsid w:val="00121314"/>
    <w:rsid w:val="001323F4"/>
    <w:rsid w:val="00137FD4"/>
    <w:rsid w:val="0014048F"/>
    <w:rsid w:val="001426FB"/>
    <w:rsid w:val="00142AAD"/>
    <w:rsid w:val="00146C78"/>
    <w:rsid w:val="00146D44"/>
    <w:rsid w:val="00150F55"/>
    <w:rsid w:val="00151DEE"/>
    <w:rsid w:val="00152623"/>
    <w:rsid w:val="00153A3A"/>
    <w:rsid w:val="001559C4"/>
    <w:rsid w:val="0015698A"/>
    <w:rsid w:val="00157A31"/>
    <w:rsid w:val="00163A51"/>
    <w:rsid w:val="00163D96"/>
    <w:rsid w:val="00166D8E"/>
    <w:rsid w:val="00170E04"/>
    <w:rsid w:val="00171782"/>
    <w:rsid w:val="001747D8"/>
    <w:rsid w:val="00177BC6"/>
    <w:rsid w:val="001805D6"/>
    <w:rsid w:val="0018709A"/>
    <w:rsid w:val="00187DFC"/>
    <w:rsid w:val="00192F28"/>
    <w:rsid w:val="00194A0D"/>
    <w:rsid w:val="00194F6D"/>
    <w:rsid w:val="0019660C"/>
    <w:rsid w:val="001969A8"/>
    <w:rsid w:val="001974E3"/>
    <w:rsid w:val="001A0FDF"/>
    <w:rsid w:val="001A40FC"/>
    <w:rsid w:val="001A560A"/>
    <w:rsid w:val="001B350B"/>
    <w:rsid w:val="001B7B99"/>
    <w:rsid w:val="001C0368"/>
    <w:rsid w:val="001C0B38"/>
    <w:rsid w:val="001C139C"/>
    <w:rsid w:val="001C1697"/>
    <w:rsid w:val="001C16CC"/>
    <w:rsid w:val="001C25B1"/>
    <w:rsid w:val="001C278C"/>
    <w:rsid w:val="001C56CB"/>
    <w:rsid w:val="001C75AD"/>
    <w:rsid w:val="001D39EC"/>
    <w:rsid w:val="001D3C21"/>
    <w:rsid w:val="001D42A6"/>
    <w:rsid w:val="001D69B2"/>
    <w:rsid w:val="001D78C2"/>
    <w:rsid w:val="001E015E"/>
    <w:rsid w:val="001E03A1"/>
    <w:rsid w:val="001E159A"/>
    <w:rsid w:val="001E1BD2"/>
    <w:rsid w:val="001F1B62"/>
    <w:rsid w:val="001F3EAE"/>
    <w:rsid w:val="001F4D2B"/>
    <w:rsid w:val="00200271"/>
    <w:rsid w:val="002015DA"/>
    <w:rsid w:val="002028C9"/>
    <w:rsid w:val="0020559C"/>
    <w:rsid w:val="00213869"/>
    <w:rsid w:val="002217B6"/>
    <w:rsid w:val="00222792"/>
    <w:rsid w:val="00222AA8"/>
    <w:rsid w:val="002234E7"/>
    <w:rsid w:val="0022458D"/>
    <w:rsid w:val="00227059"/>
    <w:rsid w:val="002277F4"/>
    <w:rsid w:val="00236A89"/>
    <w:rsid w:val="00236DCE"/>
    <w:rsid w:val="002447DF"/>
    <w:rsid w:val="00246D90"/>
    <w:rsid w:val="00251F39"/>
    <w:rsid w:val="002524D3"/>
    <w:rsid w:val="00252964"/>
    <w:rsid w:val="00253117"/>
    <w:rsid w:val="00253F1E"/>
    <w:rsid w:val="002557FC"/>
    <w:rsid w:val="002563E7"/>
    <w:rsid w:val="0026040B"/>
    <w:rsid w:val="00261469"/>
    <w:rsid w:val="002615DA"/>
    <w:rsid w:val="00263CAF"/>
    <w:rsid w:val="00263D2B"/>
    <w:rsid w:val="00271BF3"/>
    <w:rsid w:val="00275906"/>
    <w:rsid w:val="0028609F"/>
    <w:rsid w:val="00292707"/>
    <w:rsid w:val="002A2FC0"/>
    <w:rsid w:val="002A3762"/>
    <w:rsid w:val="002A42DF"/>
    <w:rsid w:val="002A4BB0"/>
    <w:rsid w:val="002A56D0"/>
    <w:rsid w:val="002A7E46"/>
    <w:rsid w:val="002B0F65"/>
    <w:rsid w:val="002B6080"/>
    <w:rsid w:val="002B6761"/>
    <w:rsid w:val="002C3D4B"/>
    <w:rsid w:val="002C6F85"/>
    <w:rsid w:val="002D01EC"/>
    <w:rsid w:val="002D028E"/>
    <w:rsid w:val="002D4EFE"/>
    <w:rsid w:val="002D5BA1"/>
    <w:rsid w:val="002D6AED"/>
    <w:rsid w:val="002D7AA3"/>
    <w:rsid w:val="002E08BE"/>
    <w:rsid w:val="002E2114"/>
    <w:rsid w:val="002E5E82"/>
    <w:rsid w:val="002E6344"/>
    <w:rsid w:val="002E76AD"/>
    <w:rsid w:val="002F546B"/>
    <w:rsid w:val="002F71F2"/>
    <w:rsid w:val="00300133"/>
    <w:rsid w:val="003017E7"/>
    <w:rsid w:val="0030195C"/>
    <w:rsid w:val="003037E5"/>
    <w:rsid w:val="00306A54"/>
    <w:rsid w:val="003072B2"/>
    <w:rsid w:val="00312BCC"/>
    <w:rsid w:val="003166BC"/>
    <w:rsid w:val="00320D53"/>
    <w:rsid w:val="00322276"/>
    <w:rsid w:val="003222E2"/>
    <w:rsid w:val="00326340"/>
    <w:rsid w:val="003333A1"/>
    <w:rsid w:val="003355F8"/>
    <w:rsid w:val="00335FE4"/>
    <w:rsid w:val="00336D6D"/>
    <w:rsid w:val="0034044C"/>
    <w:rsid w:val="00342C72"/>
    <w:rsid w:val="0034304C"/>
    <w:rsid w:val="0034328A"/>
    <w:rsid w:val="00343AB5"/>
    <w:rsid w:val="003447F0"/>
    <w:rsid w:val="00347C86"/>
    <w:rsid w:val="00347CBF"/>
    <w:rsid w:val="00352049"/>
    <w:rsid w:val="00353BFC"/>
    <w:rsid w:val="00353CE0"/>
    <w:rsid w:val="00354A70"/>
    <w:rsid w:val="003566FE"/>
    <w:rsid w:val="00356C48"/>
    <w:rsid w:val="00371B52"/>
    <w:rsid w:val="00372F5E"/>
    <w:rsid w:val="00374946"/>
    <w:rsid w:val="00377A8B"/>
    <w:rsid w:val="00377EC9"/>
    <w:rsid w:val="003823B5"/>
    <w:rsid w:val="00382B63"/>
    <w:rsid w:val="0038450F"/>
    <w:rsid w:val="00384C57"/>
    <w:rsid w:val="00387874"/>
    <w:rsid w:val="003A0285"/>
    <w:rsid w:val="003A3FC2"/>
    <w:rsid w:val="003A4891"/>
    <w:rsid w:val="003A5949"/>
    <w:rsid w:val="003A654E"/>
    <w:rsid w:val="003A6F96"/>
    <w:rsid w:val="003A712B"/>
    <w:rsid w:val="003A7D01"/>
    <w:rsid w:val="003B19B0"/>
    <w:rsid w:val="003B21D9"/>
    <w:rsid w:val="003B7004"/>
    <w:rsid w:val="003C1573"/>
    <w:rsid w:val="003C17C7"/>
    <w:rsid w:val="003C3F43"/>
    <w:rsid w:val="003C6178"/>
    <w:rsid w:val="003D3D81"/>
    <w:rsid w:val="003D657E"/>
    <w:rsid w:val="003E154E"/>
    <w:rsid w:val="003E1DA4"/>
    <w:rsid w:val="003E1DE1"/>
    <w:rsid w:val="003E6CB5"/>
    <w:rsid w:val="003F290C"/>
    <w:rsid w:val="0040185A"/>
    <w:rsid w:val="00402D79"/>
    <w:rsid w:val="0040330E"/>
    <w:rsid w:val="00403577"/>
    <w:rsid w:val="004044F5"/>
    <w:rsid w:val="00404A58"/>
    <w:rsid w:val="00404BFA"/>
    <w:rsid w:val="00405490"/>
    <w:rsid w:val="004108AE"/>
    <w:rsid w:val="0041253F"/>
    <w:rsid w:val="00413A09"/>
    <w:rsid w:val="00415A44"/>
    <w:rsid w:val="00421A90"/>
    <w:rsid w:val="0042394E"/>
    <w:rsid w:val="00425024"/>
    <w:rsid w:val="00426808"/>
    <w:rsid w:val="0043326C"/>
    <w:rsid w:val="00433754"/>
    <w:rsid w:val="00435B02"/>
    <w:rsid w:val="0043690F"/>
    <w:rsid w:val="00436B46"/>
    <w:rsid w:val="00437351"/>
    <w:rsid w:val="00437B27"/>
    <w:rsid w:val="004405B4"/>
    <w:rsid w:val="004466E0"/>
    <w:rsid w:val="0044780A"/>
    <w:rsid w:val="0045004E"/>
    <w:rsid w:val="004515AF"/>
    <w:rsid w:val="0045205C"/>
    <w:rsid w:val="00453B99"/>
    <w:rsid w:val="00453C1D"/>
    <w:rsid w:val="0046440B"/>
    <w:rsid w:val="00464549"/>
    <w:rsid w:val="00467C36"/>
    <w:rsid w:val="004719E0"/>
    <w:rsid w:val="00472364"/>
    <w:rsid w:val="00473667"/>
    <w:rsid w:val="00473AA5"/>
    <w:rsid w:val="00474A80"/>
    <w:rsid w:val="00474BDF"/>
    <w:rsid w:val="0047646F"/>
    <w:rsid w:val="00480C06"/>
    <w:rsid w:val="004874BE"/>
    <w:rsid w:val="00487A69"/>
    <w:rsid w:val="004904C1"/>
    <w:rsid w:val="00492536"/>
    <w:rsid w:val="004933E6"/>
    <w:rsid w:val="00495B1C"/>
    <w:rsid w:val="00496E22"/>
    <w:rsid w:val="004A006F"/>
    <w:rsid w:val="004A1E56"/>
    <w:rsid w:val="004A2C40"/>
    <w:rsid w:val="004A2DB2"/>
    <w:rsid w:val="004A4E67"/>
    <w:rsid w:val="004A5D27"/>
    <w:rsid w:val="004A642F"/>
    <w:rsid w:val="004B04A2"/>
    <w:rsid w:val="004B2E02"/>
    <w:rsid w:val="004B7D71"/>
    <w:rsid w:val="004C3125"/>
    <w:rsid w:val="004C6F16"/>
    <w:rsid w:val="004C76D2"/>
    <w:rsid w:val="004D07BC"/>
    <w:rsid w:val="004D379B"/>
    <w:rsid w:val="004E08A1"/>
    <w:rsid w:val="004E2017"/>
    <w:rsid w:val="004E54AA"/>
    <w:rsid w:val="004E6C3E"/>
    <w:rsid w:val="004F1803"/>
    <w:rsid w:val="004F1EE2"/>
    <w:rsid w:val="004F23C0"/>
    <w:rsid w:val="004F24B4"/>
    <w:rsid w:val="004F4FEF"/>
    <w:rsid w:val="004F57C1"/>
    <w:rsid w:val="004F5CEF"/>
    <w:rsid w:val="004F5E50"/>
    <w:rsid w:val="005003A1"/>
    <w:rsid w:val="0050373F"/>
    <w:rsid w:val="005044FB"/>
    <w:rsid w:val="005045D3"/>
    <w:rsid w:val="00504BA0"/>
    <w:rsid w:val="00507BA2"/>
    <w:rsid w:val="00510992"/>
    <w:rsid w:val="005118AF"/>
    <w:rsid w:val="00511AB2"/>
    <w:rsid w:val="00516F7C"/>
    <w:rsid w:val="00524365"/>
    <w:rsid w:val="00524E49"/>
    <w:rsid w:val="005255A3"/>
    <w:rsid w:val="00525FF8"/>
    <w:rsid w:val="0053059D"/>
    <w:rsid w:val="005353EE"/>
    <w:rsid w:val="00536312"/>
    <w:rsid w:val="005401BD"/>
    <w:rsid w:val="00542F3D"/>
    <w:rsid w:val="00547C3B"/>
    <w:rsid w:val="005503B7"/>
    <w:rsid w:val="0055244B"/>
    <w:rsid w:val="00552A94"/>
    <w:rsid w:val="00552E69"/>
    <w:rsid w:val="00554CBF"/>
    <w:rsid w:val="00555293"/>
    <w:rsid w:val="00560F5B"/>
    <w:rsid w:val="0056465E"/>
    <w:rsid w:val="005659D8"/>
    <w:rsid w:val="00566DB1"/>
    <w:rsid w:val="00572D68"/>
    <w:rsid w:val="00573D15"/>
    <w:rsid w:val="005749CA"/>
    <w:rsid w:val="00574E91"/>
    <w:rsid w:val="00576798"/>
    <w:rsid w:val="00577A7C"/>
    <w:rsid w:val="00577D76"/>
    <w:rsid w:val="00580087"/>
    <w:rsid w:val="00581FAC"/>
    <w:rsid w:val="00590752"/>
    <w:rsid w:val="00590A09"/>
    <w:rsid w:val="00591BBD"/>
    <w:rsid w:val="0059208E"/>
    <w:rsid w:val="00593A52"/>
    <w:rsid w:val="00596ABE"/>
    <w:rsid w:val="0059771A"/>
    <w:rsid w:val="005A0A9F"/>
    <w:rsid w:val="005A5682"/>
    <w:rsid w:val="005A7180"/>
    <w:rsid w:val="005A75F1"/>
    <w:rsid w:val="005B532F"/>
    <w:rsid w:val="005C1F3D"/>
    <w:rsid w:val="005C2BF3"/>
    <w:rsid w:val="005C3141"/>
    <w:rsid w:val="005C4415"/>
    <w:rsid w:val="005C58F4"/>
    <w:rsid w:val="005C5FC5"/>
    <w:rsid w:val="005D1D6E"/>
    <w:rsid w:val="005D22FE"/>
    <w:rsid w:val="005D233A"/>
    <w:rsid w:val="005D44F4"/>
    <w:rsid w:val="005D5F8D"/>
    <w:rsid w:val="005D6950"/>
    <w:rsid w:val="005E015E"/>
    <w:rsid w:val="005E0EC1"/>
    <w:rsid w:val="005E18F3"/>
    <w:rsid w:val="005E2141"/>
    <w:rsid w:val="005E6761"/>
    <w:rsid w:val="005E7ACC"/>
    <w:rsid w:val="005F025E"/>
    <w:rsid w:val="005F0622"/>
    <w:rsid w:val="005F11AF"/>
    <w:rsid w:val="005F2D85"/>
    <w:rsid w:val="005F4165"/>
    <w:rsid w:val="005F45BE"/>
    <w:rsid w:val="005F58A6"/>
    <w:rsid w:val="005F6767"/>
    <w:rsid w:val="005F738F"/>
    <w:rsid w:val="005F78D4"/>
    <w:rsid w:val="00600113"/>
    <w:rsid w:val="00600D85"/>
    <w:rsid w:val="0060102E"/>
    <w:rsid w:val="00601C8C"/>
    <w:rsid w:val="00604632"/>
    <w:rsid w:val="00607D67"/>
    <w:rsid w:val="00615BC7"/>
    <w:rsid w:val="00617DFD"/>
    <w:rsid w:val="006219B4"/>
    <w:rsid w:val="00623B8E"/>
    <w:rsid w:val="00624940"/>
    <w:rsid w:val="006260B5"/>
    <w:rsid w:val="0062755C"/>
    <w:rsid w:val="0062793F"/>
    <w:rsid w:val="00627D70"/>
    <w:rsid w:val="00631C1C"/>
    <w:rsid w:val="00633207"/>
    <w:rsid w:val="00635204"/>
    <w:rsid w:val="0063535F"/>
    <w:rsid w:val="00637FA6"/>
    <w:rsid w:val="00643EC4"/>
    <w:rsid w:val="006445FC"/>
    <w:rsid w:val="006451BB"/>
    <w:rsid w:val="006466C6"/>
    <w:rsid w:val="00646783"/>
    <w:rsid w:val="00650D0C"/>
    <w:rsid w:val="00653E8F"/>
    <w:rsid w:val="00655004"/>
    <w:rsid w:val="006618EE"/>
    <w:rsid w:val="006622CB"/>
    <w:rsid w:val="00662B74"/>
    <w:rsid w:val="00662D1A"/>
    <w:rsid w:val="00666583"/>
    <w:rsid w:val="006706AD"/>
    <w:rsid w:val="006732B9"/>
    <w:rsid w:val="00674A61"/>
    <w:rsid w:val="00675692"/>
    <w:rsid w:val="00683B32"/>
    <w:rsid w:val="00690B28"/>
    <w:rsid w:val="00693B66"/>
    <w:rsid w:val="00696BB6"/>
    <w:rsid w:val="00696C7E"/>
    <w:rsid w:val="00697D79"/>
    <w:rsid w:val="006A02F9"/>
    <w:rsid w:val="006A0600"/>
    <w:rsid w:val="006A3E92"/>
    <w:rsid w:val="006A60F0"/>
    <w:rsid w:val="006B2E16"/>
    <w:rsid w:val="006B596A"/>
    <w:rsid w:val="006B63A7"/>
    <w:rsid w:val="006B6E96"/>
    <w:rsid w:val="006C0210"/>
    <w:rsid w:val="006C1412"/>
    <w:rsid w:val="006C410B"/>
    <w:rsid w:val="006C5594"/>
    <w:rsid w:val="006C7025"/>
    <w:rsid w:val="006C7CFA"/>
    <w:rsid w:val="006D06DB"/>
    <w:rsid w:val="006D1A6D"/>
    <w:rsid w:val="006D3F5A"/>
    <w:rsid w:val="006D401F"/>
    <w:rsid w:val="006D447C"/>
    <w:rsid w:val="006D7030"/>
    <w:rsid w:val="006E00BC"/>
    <w:rsid w:val="006E02C5"/>
    <w:rsid w:val="006E1C7A"/>
    <w:rsid w:val="006E2B5D"/>
    <w:rsid w:val="006E2D96"/>
    <w:rsid w:val="006E3CA5"/>
    <w:rsid w:val="006E46A5"/>
    <w:rsid w:val="006E4FB5"/>
    <w:rsid w:val="006E50E9"/>
    <w:rsid w:val="006F1F66"/>
    <w:rsid w:val="006F2E80"/>
    <w:rsid w:val="006F49C1"/>
    <w:rsid w:val="00706101"/>
    <w:rsid w:val="007068D3"/>
    <w:rsid w:val="00710781"/>
    <w:rsid w:val="0071141B"/>
    <w:rsid w:val="00711F74"/>
    <w:rsid w:val="00714075"/>
    <w:rsid w:val="007148F7"/>
    <w:rsid w:val="00716874"/>
    <w:rsid w:val="00716F67"/>
    <w:rsid w:val="007214E0"/>
    <w:rsid w:val="007220A8"/>
    <w:rsid w:val="0072474D"/>
    <w:rsid w:val="0072562C"/>
    <w:rsid w:val="00725FBC"/>
    <w:rsid w:val="00726A66"/>
    <w:rsid w:val="00730408"/>
    <w:rsid w:val="00732E60"/>
    <w:rsid w:val="00734D67"/>
    <w:rsid w:val="00734F5C"/>
    <w:rsid w:val="00735D9F"/>
    <w:rsid w:val="00737C92"/>
    <w:rsid w:val="00741487"/>
    <w:rsid w:val="00741609"/>
    <w:rsid w:val="0074210C"/>
    <w:rsid w:val="00742D99"/>
    <w:rsid w:val="00745F8F"/>
    <w:rsid w:val="007463F6"/>
    <w:rsid w:val="00747A51"/>
    <w:rsid w:val="00753F11"/>
    <w:rsid w:val="007551A5"/>
    <w:rsid w:val="007560D1"/>
    <w:rsid w:val="00757E5B"/>
    <w:rsid w:val="007600E1"/>
    <w:rsid w:val="0076087A"/>
    <w:rsid w:val="007642C3"/>
    <w:rsid w:val="00765F24"/>
    <w:rsid w:val="0077136C"/>
    <w:rsid w:val="00775DF0"/>
    <w:rsid w:val="00781641"/>
    <w:rsid w:val="00781C5E"/>
    <w:rsid w:val="007829EB"/>
    <w:rsid w:val="00784038"/>
    <w:rsid w:val="00784223"/>
    <w:rsid w:val="007848C5"/>
    <w:rsid w:val="00784F52"/>
    <w:rsid w:val="007859C7"/>
    <w:rsid w:val="00785A90"/>
    <w:rsid w:val="0078631E"/>
    <w:rsid w:val="00791488"/>
    <w:rsid w:val="0079170F"/>
    <w:rsid w:val="00793BD1"/>
    <w:rsid w:val="007954AB"/>
    <w:rsid w:val="00795691"/>
    <w:rsid w:val="007975F8"/>
    <w:rsid w:val="007A27C8"/>
    <w:rsid w:val="007A3387"/>
    <w:rsid w:val="007A388B"/>
    <w:rsid w:val="007A3988"/>
    <w:rsid w:val="007A3A49"/>
    <w:rsid w:val="007A432E"/>
    <w:rsid w:val="007A51E7"/>
    <w:rsid w:val="007B19A7"/>
    <w:rsid w:val="007B2F42"/>
    <w:rsid w:val="007B33E2"/>
    <w:rsid w:val="007B6F57"/>
    <w:rsid w:val="007B7481"/>
    <w:rsid w:val="007C04AF"/>
    <w:rsid w:val="007C3F96"/>
    <w:rsid w:val="007C5C2F"/>
    <w:rsid w:val="007C62F5"/>
    <w:rsid w:val="007C6D15"/>
    <w:rsid w:val="007D13E2"/>
    <w:rsid w:val="007D3274"/>
    <w:rsid w:val="007D3DC9"/>
    <w:rsid w:val="007D4204"/>
    <w:rsid w:val="007E2E1B"/>
    <w:rsid w:val="007E3705"/>
    <w:rsid w:val="007E56A4"/>
    <w:rsid w:val="007E6C30"/>
    <w:rsid w:val="007F1FA4"/>
    <w:rsid w:val="007F5260"/>
    <w:rsid w:val="007F58F6"/>
    <w:rsid w:val="007F7A8D"/>
    <w:rsid w:val="00801F0E"/>
    <w:rsid w:val="00805246"/>
    <w:rsid w:val="00810CD8"/>
    <w:rsid w:val="00812FCA"/>
    <w:rsid w:val="008139EC"/>
    <w:rsid w:val="0081535D"/>
    <w:rsid w:val="00815CFB"/>
    <w:rsid w:val="00817750"/>
    <w:rsid w:val="00821BB9"/>
    <w:rsid w:val="00824EF0"/>
    <w:rsid w:val="008252FC"/>
    <w:rsid w:val="00825B99"/>
    <w:rsid w:val="008262DC"/>
    <w:rsid w:val="00830CE8"/>
    <w:rsid w:val="00831C25"/>
    <w:rsid w:val="008345C6"/>
    <w:rsid w:val="008354E6"/>
    <w:rsid w:val="008368FC"/>
    <w:rsid w:val="00837396"/>
    <w:rsid w:val="008402FE"/>
    <w:rsid w:val="00850716"/>
    <w:rsid w:val="00851E08"/>
    <w:rsid w:val="00855D22"/>
    <w:rsid w:val="00856BBB"/>
    <w:rsid w:val="0085759D"/>
    <w:rsid w:val="00857C2F"/>
    <w:rsid w:val="00857C80"/>
    <w:rsid w:val="00861028"/>
    <w:rsid w:val="00862795"/>
    <w:rsid w:val="00862A5C"/>
    <w:rsid w:val="00866F27"/>
    <w:rsid w:val="0087016D"/>
    <w:rsid w:val="0087508D"/>
    <w:rsid w:val="00875AE2"/>
    <w:rsid w:val="0087770D"/>
    <w:rsid w:val="008822CA"/>
    <w:rsid w:val="008853FC"/>
    <w:rsid w:val="00886D2B"/>
    <w:rsid w:val="00887553"/>
    <w:rsid w:val="008907CF"/>
    <w:rsid w:val="00891906"/>
    <w:rsid w:val="00891A65"/>
    <w:rsid w:val="00894870"/>
    <w:rsid w:val="00896785"/>
    <w:rsid w:val="00897BAF"/>
    <w:rsid w:val="008A170C"/>
    <w:rsid w:val="008A3147"/>
    <w:rsid w:val="008A4E31"/>
    <w:rsid w:val="008A7704"/>
    <w:rsid w:val="008B11EE"/>
    <w:rsid w:val="008B2BB4"/>
    <w:rsid w:val="008B4640"/>
    <w:rsid w:val="008B48ED"/>
    <w:rsid w:val="008B5A16"/>
    <w:rsid w:val="008B5C5E"/>
    <w:rsid w:val="008B5D1F"/>
    <w:rsid w:val="008B6D2C"/>
    <w:rsid w:val="008B6E0F"/>
    <w:rsid w:val="008C036F"/>
    <w:rsid w:val="008C0F08"/>
    <w:rsid w:val="008C2825"/>
    <w:rsid w:val="008C678A"/>
    <w:rsid w:val="008D1324"/>
    <w:rsid w:val="008D363C"/>
    <w:rsid w:val="008D7D18"/>
    <w:rsid w:val="008E0628"/>
    <w:rsid w:val="008E15F7"/>
    <w:rsid w:val="008E4D19"/>
    <w:rsid w:val="008E4ED8"/>
    <w:rsid w:val="008E5084"/>
    <w:rsid w:val="008F5A2F"/>
    <w:rsid w:val="00900C14"/>
    <w:rsid w:val="0090306D"/>
    <w:rsid w:val="009037C3"/>
    <w:rsid w:val="009040AA"/>
    <w:rsid w:val="009046A8"/>
    <w:rsid w:val="00904A18"/>
    <w:rsid w:val="00905942"/>
    <w:rsid w:val="009067B5"/>
    <w:rsid w:val="0090756D"/>
    <w:rsid w:val="009114CF"/>
    <w:rsid w:val="00911A4A"/>
    <w:rsid w:val="009127C8"/>
    <w:rsid w:val="00913152"/>
    <w:rsid w:val="0091392E"/>
    <w:rsid w:val="009152F7"/>
    <w:rsid w:val="009169E9"/>
    <w:rsid w:val="00917F14"/>
    <w:rsid w:val="00920CAF"/>
    <w:rsid w:val="009226A0"/>
    <w:rsid w:val="009233C6"/>
    <w:rsid w:val="00924388"/>
    <w:rsid w:val="009265AE"/>
    <w:rsid w:val="00927E95"/>
    <w:rsid w:val="00931D04"/>
    <w:rsid w:val="0093361E"/>
    <w:rsid w:val="00933A18"/>
    <w:rsid w:val="009421B4"/>
    <w:rsid w:val="0094231A"/>
    <w:rsid w:val="00942706"/>
    <w:rsid w:val="00943074"/>
    <w:rsid w:val="00946D67"/>
    <w:rsid w:val="0095223F"/>
    <w:rsid w:val="00953AC9"/>
    <w:rsid w:val="00960800"/>
    <w:rsid w:val="0096326C"/>
    <w:rsid w:val="0096620B"/>
    <w:rsid w:val="00973075"/>
    <w:rsid w:val="009738B2"/>
    <w:rsid w:val="00976E57"/>
    <w:rsid w:val="009773A2"/>
    <w:rsid w:val="009775D1"/>
    <w:rsid w:val="009806FD"/>
    <w:rsid w:val="0098090C"/>
    <w:rsid w:val="00980CDB"/>
    <w:rsid w:val="00981139"/>
    <w:rsid w:val="00981B6A"/>
    <w:rsid w:val="00983916"/>
    <w:rsid w:val="0098655A"/>
    <w:rsid w:val="00994EC7"/>
    <w:rsid w:val="00996161"/>
    <w:rsid w:val="009A0CD6"/>
    <w:rsid w:val="009A22CD"/>
    <w:rsid w:val="009A30D9"/>
    <w:rsid w:val="009A6610"/>
    <w:rsid w:val="009A7EA2"/>
    <w:rsid w:val="009B1D34"/>
    <w:rsid w:val="009B3673"/>
    <w:rsid w:val="009C160D"/>
    <w:rsid w:val="009C3DCE"/>
    <w:rsid w:val="009C5A68"/>
    <w:rsid w:val="009D2144"/>
    <w:rsid w:val="009D3A49"/>
    <w:rsid w:val="009D3F87"/>
    <w:rsid w:val="009D5400"/>
    <w:rsid w:val="009D7F1E"/>
    <w:rsid w:val="009E0518"/>
    <w:rsid w:val="009E1BB9"/>
    <w:rsid w:val="009E3F72"/>
    <w:rsid w:val="009E5BAC"/>
    <w:rsid w:val="009F17BC"/>
    <w:rsid w:val="009F266B"/>
    <w:rsid w:val="009F3B78"/>
    <w:rsid w:val="009F4D2F"/>
    <w:rsid w:val="00A009EA"/>
    <w:rsid w:val="00A0199B"/>
    <w:rsid w:val="00A02738"/>
    <w:rsid w:val="00A05B43"/>
    <w:rsid w:val="00A05BC6"/>
    <w:rsid w:val="00A05EE9"/>
    <w:rsid w:val="00A06773"/>
    <w:rsid w:val="00A07C2F"/>
    <w:rsid w:val="00A1057F"/>
    <w:rsid w:val="00A11C1B"/>
    <w:rsid w:val="00A12337"/>
    <w:rsid w:val="00A141BB"/>
    <w:rsid w:val="00A14402"/>
    <w:rsid w:val="00A15B1C"/>
    <w:rsid w:val="00A15FD2"/>
    <w:rsid w:val="00A15FFB"/>
    <w:rsid w:val="00A16A2A"/>
    <w:rsid w:val="00A17650"/>
    <w:rsid w:val="00A2273F"/>
    <w:rsid w:val="00A25610"/>
    <w:rsid w:val="00A262CD"/>
    <w:rsid w:val="00A3213E"/>
    <w:rsid w:val="00A32871"/>
    <w:rsid w:val="00A359F0"/>
    <w:rsid w:val="00A44EB2"/>
    <w:rsid w:val="00A45974"/>
    <w:rsid w:val="00A46017"/>
    <w:rsid w:val="00A46F20"/>
    <w:rsid w:val="00A5376C"/>
    <w:rsid w:val="00A54558"/>
    <w:rsid w:val="00A562ED"/>
    <w:rsid w:val="00A60818"/>
    <w:rsid w:val="00A64E27"/>
    <w:rsid w:val="00A660DB"/>
    <w:rsid w:val="00A73711"/>
    <w:rsid w:val="00A75B2C"/>
    <w:rsid w:val="00A763D0"/>
    <w:rsid w:val="00A766FB"/>
    <w:rsid w:val="00A77741"/>
    <w:rsid w:val="00A77D12"/>
    <w:rsid w:val="00A80095"/>
    <w:rsid w:val="00A8219E"/>
    <w:rsid w:val="00A85AEC"/>
    <w:rsid w:val="00A86A19"/>
    <w:rsid w:val="00A8796E"/>
    <w:rsid w:val="00A90D21"/>
    <w:rsid w:val="00A94056"/>
    <w:rsid w:val="00A95AFA"/>
    <w:rsid w:val="00A97CB3"/>
    <w:rsid w:val="00A97E5A"/>
    <w:rsid w:val="00A97EEB"/>
    <w:rsid w:val="00AA053A"/>
    <w:rsid w:val="00AA0648"/>
    <w:rsid w:val="00AA288F"/>
    <w:rsid w:val="00AA32A2"/>
    <w:rsid w:val="00AA336E"/>
    <w:rsid w:val="00AA3BC1"/>
    <w:rsid w:val="00AA4E10"/>
    <w:rsid w:val="00AA6FA2"/>
    <w:rsid w:val="00AB20FC"/>
    <w:rsid w:val="00AB6B40"/>
    <w:rsid w:val="00AC0F1C"/>
    <w:rsid w:val="00AC20FF"/>
    <w:rsid w:val="00AC4AC1"/>
    <w:rsid w:val="00AC56AC"/>
    <w:rsid w:val="00AC6152"/>
    <w:rsid w:val="00AD0155"/>
    <w:rsid w:val="00AD747B"/>
    <w:rsid w:val="00AE15F3"/>
    <w:rsid w:val="00AE1AF1"/>
    <w:rsid w:val="00AE470C"/>
    <w:rsid w:val="00AE646C"/>
    <w:rsid w:val="00AF18D2"/>
    <w:rsid w:val="00AF4809"/>
    <w:rsid w:val="00B0067C"/>
    <w:rsid w:val="00B00F1E"/>
    <w:rsid w:val="00B0386E"/>
    <w:rsid w:val="00B03978"/>
    <w:rsid w:val="00B14A91"/>
    <w:rsid w:val="00B156B6"/>
    <w:rsid w:val="00B211BD"/>
    <w:rsid w:val="00B215E1"/>
    <w:rsid w:val="00B21844"/>
    <w:rsid w:val="00B2188E"/>
    <w:rsid w:val="00B22D31"/>
    <w:rsid w:val="00B23042"/>
    <w:rsid w:val="00B24448"/>
    <w:rsid w:val="00B24CAB"/>
    <w:rsid w:val="00B27D79"/>
    <w:rsid w:val="00B32189"/>
    <w:rsid w:val="00B348E3"/>
    <w:rsid w:val="00B34F26"/>
    <w:rsid w:val="00B35DC8"/>
    <w:rsid w:val="00B35DCA"/>
    <w:rsid w:val="00B35ECA"/>
    <w:rsid w:val="00B37193"/>
    <w:rsid w:val="00B37704"/>
    <w:rsid w:val="00B4102C"/>
    <w:rsid w:val="00B45ADF"/>
    <w:rsid w:val="00B46AC5"/>
    <w:rsid w:val="00B47101"/>
    <w:rsid w:val="00B47EF4"/>
    <w:rsid w:val="00B5088D"/>
    <w:rsid w:val="00B52351"/>
    <w:rsid w:val="00B52AE7"/>
    <w:rsid w:val="00B5336E"/>
    <w:rsid w:val="00B56E5F"/>
    <w:rsid w:val="00B622A2"/>
    <w:rsid w:val="00B63609"/>
    <w:rsid w:val="00B64244"/>
    <w:rsid w:val="00B657F1"/>
    <w:rsid w:val="00B65F28"/>
    <w:rsid w:val="00B6606F"/>
    <w:rsid w:val="00B669D2"/>
    <w:rsid w:val="00B674BE"/>
    <w:rsid w:val="00B718AF"/>
    <w:rsid w:val="00B728D3"/>
    <w:rsid w:val="00B732F1"/>
    <w:rsid w:val="00B74228"/>
    <w:rsid w:val="00B754D3"/>
    <w:rsid w:val="00B76D85"/>
    <w:rsid w:val="00B81B04"/>
    <w:rsid w:val="00B81D6D"/>
    <w:rsid w:val="00B82318"/>
    <w:rsid w:val="00B83EC8"/>
    <w:rsid w:val="00B858F3"/>
    <w:rsid w:val="00B87CD6"/>
    <w:rsid w:val="00B91353"/>
    <w:rsid w:val="00B9386B"/>
    <w:rsid w:val="00B939D1"/>
    <w:rsid w:val="00B94B06"/>
    <w:rsid w:val="00BA0E39"/>
    <w:rsid w:val="00BA1D65"/>
    <w:rsid w:val="00BA3574"/>
    <w:rsid w:val="00BA564F"/>
    <w:rsid w:val="00BA7431"/>
    <w:rsid w:val="00BB245C"/>
    <w:rsid w:val="00BB271A"/>
    <w:rsid w:val="00BB39A7"/>
    <w:rsid w:val="00BC1840"/>
    <w:rsid w:val="00BC3095"/>
    <w:rsid w:val="00BC350A"/>
    <w:rsid w:val="00BC3934"/>
    <w:rsid w:val="00BC3B3D"/>
    <w:rsid w:val="00BC3D4D"/>
    <w:rsid w:val="00BC493C"/>
    <w:rsid w:val="00BC50C2"/>
    <w:rsid w:val="00BC6FAA"/>
    <w:rsid w:val="00BD30AF"/>
    <w:rsid w:val="00BD680F"/>
    <w:rsid w:val="00BE0155"/>
    <w:rsid w:val="00BE1229"/>
    <w:rsid w:val="00BE2682"/>
    <w:rsid w:val="00BE2D10"/>
    <w:rsid w:val="00BE56D6"/>
    <w:rsid w:val="00BF02AD"/>
    <w:rsid w:val="00BF16D9"/>
    <w:rsid w:val="00BF1B3D"/>
    <w:rsid w:val="00BF1CAB"/>
    <w:rsid w:val="00BF2048"/>
    <w:rsid w:val="00BF269A"/>
    <w:rsid w:val="00BF2A20"/>
    <w:rsid w:val="00BF48F7"/>
    <w:rsid w:val="00BF5004"/>
    <w:rsid w:val="00BF76F5"/>
    <w:rsid w:val="00C02AEA"/>
    <w:rsid w:val="00C02B57"/>
    <w:rsid w:val="00C05B0E"/>
    <w:rsid w:val="00C074A2"/>
    <w:rsid w:val="00C12A7F"/>
    <w:rsid w:val="00C136F4"/>
    <w:rsid w:val="00C13A32"/>
    <w:rsid w:val="00C146B7"/>
    <w:rsid w:val="00C15506"/>
    <w:rsid w:val="00C17331"/>
    <w:rsid w:val="00C2384A"/>
    <w:rsid w:val="00C31E87"/>
    <w:rsid w:val="00C32734"/>
    <w:rsid w:val="00C337C8"/>
    <w:rsid w:val="00C339AE"/>
    <w:rsid w:val="00C341EA"/>
    <w:rsid w:val="00C346A7"/>
    <w:rsid w:val="00C36148"/>
    <w:rsid w:val="00C37CAD"/>
    <w:rsid w:val="00C40C1B"/>
    <w:rsid w:val="00C420F2"/>
    <w:rsid w:val="00C42C72"/>
    <w:rsid w:val="00C42FC7"/>
    <w:rsid w:val="00C458C2"/>
    <w:rsid w:val="00C4595A"/>
    <w:rsid w:val="00C4607C"/>
    <w:rsid w:val="00C46B8B"/>
    <w:rsid w:val="00C5190D"/>
    <w:rsid w:val="00C52E82"/>
    <w:rsid w:val="00C543EF"/>
    <w:rsid w:val="00C54A5B"/>
    <w:rsid w:val="00C5780E"/>
    <w:rsid w:val="00C60292"/>
    <w:rsid w:val="00C61E6B"/>
    <w:rsid w:val="00C63BFC"/>
    <w:rsid w:val="00C65272"/>
    <w:rsid w:val="00C71CE2"/>
    <w:rsid w:val="00C76211"/>
    <w:rsid w:val="00C81645"/>
    <w:rsid w:val="00C872AC"/>
    <w:rsid w:val="00C91111"/>
    <w:rsid w:val="00C91D90"/>
    <w:rsid w:val="00C92A5B"/>
    <w:rsid w:val="00C952D9"/>
    <w:rsid w:val="00CA2222"/>
    <w:rsid w:val="00CA2641"/>
    <w:rsid w:val="00CA38DB"/>
    <w:rsid w:val="00CA3A2B"/>
    <w:rsid w:val="00CA3F72"/>
    <w:rsid w:val="00CA444A"/>
    <w:rsid w:val="00CA6803"/>
    <w:rsid w:val="00CA7D1E"/>
    <w:rsid w:val="00CB27C1"/>
    <w:rsid w:val="00CB789F"/>
    <w:rsid w:val="00CC6C8F"/>
    <w:rsid w:val="00CC737D"/>
    <w:rsid w:val="00CD19EE"/>
    <w:rsid w:val="00CD1ACD"/>
    <w:rsid w:val="00CD1E43"/>
    <w:rsid w:val="00CD26CF"/>
    <w:rsid w:val="00CD34F7"/>
    <w:rsid w:val="00CD5261"/>
    <w:rsid w:val="00CD7ADD"/>
    <w:rsid w:val="00CD7D58"/>
    <w:rsid w:val="00CE01ED"/>
    <w:rsid w:val="00CE100A"/>
    <w:rsid w:val="00CE333F"/>
    <w:rsid w:val="00CE39CB"/>
    <w:rsid w:val="00CE71CA"/>
    <w:rsid w:val="00CE7E6E"/>
    <w:rsid w:val="00CF2B17"/>
    <w:rsid w:val="00CF5D1E"/>
    <w:rsid w:val="00CF7D65"/>
    <w:rsid w:val="00D00200"/>
    <w:rsid w:val="00D0147D"/>
    <w:rsid w:val="00D01690"/>
    <w:rsid w:val="00D0205C"/>
    <w:rsid w:val="00D0303A"/>
    <w:rsid w:val="00D03E48"/>
    <w:rsid w:val="00D0430C"/>
    <w:rsid w:val="00D07037"/>
    <w:rsid w:val="00D11A79"/>
    <w:rsid w:val="00D13A39"/>
    <w:rsid w:val="00D15384"/>
    <w:rsid w:val="00D15966"/>
    <w:rsid w:val="00D20665"/>
    <w:rsid w:val="00D21EAC"/>
    <w:rsid w:val="00D23444"/>
    <w:rsid w:val="00D2389E"/>
    <w:rsid w:val="00D24A5C"/>
    <w:rsid w:val="00D24F87"/>
    <w:rsid w:val="00D30778"/>
    <w:rsid w:val="00D3116A"/>
    <w:rsid w:val="00D32121"/>
    <w:rsid w:val="00D32285"/>
    <w:rsid w:val="00D35D94"/>
    <w:rsid w:val="00D4126E"/>
    <w:rsid w:val="00D41347"/>
    <w:rsid w:val="00D4151F"/>
    <w:rsid w:val="00D44A2C"/>
    <w:rsid w:val="00D44EA5"/>
    <w:rsid w:val="00D47132"/>
    <w:rsid w:val="00D4788E"/>
    <w:rsid w:val="00D60B63"/>
    <w:rsid w:val="00D61293"/>
    <w:rsid w:val="00D62299"/>
    <w:rsid w:val="00D70840"/>
    <w:rsid w:val="00D71B3F"/>
    <w:rsid w:val="00D735FE"/>
    <w:rsid w:val="00D76EBD"/>
    <w:rsid w:val="00D812FC"/>
    <w:rsid w:val="00D83175"/>
    <w:rsid w:val="00D84331"/>
    <w:rsid w:val="00D86503"/>
    <w:rsid w:val="00D865AB"/>
    <w:rsid w:val="00D86CFC"/>
    <w:rsid w:val="00D87147"/>
    <w:rsid w:val="00D90B10"/>
    <w:rsid w:val="00D9219D"/>
    <w:rsid w:val="00D92AF7"/>
    <w:rsid w:val="00D9692F"/>
    <w:rsid w:val="00D97012"/>
    <w:rsid w:val="00D97D58"/>
    <w:rsid w:val="00DA08A0"/>
    <w:rsid w:val="00DA1088"/>
    <w:rsid w:val="00DA4A4D"/>
    <w:rsid w:val="00DA6AF9"/>
    <w:rsid w:val="00DB4050"/>
    <w:rsid w:val="00DB55FE"/>
    <w:rsid w:val="00DB59C5"/>
    <w:rsid w:val="00DB6C0A"/>
    <w:rsid w:val="00DB7A5B"/>
    <w:rsid w:val="00DC5DF4"/>
    <w:rsid w:val="00DD15F2"/>
    <w:rsid w:val="00DD1907"/>
    <w:rsid w:val="00DD69E5"/>
    <w:rsid w:val="00DD78D7"/>
    <w:rsid w:val="00DE74B5"/>
    <w:rsid w:val="00DF0A8F"/>
    <w:rsid w:val="00DF3583"/>
    <w:rsid w:val="00DF5F38"/>
    <w:rsid w:val="00DF6871"/>
    <w:rsid w:val="00DF6ED3"/>
    <w:rsid w:val="00DF7681"/>
    <w:rsid w:val="00E00890"/>
    <w:rsid w:val="00E0275C"/>
    <w:rsid w:val="00E043F7"/>
    <w:rsid w:val="00E052FA"/>
    <w:rsid w:val="00E05CA4"/>
    <w:rsid w:val="00E07D94"/>
    <w:rsid w:val="00E10823"/>
    <w:rsid w:val="00E12671"/>
    <w:rsid w:val="00E16135"/>
    <w:rsid w:val="00E245C6"/>
    <w:rsid w:val="00E24602"/>
    <w:rsid w:val="00E24EC1"/>
    <w:rsid w:val="00E33A30"/>
    <w:rsid w:val="00E36015"/>
    <w:rsid w:val="00E36B14"/>
    <w:rsid w:val="00E40327"/>
    <w:rsid w:val="00E43B14"/>
    <w:rsid w:val="00E46445"/>
    <w:rsid w:val="00E50E6D"/>
    <w:rsid w:val="00E52678"/>
    <w:rsid w:val="00E54242"/>
    <w:rsid w:val="00E55895"/>
    <w:rsid w:val="00E570D0"/>
    <w:rsid w:val="00E5747E"/>
    <w:rsid w:val="00E60FD9"/>
    <w:rsid w:val="00E61C4A"/>
    <w:rsid w:val="00E64CDB"/>
    <w:rsid w:val="00E668DF"/>
    <w:rsid w:val="00E66E7C"/>
    <w:rsid w:val="00E735B5"/>
    <w:rsid w:val="00E739C4"/>
    <w:rsid w:val="00E7528E"/>
    <w:rsid w:val="00E758E7"/>
    <w:rsid w:val="00E8500D"/>
    <w:rsid w:val="00E91333"/>
    <w:rsid w:val="00E918E9"/>
    <w:rsid w:val="00E95E53"/>
    <w:rsid w:val="00E9699B"/>
    <w:rsid w:val="00E97697"/>
    <w:rsid w:val="00EA1813"/>
    <w:rsid w:val="00EA2A57"/>
    <w:rsid w:val="00EA57EC"/>
    <w:rsid w:val="00EA704E"/>
    <w:rsid w:val="00EB0F02"/>
    <w:rsid w:val="00EB2315"/>
    <w:rsid w:val="00EB2A4A"/>
    <w:rsid w:val="00EB2B28"/>
    <w:rsid w:val="00EB3715"/>
    <w:rsid w:val="00EB52A7"/>
    <w:rsid w:val="00EB550A"/>
    <w:rsid w:val="00EB64BF"/>
    <w:rsid w:val="00EC17E1"/>
    <w:rsid w:val="00EC22F6"/>
    <w:rsid w:val="00EC3561"/>
    <w:rsid w:val="00EC52E6"/>
    <w:rsid w:val="00EC749E"/>
    <w:rsid w:val="00ED2952"/>
    <w:rsid w:val="00ED4668"/>
    <w:rsid w:val="00ED5C10"/>
    <w:rsid w:val="00ED7501"/>
    <w:rsid w:val="00EE10D3"/>
    <w:rsid w:val="00EE23A4"/>
    <w:rsid w:val="00EE2447"/>
    <w:rsid w:val="00EE26CD"/>
    <w:rsid w:val="00EE4398"/>
    <w:rsid w:val="00EF061B"/>
    <w:rsid w:val="00EF2127"/>
    <w:rsid w:val="00EF436E"/>
    <w:rsid w:val="00EF486E"/>
    <w:rsid w:val="00EF4E68"/>
    <w:rsid w:val="00EF5AD9"/>
    <w:rsid w:val="00EF7661"/>
    <w:rsid w:val="00EF7C97"/>
    <w:rsid w:val="00F00872"/>
    <w:rsid w:val="00F05C40"/>
    <w:rsid w:val="00F06131"/>
    <w:rsid w:val="00F07878"/>
    <w:rsid w:val="00F10C2E"/>
    <w:rsid w:val="00F11294"/>
    <w:rsid w:val="00F120CC"/>
    <w:rsid w:val="00F13899"/>
    <w:rsid w:val="00F14609"/>
    <w:rsid w:val="00F16F0B"/>
    <w:rsid w:val="00F2011C"/>
    <w:rsid w:val="00F20302"/>
    <w:rsid w:val="00F21151"/>
    <w:rsid w:val="00F23BE2"/>
    <w:rsid w:val="00F23EED"/>
    <w:rsid w:val="00F24C77"/>
    <w:rsid w:val="00F24D9F"/>
    <w:rsid w:val="00F253A4"/>
    <w:rsid w:val="00F31A75"/>
    <w:rsid w:val="00F32ECD"/>
    <w:rsid w:val="00F3355A"/>
    <w:rsid w:val="00F35F09"/>
    <w:rsid w:val="00F3796F"/>
    <w:rsid w:val="00F42008"/>
    <w:rsid w:val="00F427DE"/>
    <w:rsid w:val="00F442E8"/>
    <w:rsid w:val="00F44DEF"/>
    <w:rsid w:val="00F4732C"/>
    <w:rsid w:val="00F5027E"/>
    <w:rsid w:val="00F50621"/>
    <w:rsid w:val="00F506B8"/>
    <w:rsid w:val="00F528F7"/>
    <w:rsid w:val="00F52ACA"/>
    <w:rsid w:val="00F53719"/>
    <w:rsid w:val="00F53AB0"/>
    <w:rsid w:val="00F53D6B"/>
    <w:rsid w:val="00F61D60"/>
    <w:rsid w:val="00F63EF0"/>
    <w:rsid w:val="00F679ED"/>
    <w:rsid w:val="00F67B3F"/>
    <w:rsid w:val="00F72FD2"/>
    <w:rsid w:val="00F7522F"/>
    <w:rsid w:val="00F764A8"/>
    <w:rsid w:val="00F77E32"/>
    <w:rsid w:val="00F80C61"/>
    <w:rsid w:val="00F827C1"/>
    <w:rsid w:val="00F87B82"/>
    <w:rsid w:val="00F87F22"/>
    <w:rsid w:val="00F91A3A"/>
    <w:rsid w:val="00FA0502"/>
    <w:rsid w:val="00FA1053"/>
    <w:rsid w:val="00FB54AE"/>
    <w:rsid w:val="00FB739C"/>
    <w:rsid w:val="00FC0435"/>
    <w:rsid w:val="00FC1025"/>
    <w:rsid w:val="00FC2088"/>
    <w:rsid w:val="00FC3E6E"/>
    <w:rsid w:val="00FD0DAC"/>
    <w:rsid w:val="00FD1376"/>
    <w:rsid w:val="00FD1B8F"/>
    <w:rsid w:val="00FD449A"/>
    <w:rsid w:val="00FD484B"/>
    <w:rsid w:val="00FD579A"/>
    <w:rsid w:val="00FD6B90"/>
    <w:rsid w:val="00FF04FD"/>
    <w:rsid w:val="00FF3ACB"/>
    <w:rsid w:val="00FF3BD1"/>
    <w:rsid w:val="00FF55AC"/>
    <w:rsid w:val="00FF5737"/>
    <w:rsid w:val="00FF6B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FBD9C"/>
  <w15:chartTrackingRefBased/>
  <w15:docId w15:val="{5CC4DBCB-36DE-47DC-BC57-2B7D99DE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48E3"/>
    <w:pPr>
      <w:ind w:firstLine="692"/>
    </w:pPr>
    <w:rPr>
      <w:rFonts w:ascii="Times New Roman" w:hAnsi="Times New Roman"/>
      <w:sz w:val="24"/>
      <w:szCs w:val="22"/>
      <w:lang w:eastAsia="en-US"/>
    </w:rPr>
  </w:style>
  <w:style w:type="paragraph" w:styleId="Antrat1">
    <w:name w:val="heading 1"/>
    <w:basedOn w:val="prastasis"/>
    <w:next w:val="prastasis"/>
    <w:link w:val="Antrat1Diagrama"/>
    <w:uiPriority w:val="9"/>
    <w:qFormat/>
    <w:rsid w:val="00604632"/>
    <w:pPr>
      <w:keepNext/>
      <w:spacing w:before="240" w:after="60"/>
      <w:jc w:val="center"/>
      <w:outlineLvl w:val="0"/>
    </w:pPr>
    <w:rPr>
      <w:rFonts w:eastAsia="Times New Roman"/>
      <w:b/>
      <w:bCs/>
      <w:kern w:val="32"/>
      <w:szCs w:val="32"/>
    </w:rPr>
  </w:style>
  <w:style w:type="paragraph" w:styleId="Antrat2">
    <w:name w:val="heading 2"/>
    <w:basedOn w:val="prastasis"/>
    <w:next w:val="prastasis"/>
    <w:link w:val="Antrat2Diagrama"/>
    <w:uiPriority w:val="9"/>
    <w:unhideWhenUsed/>
    <w:qFormat/>
    <w:rsid w:val="00604632"/>
    <w:pPr>
      <w:keepNext/>
      <w:spacing w:before="240" w:after="60"/>
      <w:outlineLvl w:val="1"/>
    </w:pPr>
    <w:rPr>
      <w:rFonts w:ascii="Calibri Light" w:eastAsia="Times New Roman" w:hAnsi="Calibri Light"/>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983916"/>
    <w:pPr>
      <w:ind w:firstLine="692"/>
    </w:pPr>
    <w:rPr>
      <w:rFonts w:ascii="Times New Roman" w:hAnsi="Times New Roman"/>
      <w:sz w:val="24"/>
      <w:szCs w:val="22"/>
      <w:lang w:eastAsia="en-US"/>
    </w:rPr>
  </w:style>
  <w:style w:type="paragraph" w:styleId="Debesliotekstas">
    <w:name w:val="Balloon Text"/>
    <w:basedOn w:val="prastasis"/>
    <w:link w:val="DebesliotekstasDiagrama"/>
    <w:uiPriority w:val="99"/>
    <w:semiHidden/>
    <w:unhideWhenUsed/>
    <w:rsid w:val="008853FC"/>
    <w:rPr>
      <w:rFonts w:ascii="Segoe UI" w:hAnsi="Segoe UI" w:cs="Segoe UI"/>
      <w:sz w:val="18"/>
      <w:szCs w:val="18"/>
    </w:rPr>
  </w:style>
  <w:style w:type="character" w:customStyle="1" w:styleId="DebesliotekstasDiagrama">
    <w:name w:val="Debesėlio tekstas Diagrama"/>
    <w:link w:val="Debesliotekstas"/>
    <w:uiPriority w:val="99"/>
    <w:semiHidden/>
    <w:rsid w:val="008853FC"/>
    <w:rPr>
      <w:rFonts w:ascii="Segoe UI" w:hAnsi="Segoe UI" w:cs="Segoe UI"/>
      <w:sz w:val="18"/>
      <w:szCs w:val="18"/>
      <w:lang w:eastAsia="en-US"/>
    </w:rPr>
  </w:style>
  <w:style w:type="character" w:styleId="Komentaronuoroda">
    <w:name w:val="annotation reference"/>
    <w:uiPriority w:val="99"/>
    <w:semiHidden/>
    <w:unhideWhenUsed/>
    <w:rsid w:val="002A2FC0"/>
    <w:rPr>
      <w:sz w:val="16"/>
      <w:szCs w:val="16"/>
    </w:rPr>
  </w:style>
  <w:style w:type="paragraph" w:styleId="Komentarotekstas">
    <w:name w:val="annotation text"/>
    <w:basedOn w:val="prastasis"/>
    <w:link w:val="KomentarotekstasDiagrama"/>
    <w:uiPriority w:val="99"/>
    <w:semiHidden/>
    <w:unhideWhenUsed/>
    <w:rsid w:val="002A2FC0"/>
    <w:pPr>
      <w:ind w:firstLine="0"/>
    </w:pPr>
    <w:rPr>
      <w:rFonts w:eastAsia="Times New Roman"/>
      <w:sz w:val="20"/>
      <w:szCs w:val="20"/>
      <w:lang w:val="en-GB"/>
    </w:rPr>
  </w:style>
  <w:style w:type="character" w:customStyle="1" w:styleId="KomentarotekstasDiagrama">
    <w:name w:val="Komentaro tekstas Diagrama"/>
    <w:link w:val="Komentarotekstas"/>
    <w:uiPriority w:val="99"/>
    <w:semiHidden/>
    <w:rsid w:val="002A2FC0"/>
    <w:rPr>
      <w:rFonts w:ascii="Times New Roman" w:eastAsia="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604632"/>
    <w:pPr>
      <w:ind w:firstLine="692"/>
    </w:pPr>
    <w:rPr>
      <w:rFonts w:eastAsia="Calibri"/>
      <w:b/>
      <w:bCs/>
      <w:lang w:val="lt-LT"/>
    </w:rPr>
  </w:style>
  <w:style w:type="character" w:customStyle="1" w:styleId="KomentarotemaDiagrama">
    <w:name w:val="Komentaro tema Diagrama"/>
    <w:link w:val="Komentarotema"/>
    <w:uiPriority w:val="99"/>
    <w:semiHidden/>
    <w:rsid w:val="00604632"/>
    <w:rPr>
      <w:rFonts w:ascii="Times New Roman" w:eastAsia="Times New Roman" w:hAnsi="Times New Roman"/>
      <w:b/>
      <w:bCs/>
      <w:lang w:val="en-GB" w:eastAsia="en-US"/>
    </w:rPr>
  </w:style>
  <w:style w:type="character" w:customStyle="1" w:styleId="Antrat1Diagrama">
    <w:name w:val="Antraštė 1 Diagrama"/>
    <w:link w:val="Antrat1"/>
    <w:uiPriority w:val="9"/>
    <w:rsid w:val="00604632"/>
    <w:rPr>
      <w:rFonts w:ascii="Times New Roman" w:eastAsia="Times New Roman" w:hAnsi="Times New Roman" w:cs="Times New Roman"/>
      <w:b/>
      <w:bCs/>
      <w:kern w:val="32"/>
      <w:sz w:val="24"/>
      <w:szCs w:val="32"/>
      <w:lang w:eastAsia="en-US"/>
    </w:rPr>
  </w:style>
  <w:style w:type="character" w:customStyle="1" w:styleId="Antrat2Diagrama">
    <w:name w:val="Antraštė 2 Diagrama"/>
    <w:link w:val="Antrat2"/>
    <w:uiPriority w:val="9"/>
    <w:rsid w:val="00604632"/>
    <w:rPr>
      <w:rFonts w:ascii="Calibri Light" w:eastAsia="Times New Roman" w:hAnsi="Calibri Light" w:cs="Times New Roman"/>
      <w:b/>
      <w:bCs/>
      <w:i/>
      <w:iCs/>
      <w:sz w:val="28"/>
      <w:szCs w:val="28"/>
      <w:lang w:eastAsia="en-US"/>
    </w:rPr>
  </w:style>
  <w:style w:type="paragraph" w:styleId="Antrats">
    <w:name w:val="header"/>
    <w:basedOn w:val="prastasis"/>
    <w:link w:val="AntratsDiagrama"/>
    <w:uiPriority w:val="99"/>
    <w:unhideWhenUsed/>
    <w:rsid w:val="00CA6803"/>
    <w:pPr>
      <w:tabs>
        <w:tab w:val="center" w:pos="4819"/>
        <w:tab w:val="right" w:pos="9638"/>
      </w:tabs>
    </w:pPr>
  </w:style>
  <w:style w:type="character" w:customStyle="1" w:styleId="AntratsDiagrama">
    <w:name w:val="Antraštės Diagrama"/>
    <w:link w:val="Antrats"/>
    <w:uiPriority w:val="99"/>
    <w:rsid w:val="00CA6803"/>
    <w:rPr>
      <w:rFonts w:ascii="Times New Roman" w:hAnsi="Times New Roman"/>
      <w:sz w:val="24"/>
      <w:szCs w:val="22"/>
      <w:lang w:eastAsia="en-US"/>
    </w:rPr>
  </w:style>
  <w:style w:type="paragraph" w:styleId="Porat">
    <w:name w:val="footer"/>
    <w:basedOn w:val="prastasis"/>
    <w:link w:val="PoratDiagrama"/>
    <w:uiPriority w:val="99"/>
    <w:unhideWhenUsed/>
    <w:rsid w:val="00CA6803"/>
    <w:pPr>
      <w:tabs>
        <w:tab w:val="center" w:pos="4819"/>
        <w:tab w:val="right" w:pos="9638"/>
      </w:tabs>
    </w:pPr>
  </w:style>
  <w:style w:type="character" w:customStyle="1" w:styleId="PoratDiagrama">
    <w:name w:val="Poraštė Diagrama"/>
    <w:link w:val="Porat"/>
    <w:uiPriority w:val="99"/>
    <w:rsid w:val="00CA6803"/>
    <w:rPr>
      <w:rFonts w:ascii="Times New Roman" w:hAnsi="Times New Roman"/>
      <w:sz w:val="24"/>
      <w:szCs w:val="22"/>
      <w:lang w:eastAsia="en-US"/>
    </w:rPr>
  </w:style>
  <w:style w:type="table" w:styleId="Lentelstinklelis">
    <w:name w:val="Table Grid"/>
    <w:basedOn w:val="prastojilentel"/>
    <w:rsid w:val="00CA68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44A2C"/>
    <w:pPr>
      <w:ind w:left="720"/>
      <w:contextualSpacing/>
    </w:pPr>
  </w:style>
  <w:style w:type="paragraph" w:styleId="Dokumentoinaostekstas">
    <w:name w:val="endnote text"/>
    <w:basedOn w:val="prastasis"/>
    <w:link w:val="DokumentoinaostekstasDiagrama"/>
    <w:uiPriority w:val="99"/>
    <w:semiHidden/>
    <w:unhideWhenUsed/>
    <w:rsid w:val="004466E0"/>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466E0"/>
    <w:rPr>
      <w:rFonts w:ascii="Times New Roman" w:hAnsi="Times New Roman"/>
      <w:lang w:eastAsia="en-US"/>
    </w:rPr>
  </w:style>
  <w:style w:type="character" w:styleId="Dokumentoinaosnumeris">
    <w:name w:val="endnote reference"/>
    <w:basedOn w:val="Numatytasispastraiposriftas"/>
    <w:uiPriority w:val="99"/>
    <w:semiHidden/>
    <w:unhideWhenUsed/>
    <w:rsid w:val="004466E0"/>
    <w:rPr>
      <w:vertAlign w:val="superscript"/>
    </w:rPr>
  </w:style>
  <w:style w:type="paragraph" w:styleId="Puslapioinaostekstas">
    <w:name w:val="footnote text"/>
    <w:basedOn w:val="prastasis"/>
    <w:link w:val="PuslapioinaostekstasDiagrama"/>
    <w:uiPriority w:val="99"/>
    <w:semiHidden/>
    <w:unhideWhenUsed/>
    <w:rsid w:val="004466E0"/>
    <w:rPr>
      <w:sz w:val="20"/>
      <w:szCs w:val="20"/>
    </w:rPr>
  </w:style>
  <w:style w:type="character" w:customStyle="1" w:styleId="PuslapioinaostekstasDiagrama">
    <w:name w:val="Puslapio išnašos tekstas Diagrama"/>
    <w:basedOn w:val="Numatytasispastraiposriftas"/>
    <w:link w:val="Puslapioinaostekstas"/>
    <w:uiPriority w:val="99"/>
    <w:semiHidden/>
    <w:rsid w:val="004466E0"/>
    <w:rPr>
      <w:rFonts w:ascii="Times New Roman" w:hAnsi="Times New Roman"/>
      <w:lang w:eastAsia="en-US"/>
    </w:rPr>
  </w:style>
  <w:style w:type="character" w:styleId="Puslapioinaosnuoroda">
    <w:name w:val="footnote reference"/>
    <w:basedOn w:val="Numatytasispastraiposriftas"/>
    <w:uiPriority w:val="99"/>
    <w:semiHidden/>
    <w:unhideWhenUsed/>
    <w:rsid w:val="004466E0"/>
    <w:rPr>
      <w:vertAlign w:val="superscript"/>
    </w:rPr>
  </w:style>
  <w:style w:type="paragraph" w:styleId="Pataisymai">
    <w:name w:val="Revision"/>
    <w:hidden/>
    <w:uiPriority w:val="99"/>
    <w:semiHidden/>
    <w:rsid w:val="00927E95"/>
    <w:rPr>
      <w:rFonts w:ascii="Times New Roman"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871113">
      <w:bodyDiv w:val="1"/>
      <w:marLeft w:val="0"/>
      <w:marRight w:val="0"/>
      <w:marTop w:val="0"/>
      <w:marBottom w:val="0"/>
      <w:divBdr>
        <w:top w:val="none" w:sz="0" w:space="0" w:color="auto"/>
        <w:left w:val="none" w:sz="0" w:space="0" w:color="auto"/>
        <w:bottom w:val="none" w:sz="0" w:space="0" w:color="auto"/>
        <w:right w:val="none" w:sz="0" w:space="0" w:color="auto"/>
      </w:divBdr>
      <w:divsChild>
        <w:div w:id="330262182">
          <w:marLeft w:val="0"/>
          <w:marRight w:val="0"/>
          <w:marTop w:val="0"/>
          <w:marBottom w:val="0"/>
          <w:divBdr>
            <w:top w:val="none" w:sz="0" w:space="0" w:color="auto"/>
            <w:left w:val="none" w:sz="0" w:space="0" w:color="auto"/>
            <w:bottom w:val="none" w:sz="0" w:space="0" w:color="auto"/>
            <w:right w:val="none" w:sz="0" w:space="0" w:color="auto"/>
          </w:divBdr>
        </w:div>
        <w:div w:id="671840459">
          <w:marLeft w:val="0"/>
          <w:marRight w:val="0"/>
          <w:marTop w:val="0"/>
          <w:marBottom w:val="0"/>
          <w:divBdr>
            <w:top w:val="none" w:sz="0" w:space="0" w:color="auto"/>
            <w:left w:val="none" w:sz="0" w:space="0" w:color="auto"/>
            <w:bottom w:val="none" w:sz="0" w:space="0" w:color="auto"/>
            <w:right w:val="none" w:sz="0" w:space="0" w:color="auto"/>
          </w:divBdr>
        </w:div>
        <w:div w:id="706837161">
          <w:marLeft w:val="0"/>
          <w:marRight w:val="0"/>
          <w:marTop w:val="0"/>
          <w:marBottom w:val="0"/>
          <w:divBdr>
            <w:top w:val="none" w:sz="0" w:space="0" w:color="auto"/>
            <w:left w:val="none" w:sz="0" w:space="0" w:color="auto"/>
            <w:bottom w:val="none" w:sz="0" w:space="0" w:color="auto"/>
            <w:right w:val="none" w:sz="0" w:space="0" w:color="auto"/>
          </w:divBdr>
        </w:div>
        <w:div w:id="1427533361">
          <w:marLeft w:val="0"/>
          <w:marRight w:val="0"/>
          <w:marTop w:val="0"/>
          <w:marBottom w:val="0"/>
          <w:divBdr>
            <w:top w:val="none" w:sz="0" w:space="0" w:color="auto"/>
            <w:left w:val="none" w:sz="0" w:space="0" w:color="auto"/>
            <w:bottom w:val="none" w:sz="0" w:space="0" w:color="auto"/>
            <w:right w:val="none" w:sz="0" w:space="0" w:color="auto"/>
          </w:divBdr>
        </w:div>
        <w:div w:id="1670861005">
          <w:marLeft w:val="0"/>
          <w:marRight w:val="0"/>
          <w:marTop w:val="0"/>
          <w:marBottom w:val="0"/>
          <w:divBdr>
            <w:top w:val="none" w:sz="0" w:space="0" w:color="auto"/>
            <w:left w:val="none" w:sz="0" w:space="0" w:color="auto"/>
            <w:bottom w:val="none" w:sz="0" w:space="0" w:color="auto"/>
            <w:right w:val="none" w:sz="0" w:space="0" w:color="auto"/>
          </w:divBdr>
        </w:div>
      </w:divsChild>
    </w:div>
    <w:div w:id="1581669117">
      <w:bodyDiv w:val="1"/>
      <w:marLeft w:val="0"/>
      <w:marRight w:val="0"/>
      <w:marTop w:val="0"/>
      <w:marBottom w:val="0"/>
      <w:divBdr>
        <w:top w:val="none" w:sz="0" w:space="0" w:color="auto"/>
        <w:left w:val="none" w:sz="0" w:space="0" w:color="auto"/>
        <w:bottom w:val="none" w:sz="0" w:space="0" w:color="auto"/>
        <w:right w:val="none" w:sz="0" w:space="0" w:color="auto"/>
      </w:divBdr>
    </w:div>
    <w:div w:id="1820074123">
      <w:bodyDiv w:val="1"/>
      <w:marLeft w:val="0"/>
      <w:marRight w:val="0"/>
      <w:marTop w:val="0"/>
      <w:marBottom w:val="0"/>
      <w:divBdr>
        <w:top w:val="none" w:sz="0" w:space="0" w:color="auto"/>
        <w:left w:val="none" w:sz="0" w:space="0" w:color="auto"/>
        <w:bottom w:val="none" w:sz="0" w:space="0" w:color="auto"/>
        <w:right w:val="none" w:sz="0" w:space="0" w:color="auto"/>
      </w:divBdr>
      <w:divsChild>
        <w:div w:id="1322736682">
          <w:marLeft w:val="0"/>
          <w:marRight w:val="0"/>
          <w:marTop w:val="0"/>
          <w:marBottom w:val="0"/>
          <w:divBdr>
            <w:top w:val="none" w:sz="0" w:space="0" w:color="auto"/>
            <w:left w:val="none" w:sz="0" w:space="0" w:color="auto"/>
            <w:bottom w:val="none" w:sz="0" w:space="0" w:color="auto"/>
            <w:right w:val="none" w:sz="0" w:space="0" w:color="auto"/>
          </w:divBdr>
        </w:div>
        <w:div w:id="1332489000">
          <w:marLeft w:val="0"/>
          <w:marRight w:val="0"/>
          <w:marTop w:val="0"/>
          <w:marBottom w:val="0"/>
          <w:divBdr>
            <w:top w:val="none" w:sz="0" w:space="0" w:color="auto"/>
            <w:left w:val="none" w:sz="0" w:space="0" w:color="auto"/>
            <w:bottom w:val="none" w:sz="0" w:space="0" w:color="auto"/>
            <w:right w:val="none" w:sz="0" w:space="0" w:color="auto"/>
          </w:divBdr>
        </w:div>
        <w:div w:id="1068072642">
          <w:marLeft w:val="0"/>
          <w:marRight w:val="0"/>
          <w:marTop w:val="0"/>
          <w:marBottom w:val="0"/>
          <w:divBdr>
            <w:top w:val="none" w:sz="0" w:space="0" w:color="auto"/>
            <w:left w:val="none" w:sz="0" w:space="0" w:color="auto"/>
            <w:bottom w:val="none" w:sz="0" w:space="0" w:color="auto"/>
            <w:right w:val="none" w:sz="0" w:space="0" w:color="auto"/>
          </w:divBdr>
        </w:div>
        <w:div w:id="399327032">
          <w:marLeft w:val="0"/>
          <w:marRight w:val="0"/>
          <w:marTop w:val="0"/>
          <w:marBottom w:val="0"/>
          <w:divBdr>
            <w:top w:val="none" w:sz="0" w:space="0" w:color="auto"/>
            <w:left w:val="none" w:sz="0" w:space="0" w:color="auto"/>
            <w:bottom w:val="none" w:sz="0" w:space="0" w:color="auto"/>
            <w:right w:val="none" w:sz="0" w:space="0" w:color="auto"/>
          </w:divBdr>
        </w:div>
        <w:div w:id="1583028595">
          <w:marLeft w:val="0"/>
          <w:marRight w:val="0"/>
          <w:marTop w:val="0"/>
          <w:marBottom w:val="0"/>
          <w:divBdr>
            <w:top w:val="none" w:sz="0" w:space="0" w:color="auto"/>
            <w:left w:val="none" w:sz="0" w:space="0" w:color="auto"/>
            <w:bottom w:val="none" w:sz="0" w:space="0" w:color="auto"/>
            <w:right w:val="none" w:sz="0" w:space="0" w:color="auto"/>
          </w:divBdr>
        </w:div>
      </w:divsChild>
    </w:div>
    <w:div w:id="2045984496">
      <w:bodyDiv w:val="1"/>
      <w:marLeft w:val="0"/>
      <w:marRight w:val="0"/>
      <w:marTop w:val="0"/>
      <w:marBottom w:val="0"/>
      <w:divBdr>
        <w:top w:val="none" w:sz="0" w:space="0" w:color="auto"/>
        <w:left w:val="none" w:sz="0" w:space="0" w:color="auto"/>
        <w:bottom w:val="none" w:sz="0" w:space="0" w:color="auto"/>
        <w:right w:val="none" w:sz="0" w:space="0" w:color="auto"/>
      </w:divBdr>
      <w:divsChild>
        <w:div w:id="2052876344">
          <w:marLeft w:val="0"/>
          <w:marRight w:val="0"/>
          <w:marTop w:val="0"/>
          <w:marBottom w:val="0"/>
          <w:divBdr>
            <w:top w:val="none" w:sz="0" w:space="0" w:color="auto"/>
            <w:left w:val="none" w:sz="0" w:space="0" w:color="auto"/>
            <w:bottom w:val="none" w:sz="0" w:space="0" w:color="auto"/>
            <w:right w:val="none" w:sz="0" w:space="0" w:color="auto"/>
          </w:divBdr>
        </w:div>
        <w:div w:id="1667434198">
          <w:marLeft w:val="0"/>
          <w:marRight w:val="0"/>
          <w:marTop w:val="0"/>
          <w:marBottom w:val="0"/>
          <w:divBdr>
            <w:top w:val="none" w:sz="0" w:space="0" w:color="auto"/>
            <w:left w:val="none" w:sz="0" w:space="0" w:color="auto"/>
            <w:bottom w:val="none" w:sz="0" w:space="0" w:color="auto"/>
            <w:right w:val="none" w:sz="0" w:space="0" w:color="auto"/>
          </w:divBdr>
        </w:div>
        <w:div w:id="1036584736">
          <w:marLeft w:val="0"/>
          <w:marRight w:val="0"/>
          <w:marTop w:val="0"/>
          <w:marBottom w:val="0"/>
          <w:divBdr>
            <w:top w:val="none" w:sz="0" w:space="0" w:color="auto"/>
            <w:left w:val="none" w:sz="0" w:space="0" w:color="auto"/>
            <w:bottom w:val="none" w:sz="0" w:space="0" w:color="auto"/>
            <w:right w:val="none" w:sz="0" w:space="0" w:color="auto"/>
          </w:divBdr>
        </w:div>
        <w:div w:id="1573737462">
          <w:marLeft w:val="0"/>
          <w:marRight w:val="0"/>
          <w:marTop w:val="0"/>
          <w:marBottom w:val="0"/>
          <w:divBdr>
            <w:top w:val="none" w:sz="0" w:space="0" w:color="auto"/>
            <w:left w:val="none" w:sz="0" w:space="0" w:color="auto"/>
            <w:bottom w:val="none" w:sz="0" w:space="0" w:color="auto"/>
            <w:right w:val="none" w:sz="0" w:space="0" w:color="auto"/>
          </w:divBdr>
        </w:div>
        <w:div w:id="516044713">
          <w:marLeft w:val="0"/>
          <w:marRight w:val="0"/>
          <w:marTop w:val="0"/>
          <w:marBottom w:val="0"/>
          <w:divBdr>
            <w:top w:val="none" w:sz="0" w:space="0" w:color="auto"/>
            <w:left w:val="none" w:sz="0" w:space="0" w:color="auto"/>
            <w:bottom w:val="none" w:sz="0" w:space="0" w:color="auto"/>
            <w:right w:val="none" w:sz="0" w:space="0" w:color="auto"/>
          </w:divBdr>
        </w:div>
      </w:divsChild>
    </w:div>
    <w:div w:id="2074306596">
      <w:bodyDiv w:val="1"/>
      <w:marLeft w:val="0"/>
      <w:marRight w:val="0"/>
      <w:marTop w:val="0"/>
      <w:marBottom w:val="0"/>
      <w:divBdr>
        <w:top w:val="none" w:sz="0" w:space="0" w:color="auto"/>
        <w:left w:val="none" w:sz="0" w:space="0" w:color="auto"/>
        <w:bottom w:val="none" w:sz="0" w:space="0" w:color="auto"/>
        <w:right w:val="none" w:sz="0" w:space="0" w:color="auto"/>
      </w:divBdr>
      <w:divsChild>
        <w:div w:id="844393305">
          <w:marLeft w:val="0"/>
          <w:marRight w:val="0"/>
          <w:marTop w:val="0"/>
          <w:marBottom w:val="0"/>
          <w:divBdr>
            <w:top w:val="none" w:sz="0" w:space="0" w:color="auto"/>
            <w:left w:val="none" w:sz="0" w:space="0" w:color="auto"/>
            <w:bottom w:val="none" w:sz="0" w:space="0" w:color="auto"/>
            <w:right w:val="none" w:sz="0" w:space="0" w:color="auto"/>
          </w:divBdr>
          <w:divsChild>
            <w:div w:id="1997419426">
              <w:marLeft w:val="0"/>
              <w:marRight w:val="0"/>
              <w:marTop w:val="0"/>
              <w:marBottom w:val="0"/>
              <w:divBdr>
                <w:top w:val="none" w:sz="0" w:space="0" w:color="auto"/>
                <w:left w:val="none" w:sz="0" w:space="0" w:color="auto"/>
                <w:bottom w:val="none" w:sz="0" w:space="0" w:color="auto"/>
                <w:right w:val="none" w:sz="0" w:space="0" w:color="auto"/>
              </w:divBdr>
            </w:div>
            <w:div w:id="2018268096">
              <w:marLeft w:val="0"/>
              <w:marRight w:val="0"/>
              <w:marTop w:val="0"/>
              <w:marBottom w:val="0"/>
              <w:divBdr>
                <w:top w:val="none" w:sz="0" w:space="0" w:color="auto"/>
                <w:left w:val="none" w:sz="0" w:space="0" w:color="auto"/>
                <w:bottom w:val="none" w:sz="0" w:space="0" w:color="auto"/>
                <w:right w:val="none" w:sz="0" w:space="0" w:color="auto"/>
              </w:divBdr>
            </w:div>
            <w:div w:id="270433800">
              <w:marLeft w:val="0"/>
              <w:marRight w:val="0"/>
              <w:marTop w:val="0"/>
              <w:marBottom w:val="0"/>
              <w:divBdr>
                <w:top w:val="none" w:sz="0" w:space="0" w:color="auto"/>
                <w:left w:val="none" w:sz="0" w:space="0" w:color="auto"/>
                <w:bottom w:val="none" w:sz="0" w:space="0" w:color="auto"/>
                <w:right w:val="none" w:sz="0" w:space="0" w:color="auto"/>
              </w:divBdr>
            </w:div>
            <w:div w:id="376858102">
              <w:marLeft w:val="0"/>
              <w:marRight w:val="0"/>
              <w:marTop w:val="0"/>
              <w:marBottom w:val="0"/>
              <w:divBdr>
                <w:top w:val="none" w:sz="0" w:space="0" w:color="auto"/>
                <w:left w:val="none" w:sz="0" w:space="0" w:color="auto"/>
                <w:bottom w:val="none" w:sz="0" w:space="0" w:color="auto"/>
                <w:right w:val="none" w:sz="0" w:space="0" w:color="auto"/>
              </w:divBdr>
            </w:div>
            <w:div w:id="1112168105">
              <w:marLeft w:val="0"/>
              <w:marRight w:val="0"/>
              <w:marTop w:val="0"/>
              <w:marBottom w:val="0"/>
              <w:divBdr>
                <w:top w:val="none" w:sz="0" w:space="0" w:color="auto"/>
                <w:left w:val="none" w:sz="0" w:space="0" w:color="auto"/>
                <w:bottom w:val="none" w:sz="0" w:space="0" w:color="auto"/>
                <w:right w:val="none" w:sz="0" w:space="0" w:color="auto"/>
              </w:divBdr>
            </w:div>
          </w:divsChild>
        </w:div>
        <w:div w:id="1463691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DAC8D6-3888-4AEC-A664-63BC9139608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B8323-C7F5-4D30-9CFF-65821088A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11325</TotalTime>
  <Pages>5</Pages>
  <Words>7801</Words>
  <Characters>4447</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Normanas</cp:lastModifiedBy>
  <cp:revision>908</cp:revision>
  <cp:lastPrinted>2015-11-04T14:00:00Z</cp:lastPrinted>
  <dcterms:created xsi:type="dcterms:W3CDTF">2021-06-17T12:48:00Z</dcterms:created>
  <dcterms:modified xsi:type="dcterms:W3CDTF">2025-03-03T14:45:00Z</dcterms:modified>
</cp:coreProperties>
</file>