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96A2B" w14:textId="77777777" w:rsidR="0042669B" w:rsidRDefault="0042669B" w:rsidP="0042669B">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7A22BD20" wp14:editId="21BE5CA1">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045AD615" w14:textId="77777777" w:rsidR="0042669B" w:rsidRDefault="0042669B" w:rsidP="0042669B">
      <w:pPr>
        <w:jc w:val="center"/>
        <w:rPr>
          <w:rFonts w:ascii="Times New Roman" w:hAnsi="Times New Roman" w:cs="Times New Roman"/>
          <w:b/>
        </w:rPr>
      </w:pPr>
    </w:p>
    <w:p w14:paraId="2BD38AAB" w14:textId="77777777" w:rsidR="0042669B" w:rsidRDefault="0042669B" w:rsidP="0042669B">
      <w:pPr>
        <w:jc w:val="center"/>
        <w:rPr>
          <w:rFonts w:ascii="Times New Roman" w:hAnsi="Times New Roman" w:cs="Times New Roman"/>
          <w:b/>
        </w:rPr>
      </w:pPr>
      <w:r>
        <w:rPr>
          <w:rFonts w:ascii="Times New Roman" w:hAnsi="Times New Roman" w:cs="Times New Roman"/>
          <w:b/>
        </w:rPr>
        <w:t>ŠAKIŲ RAJONO SAVIVALDYBĖS MERAS</w:t>
      </w:r>
    </w:p>
    <w:p w14:paraId="6D7B8DF2" w14:textId="77777777" w:rsidR="0042669B" w:rsidRDefault="0042669B" w:rsidP="0042669B">
      <w:pPr>
        <w:jc w:val="center"/>
        <w:rPr>
          <w:rFonts w:ascii="Times New Roman" w:hAnsi="Times New Roman" w:cs="Times New Roman"/>
          <w:b/>
        </w:rPr>
      </w:pPr>
    </w:p>
    <w:p w14:paraId="38017639" w14:textId="77777777" w:rsidR="0042669B" w:rsidRDefault="0042669B" w:rsidP="0042669B">
      <w:pPr>
        <w:jc w:val="center"/>
        <w:rPr>
          <w:rFonts w:ascii="Times New Roman" w:hAnsi="Times New Roman" w:cs="Times New Roman"/>
          <w:b/>
        </w:rPr>
      </w:pPr>
    </w:p>
    <w:p w14:paraId="2B21458B" w14:textId="77777777" w:rsidR="0042669B" w:rsidRPr="003F201D" w:rsidRDefault="0042669B" w:rsidP="0042669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675C15C" w14:textId="77777777" w:rsidR="0042669B" w:rsidRPr="003F201D" w:rsidRDefault="0042669B" w:rsidP="0042669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E87B46C" w14:textId="77777777" w:rsidR="0042669B" w:rsidRPr="008C1F56" w:rsidRDefault="0042669B" w:rsidP="0042669B">
      <w:pPr>
        <w:suppressAutoHyphens w:val="0"/>
        <w:jc w:val="center"/>
        <w:rPr>
          <w:rFonts w:ascii="Times New Roman" w:hAnsi="Times New Roman" w:cs="Times New Roman"/>
          <w:b/>
          <w:caps/>
          <w:color w:val="auto"/>
          <w:kern w:val="0"/>
          <w:lang w:eastAsia="en-US"/>
        </w:rPr>
      </w:pPr>
    </w:p>
    <w:p w14:paraId="17217073" w14:textId="208E326A" w:rsidR="0042669B" w:rsidRDefault="0042669B" w:rsidP="0042669B">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384C53">
        <w:rPr>
          <w:rFonts w:ascii="Times New Roman" w:hAnsi="Times New Roman" w:cs="Times New Roman"/>
          <w:color w:val="auto"/>
          <w:kern w:val="0"/>
          <w:lang w:eastAsia="en-US"/>
        </w:rPr>
        <w:t xml:space="preserve">rugpjūčio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78E39DC0" w14:textId="77777777" w:rsidR="0042669B" w:rsidRPr="008C1F56" w:rsidRDefault="0042669B" w:rsidP="0042669B">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4F27D4DF" w14:textId="77777777" w:rsidR="0042669B" w:rsidRPr="008C1F56" w:rsidRDefault="0042669B" w:rsidP="0042669B">
      <w:pPr>
        <w:suppressAutoHyphens w:val="0"/>
        <w:spacing w:line="276" w:lineRule="auto"/>
        <w:jc w:val="both"/>
        <w:rPr>
          <w:rFonts w:ascii="Times New Roman" w:hAnsi="Times New Roman" w:cs="Times New Roman"/>
          <w:color w:val="auto"/>
          <w:kern w:val="0"/>
          <w:lang w:eastAsia="en-US"/>
        </w:rPr>
      </w:pPr>
    </w:p>
    <w:p w14:paraId="461E4E3F" w14:textId="77777777" w:rsidR="0042669B" w:rsidRPr="00562C3D" w:rsidRDefault="0042669B" w:rsidP="0042669B">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3AC9B8F" w14:textId="30F54A20" w:rsidR="0042669B" w:rsidRPr="00562C3D" w:rsidRDefault="0042669B" w:rsidP="0042669B">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 š d u o d u leidimą (toliau – Leidimas) </w:t>
      </w:r>
      <w:r w:rsidR="00384C53">
        <w:rPr>
          <w:rFonts w:ascii="Times New Roman" w:hAnsi="Times New Roman" w:cs="Times New Roman"/>
          <w:color w:val="auto"/>
          <w:kern w:val="0"/>
          <w:szCs w:val="24"/>
          <w:lang w:eastAsia="lt-LT"/>
        </w:rPr>
        <w:t>M</w:t>
      </w:r>
      <w:r w:rsidRPr="00562C3D">
        <w:rPr>
          <w:rFonts w:ascii="Times New Roman" w:hAnsi="Times New Roman" w:cs="Times New Roman"/>
          <w:color w:val="auto"/>
          <w:kern w:val="0"/>
          <w:szCs w:val="24"/>
          <w:lang w:eastAsia="lt-LT"/>
        </w:rPr>
        <w:t xml:space="preserve">B </w:t>
      </w:r>
      <w:r w:rsidR="00384C53">
        <w:rPr>
          <w:rFonts w:ascii="Times New Roman" w:hAnsi="Times New Roman" w:cs="Times New Roman"/>
          <w:color w:val="auto"/>
          <w:kern w:val="0"/>
          <w:szCs w:val="24"/>
          <w:lang w:eastAsia="lt-LT"/>
        </w:rPr>
        <w:t>Artūro servisas</w:t>
      </w:r>
      <w:r w:rsidRPr="00562C3D">
        <w:rPr>
          <w:rFonts w:ascii="Times New Roman" w:hAnsi="Times New Roman" w:cs="Times New Roman"/>
          <w:color w:val="auto"/>
          <w:kern w:val="0"/>
          <w:szCs w:val="24"/>
          <w:lang w:eastAsia="lt-LT"/>
        </w:rPr>
        <w:t xml:space="preserve">, įmonės kodas </w:t>
      </w:r>
      <w:r w:rsidR="00384C53">
        <w:rPr>
          <w:rFonts w:ascii="Times New Roman" w:hAnsi="Times New Roman" w:cs="Times New Roman"/>
          <w:color w:val="auto"/>
          <w:kern w:val="0"/>
          <w:szCs w:val="24"/>
          <w:lang w:eastAsia="lt-LT"/>
        </w:rPr>
        <w:t>305731923</w:t>
      </w:r>
      <w:r w:rsidRPr="00562C3D">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5FD87A2A" w14:textId="4F0601D8" w:rsidR="0042669B" w:rsidRPr="00562C3D" w:rsidRDefault="0042669B" w:rsidP="0042669B">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w:t>
      </w:r>
      <w:r w:rsidR="00384C53">
        <w:rPr>
          <w:rFonts w:ascii="Times New Roman" w:hAnsi="Times New Roman" w:cs="Times New Roman"/>
          <w:color w:val="auto"/>
          <w:kern w:val="0"/>
          <w:szCs w:val="24"/>
          <w:lang w:eastAsia="lt-LT"/>
        </w:rPr>
        <w:t xml:space="preserve">Miško g. 2A, Gerdžiūnų k., Kriūkų sen., </w:t>
      </w:r>
      <w:r w:rsidRPr="00562C3D">
        <w:rPr>
          <w:rFonts w:ascii="Times New Roman" w:hAnsi="Times New Roman" w:cs="Times New Roman"/>
          <w:color w:val="auto"/>
          <w:kern w:val="0"/>
          <w:szCs w:val="24"/>
          <w:lang w:eastAsia="lt-LT"/>
        </w:rPr>
        <w:t>Šakių r. sav.</w:t>
      </w:r>
    </w:p>
    <w:p w14:paraId="0ED38676" w14:textId="77777777" w:rsidR="0042669B" w:rsidRPr="00562C3D" w:rsidRDefault="0042669B" w:rsidP="0042669B">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63DA113D" w14:textId="77777777" w:rsidR="0042669B" w:rsidRPr="00562C3D" w:rsidRDefault="0042669B" w:rsidP="0042669B">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3FD45017" w14:textId="77777777" w:rsidR="0042669B" w:rsidRPr="00562C3D" w:rsidRDefault="0042669B" w:rsidP="0042669B">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4F1150A8" w14:textId="77777777" w:rsidR="0042669B" w:rsidRPr="00562C3D" w:rsidRDefault="0042669B" w:rsidP="0042669B">
      <w:pPr>
        <w:suppressAutoHyphens w:val="0"/>
        <w:spacing w:line="276" w:lineRule="auto"/>
        <w:jc w:val="both"/>
        <w:rPr>
          <w:rFonts w:ascii="Times New Roman" w:hAnsi="Times New Roman" w:cs="Times New Roman"/>
          <w:color w:val="auto"/>
          <w:kern w:val="0"/>
          <w:szCs w:val="24"/>
          <w:lang w:eastAsia="lt-LT"/>
        </w:rPr>
      </w:pPr>
    </w:p>
    <w:p w14:paraId="66500FC0" w14:textId="77777777" w:rsidR="0042669B" w:rsidRDefault="0042669B" w:rsidP="0042669B">
      <w:pPr>
        <w:jc w:val="both"/>
        <w:rPr>
          <w:rFonts w:ascii="Times New Roman" w:hAnsi="Times New Roman" w:cs="Times New Roman"/>
          <w:b/>
        </w:rPr>
      </w:pPr>
    </w:p>
    <w:p w14:paraId="287926F9" w14:textId="77777777" w:rsidR="0042669B" w:rsidRPr="00F70AE4" w:rsidRDefault="0042669B" w:rsidP="0042669B">
      <w:pPr>
        <w:jc w:val="both"/>
        <w:rPr>
          <w:rFonts w:ascii="Times New Roman" w:hAnsi="Times New Roman" w:cs="Times New Roman"/>
          <w:b/>
        </w:rPr>
      </w:pPr>
    </w:p>
    <w:p w14:paraId="4AD8D95A" w14:textId="77777777" w:rsidR="0042669B" w:rsidRDefault="0042669B" w:rsidP="0042669B">
      <w:pPr>
        <w:tabs>
          <w:tab w:val="left" w:pos="1242"/>
          <w:tab w:val="left" w:pos="6804"/>
          <w:tab w:val="left" w:pos="7450"/>
        </w:tabs>
        <w:jc w:val="both"/>
        <w:rPr>
          <w:rFonts w:ascii="Times New Roman" w:hAnsi="Times New Roman" w:cs="Times New Roman"/>
        </w:rPr>
      </w:pPr>
    </w:p>
    <w:p w14:paraId="7C1722B1" w14:textId="77777777" w:rsidR="0042669B" w:rsidRDefault="0042669B" w:rsidP="0042669B">
      <w:pPr>
        <w:tabs>
          <w:tab w:val="left" w:pos="1242"/>
          <w:tab w:val="left" w:pos="6804"/>
          <w:tab w:val="left" w:pos="7450"/>
        </w:tabs>
        <w:rPr>
          <w:rFonts w:ascii="Times New Roman" w:hAnsi="Times New Roman" w:cs="Times New Roman"/>
        </w:rPr>
      </w:pPr>
    </w:p>
    <w:p w14:paraId="1E9AC7B4" w14:textId="77777777" w:rsidR="0042669B" w:rsidRDefault="0042669B" w:rsidP="0042669B">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2EC1158" w14:textId="77777777" w:rsidR="0042669B" w:rsidRDefault="0042669B" w:rsidP="0042669B">
      <w:pPr>
        <w:tabs>
          <w:tab w:val="left" w:pos="6804"/>
        </w:tabs>
        <w:rPr>
          <w:rFonts w:cs="Times New Roman"/>
          <w:color w:val="auto"/>
          <w:sz w:val="20"/>
          <w:lang w:eastAsia="en-US"/>
        </w:rPr>
      </w:pPr>
    </w:p>
    <w:p w14:paraId="2562255A" w14:textId="77777777" w:rsidR="0042669B" w:rsidRDefault="0042669B" w:rsidP="0042669B">
      <w:pPr>
        <w:tabs>
          <w:tab w:val="left" w:pos="6804"/>
        </w:tabs>
        <w:rPr>
          <w:rFonts w:cs="Times New Roman"/>
          <w:color w:val="auto"/>
          <w:sz w:val="20"/>
          <w:lang w:eastAsia="en-US"/>
        </w:rPr>
      </w:pPr>
    </w:p>
    <w:p w14:paraId="413FB301" w14:textId="77777777" w:rsidR="0042669B" w:rsidRDefault="0042669B" w:rsidP="0042669B">
      <w:pPr>
        <w:tabs>
          <w:tab w:val="left" w:pos="6804"/>
        </w:tabs>
        <w:rPr>
          <w:rFonts w:cs="Times New Roman"/>
          <w:color w:val="auto"/>
          <w:sz w:val="20"/>
          <w:lang w:eastAsia="en-US"/>
        </w:rPr>
      </w:pPr>
    </w:p>
    <w:p w14:paraId="43C307E0" w14:textId="77777777" w:rsidR="0042669B" w:rsidRDefault="0042669B" w:rsidP="0042669B">
      <w:pPr>
        <w:tabs>
          <w:tab w:val="left" w:pos="6804"/>
        </w:tabs>
        <w:rPr>
          <w:rFonts w:cs="Times New Roman"/>
          <w:color w:val="auto"/>
          <w:sz w:val="20"/>
          <w:lang w:eastAsia="en-US"/>
        </w:rPr>
      </w:pPr>
    </w:p>
    <w:p w14:paraId="2C120666" w14:textId="77777777" w:rsidR="0042669B" w:rsidRDefault="0042669B" w:rsidP="0042669B">
      <w:pPr>
        <w:tabs>
          <w:tab w:val="left" w:pos="851"/>
          <w:tab w:val="left" w:pos="6804"/>
        </w:tabs>
        <w:rPr>
          <w:rFonts w:cs="Times New Roman"/>
          <w:color w:val="auto"/>
          <w:sz w:val="20"/>
          <w:lang w:eastAsia="en-US"/>
        </w:rPr>
      </w:pPr>
    </w:p>
    <w:p w14:paraId="4A8C51B8" w14:textId="77777777" w:rsidR="0042669B" w:rsidRDefault="0042669B" w:rsidP="0042669B">
      <w:pPr>
        <w:tabs>
          <w:tab w:val="left" w:pos="6804"/>
        </w:tabs>
        <w:rPr>
          <w:rFonts w:cs="Times New Roman"/>
          <w:color w:val="auto"/>
          <w:sz w:val="20"/>
          <w:lang w:eastAsia="en-US"/>
        </w:rPr>
      </w:pPr>
    </w:p>
    <w:p w14:paraId="0427D172" w14:textId="77777777" w:rsidR="0042669B" w:rsidRDefault="0042669B" w:rsidP="0042669B">
      <w:pPr>
        <w:tabs>
          <w:tab w:val="left" w:pos="2445"/>
        </w:tabs>
        <w:overflowPunct w:val="0"/>
        <w:rPr>
          <w:rFonts w:ascii="Times New Roman" w:hAnsi="Times New Roman"/>
          <w:szCs w:val="24"/>
        </w:rPr>
      </w:pPr>
      <w:r>
        <w:rPr>
          <w:rFonts w:ascii="Times New Roman" w:hAnsi="Times New Roman"/>
          <w:szCs w:val="24"/>
        </w:rPr>
        <w:t>Parengė</w:t>
      </w:r>
    </w:p>
    <w:p w14:paraId="069AAE7A" w14:textId="77777777" w:rsidR="0042669B" w:rsidRDefault="0042669B" w:rsidP="0042669B">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77242A4D" w14:textId="77777777" w:rsidR="0042669B" w:rsidRDefault="0042669B" w:rsidP="0042669B">
      <w:pPr>
        <w:tabs>
          <w:tab w:val="left" w:pos="2445"/>
        </w:tabs>
        <w:overflowPunct w:val="0"/>
        <w:rPr>
          <w:rFonts w:ascii="Times New Roman" w:hAnsi="Times New Roman"/>
          <w:szCs w:val="24"/>
        </w:rPr>
      </w:pPr>
      <w:r>
        <w:rPr>
          <w:rFonts w:ascii="Times New Roman" w:hAnsi="Times New Roman"/>
          <w:szCs w:val="24"/>
        </w:rPr>
        <w:t>vyriausioji specialistė</w:t>
      </w:r>
    </w:p>
    <w:p w14:paraId="4177BDB7" w14:textId="77777777" w:rsidR="0042669B" w:rsidRDefault="0042669B" w:rsidP="0042669B">
      <w:pPr>
        <w:tabs>
          <w:tab w:val="left" w:pos="2445"/>
        </w:tabs>
        <w:overflowPunct w:val="0"/>
        <w:rPr>
          <w:rFonts w:ascii="Times New Roman" w:hAnsi="Times New Roman"/>
          <w:szCs w:val="24"/>
        </w:rPr>
      </w:pPr>
    </w:p>
    <w:p w14:paraId="29B5E522" w14:textId="77777777" w:rsidR="0042669B" w:rsidRDefault="0042669B" w:rsidP="0042669B">
      <w:pPr>
        <w:tabs>
          <w:tab w:val="left" w:pos="2445"/>
        </w:tabs>
        <w:overflowPunct w:val="0"/>
        <w:rPr>
          <w:rFonts w:ascii="Times New Roman" w:hAnsi="Times New Roman"/>
          <w:szCs w:val="24"/>
        </w:rPr>
      </w:pPr>
      <w:r>
        <w:rPr>
          <w:rFonts w:ascii="Times New Roman" w:hAnsi="Times New Roman"/>
          <w:szCs w:val="24"/>
        </w:rPr>
        <w:t>Loreta Macijauskienė</w:t>
      </w:r>
    </w:p>
    <w:p w14:paraId="4224000D" w14:textId="5438D1DB" w:rsidR="0042669B" w:rsidRPr="00696DE7" w:rsidRDefault="0042669B" w:rsidP="0042669B">
      <w:pPr>
        <w:tabs>
          <w:tab w:val="left" w:pos="851"/>
          <w:tab w:val="left" w:pos="2445"/>
        </w:tabs>
        <w:overflowPunct w:val="0"/>
        <w:rPr>
          <w:rFonts w:ascii="Times New Roman" w:hAnsi="Times New Roman"/>
          <w:szCs w:val="24"/>
        </w:rPr>
      </w:pPr>
      <w:r>
        <w:rPr>
          <w:rFonts w:ascii="Times New Roman" w:hAnsi="Times New Roman"/>
          <w:szCs w:val="24"/>
        </w:rPr>
        <w:t>2025-0</w:t>
      </w:r>
      <w:r w:rsidR="00384C53">
        <w:rPr>
          <w:rFonts w:ascii="Times New Roman" w:hAnsi="Times New Roman"/>
          <w:szCs w:val="24"/>
        </w:rPr>
        <w:t>8-</w:t>
      </w:r>
      <w:r w:rsidR="00B5160E">
        <w:rPr>
          <w:rFonts w:ascii="Times New Roman" w:hAnsi="Times New Roman"/>
          <w:szCs w:val="24"/>
        </w:rPr>
        <w:t>05</w:t>
      </w:r>
    </w:p>
    <w:p w14:paraId="1D1F6E89" w14:textId="77777777" w:rsidR="00371E83" w:rsidRDefault="00371E83"/>
    <w:sectPr w:rsidR="00371E83" w:rsidSect="00384C53">
      <w:pgSz w:w="11906" w:h="16838"/>
      <w:pgMar w:top="1701" w:right="567"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69B"/>
    <w:rsid w:val="00371E83"/>
    <w:rsid w:val="00384C53"/>
    <w:rsid w:val="0042669B"/>
    <w:rsid w:val="00640DC0"/>
    <w:rsid w:val="00B516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AE313"/>
  <w15:chartTrackingRefBased/>
  <w15:docId w15:val="{B081622E-C334-46FD-81CD-25047C0E5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69B"/>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1163</Words>
  <Characters>664</Characters>
  <Application>Microsoft Office Word</Application>
  <DocSecurity>0</DocSecurity>
  <Lines>5</Lines>
  <Paragraphs>3</Paragraphs>
  <ScaleCrop>false</ScaleCrop>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3</cp:revision>
  <cp:lastPrinted>2025-08-05T05:24:00Z</cp:lastPrinted>
  <dcterms:created xsi:type="dcterms:W3CDTF">2025-07-31T11:48:00Z</dcterms:created>
  <dcterms:modified xsi:type="dcterms:W3CDTF">2025-08-05T05:24:00Z</dcterms:modified>
</cp:coreProperties>
</file>