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5D8E17C2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413DE3">
        <w:rPr>
          <w:bCs/>
          <w:lang w:val="lt-LT"/>
        </w:rPr>
        <w:t>rugsėjo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78DD39C4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A87DE2">
        <w:rPr>
          <w:b/>
          <w:color w:val="000000"/>
          <w:lang w:val="lt-LT"/>
        </w:rPr>
        <w:t xml:space="preserve">RUGSĖJO </w:t>
      </w:r>
      <w:r w:rsidR="00413DE3">
        <w:rPr>
          <w:b/>
          <w:color w:val="000000"/>
          <w:lang w:val="lt-LT"/>
        </w:rPr>
        <w:t>19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2208E752" w14:textId="77777777" w:rsidR="00413DE3" w:rsidRPr="00E627AB" w:rsidRDefault="006A0643" w:rsidP="00413DE3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413DE3" w:rsidRPr="00E627AB">
        <w:rPr>
          <w:color w:val="000000"/>
          <w:lang w:val="lt-LT"/>
        </w:rPr>
        <w:t xml:space="preserve">1. </w:t>
      </w:r>
      <w:r w:rsidR="00413DE3" w:rsidRPr="00E627AB">
        <w:rPr>
          <w:lang w:val="lt-LT"/>
        </w:rPr>
        <w:t xml:space="preserve">Dėl Šakių rajono savivaldybės tarybos 2023 m. gegužės 26 d. sprendimo Nr. T-170 „Dėl Šakių rajono savivaldybės bendruomenės sveikatos tarybos sudarymo“ pakeitimo. </w:t>
      </w:r>
    </w:p>
    <w:p w14:paraId="4A9EEC50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E627AB">
        <w:rPr>
          <w:color w:val="000000"/>
          <w:lang w:val="lt-LT"/>
        </w:rPr>
        <w:tab/>
        <w:t xml:space="preserve">2. </w:t>
      </w:r>
      <w:r w:rsidRPr="00E627AB">
        <w:rPr>
          <w:lang w:val="lt-LT"/>
        </w:rPr>
        <w:t>Dėl Šakių rajono savivaldybės tarybos 2016 m. birželio 23 d. sprendimo Nr. T-218 „</w:t>
      </w:r>
      <w:r w:rsidRPr="00E627AB">
        <w:rPr>
          <w:bCs/>
          <w:lang w:val="lt-LT"/>
        </w:rPr>
        <w:t>Dėl rajono savivaldybės Neveiksnių asmenų būklės peržiūrėjimo komisijos sudarymo ir jos nuostatų patvirtinimo</w:t>
      </w:r>
      <w:r w:rsidRPr="00E627AB">
        <w:rPr>
          <w:lang w:val="lt-LT"/>
        </w:rPr>
        <w:t xml:space="preserve">“ pakeitimo. </w:t>
      </w:r>
    </w:p>
    <w:p w14:paraId="4DDC8364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3. </w:t>
      </w:r>
      <w:r w:rsidRPr="00E627AB">
        <w:rPr>
          <w:lang w:val="lt-LT"/>
        </w:rPr>
        <w:t xml:space="preserve">Dėl vidutinės kito kuro kainos, taikomos kompensacijoms skaičiuoti, patvirtinimo. </w:t>
      </w:r>
    </w:p>
    <w:p w14:paraId="1FA9745D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b/>
          <w:color w:val="000000"/>
          <w:lang w:val="lt-LT"/>
        </w:rPr>
      </w:pPr>
      <w:r w:rsidRPr="00E627AB">
        <w:rPr>
          <w:color w:val="000000"/>
          <w:lang w:val="lt-LT"/>
        </w:rPr>
        <w:tab/>
        <w:t xml:space="preserve">4. </w:t>
      </w:r>
      <w:r w:rsidRPr="00E627AB">
        <w:rPr>
          <w:lang w:val="lt-LT"/>
        </w:rPr>
        <w:t xml:space="preserve">Dėl Šakių rajono savivaldybės tarybos 2022 m. gruodžio 23 d. sprendimo Nr. T-394 „Dėl </w:t>
      </w:r>
      <w:r w:rsidRPr="00E627AB">
        <w:rPr>
          <w:bCs/>
          <w:lang w:val="lt-LT"/>
        </w:rPr>
        <w:t>Šakių rajono savivaldybės teritorijoje esančio apleisto ar neprižiūrimo nekilnojamojo turto sąrašo patvirtinimo“ pakeitimo.</w:t>
      </w:r>
      <w:r w:rsidRPr="00E627AB">
        <w:rPr>
          <w:color w:val="000000"/>
          <w:lang w:val="lt-LT"/>
        </w:rPr>
        <w:tab/>
      </w:r>
      <w:r w:rsidRPr="00E627AB">
        <w:rPr>
          <w:color w:val="000000"/>
          <w:lang w:val="lt-LT"/>
        </w:rPr>
        <w:tab/>
      </w:r>
      <w:r w:rsidRPr="00E627AB">
        <w:rPr>
          <w:color w:val="000000"/>
          <w:lang w:val="lt-LT"/>
        </w:rPr>
        <w:tab/>
      </w:r>
      <w:r w:rsidRPr="00E627AB">
        <w:rPr>
          <w:color w:val="000000"/>
          <w:lang w:val="lt-LT"/>
        </w:rPr>
        <w:tab/>
      </w:r>
    </w:p>
    <w:p w14:paraId="42E1CFE1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5. </w:t>
      </w:r>
      <w:r w:rsidRPr="00E627AB">
        <w:rPr>
          <w:lang w:val="lt-LT"/>
        </w:rPr>
        <w:t xml:space="preserve">Dėl pritarimo rengti ir teikti paraišką projektui „Šakių rajono bevariklio transporto infrastruktūros įrengimas“. </w:t>
      </w:r>
    </w:p>
    <w:p w14:paraId="6BF0B823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6. </w:t>
      </w:r>
      <w:r w:rsidRPr="00E627AB">
        <w:rPr>
          <w:kern w:val="32"/>
          <w:lang w:val="lt-LT"/>
        </w:rPr>
        <w:t xml:space="preserve">Dėl premijų skyrimo mokytojams. </w:t>
      </w:r>
    </w:p>
    <w:p w14:paraId="0CD508E9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7.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Šakių rajono savivaldybės tarybos 2016 m. birželio 23 d. sprendimo Nr. T-234 „Dėl mokykloms priskiriamų aptarnavimo teritorijų patvirtinimo“ pripažinimo netekusiu galios. </w:t>
      </w:r>
    </w:p>
    <w:p w14:paraId="63C37F3A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8. </w:t>
      </w:r>
      <w:r w:rsidRPr="00E627AB">
        <w:rPr>
          <w:kern w:val="32"/>
          <w:lang w:val="lt-LT"/>
        </w:rPr>
        <w:t xml:space="preserve">Dėl </w:t>
      </w:r>
      <w:r w:rsidRPr="00E627AB">
        <w:rPr>
          <w:bCs/>
          <w:color w:val="000000"/>
          <w:lang w:val="lt-LT"/>
        </w:rPr>
        <w:t xml:space="preserve">Šakių rajono savivaldybės tarybos 2025 m. balandžio 18 d. sprendimo Nr. T-121 „Dėl bendrojo ugdymo klasių komplektų ir priešmokyklinio, ikimokyklinio bei mišrių ugdymo grupių skaičiaus nustatymo 2025–2026 mokslo metams“ pakeitimo. </w:t>
      </w:r>
    </w:p>
    <w:p w14:paraId="5DF4B0D4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9.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1999 m. rugsėjo 14 d. Valstybinės žemės nuomos sutarties Nr. 84/99-1219 nutraukimo. </w:t>
      </w:r>
    </w:p>
    <w:p w14:paraId="0F30B047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10.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2019 m. spalio 10 d. Valstybinės žemės sklypo nuomos sutarties Nr. 18SŽN-266-(14.18.55.) nutraukimo. </w:t>
      </w:r>
    </w:p>
    <w:p w14:paraId="59E73F8D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11. </w:t>
      </w:r>
      <w:r w:rsidRPr="00E627AB">
        <w:rPr>
          <w:kern w:val="32"/>
          <w:lang w:val="lt-LT"/>
        </w:rPr>
        <w:t xml:space="preserve">Dėl </w:t>
      </w:r>
      <w:r w:rsidRPr="00E627AB">
        <w:rPr>
          <w:rFonts w:asciiTheme="majorBidi" w:hAnsiTheme="majorBidi" w:cstheme="majorBidi"/>
          <w:lang w:val="lt-LT"/>
        </w:rPr>
        <w:t xml:space="preserve">2023 m. gegužės 11 d. Valstybinės žemės sklypo nuomos sutarties Nr. 18SŽN-122-(14.18.55.) nutraukimo. </w:t>
      </w:r>
    </w:p>
    <w:p w14:paraId="177DE110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12.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2023 m. gegužės 11 d. Valstybinės žemės sklypo nuomos sutarties Nr. 18SŽN-123-(14.18.55.) nutraukimo. </w:t>
      </w:r>
    </w:p>
    <w:p w14:paraId="532FD84F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627AB">
        <w:rPr>
          <w:color w:val="000000"/>
          <w:lang w:val="lt-LT"/>
        </w:rPr>
        <w:tab/>
        <w:t xml:space="preserve">13.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2024 m. balandžio 25 d. Valstybinės žemės sklypo nuomos sutarties Nr. VŽŪ-10 nutraukimo. </w:t>
      </w:r>
    </w:p>
    <w:p w14:paraId="6D8A430F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14. </w:t>
      </w:r>
      <w:r w:rsidRPr="00E627AB">
        <w:rPr>
          <w:kern w:val="32"/>
          <w:lang w:val="lt-LT"/>
        </w:rPr>
        <w:t xml:space="preserve">Dėl </w:t>
      </w:r>
      <w:r w:rsidRPr="00E627AB">
        <w:rPr>
          <w:color w:val="000000"/>
          <w:lang w:val="lt-LT" w:eastAsia="lt-LT"/>
        </w:rPr>
        <w:t>kitos paskirties žemės sklypo, kadastro Nr. 8460/0006:719, esančio Draugystės g. 15, Lekėčių mstl., Lekėčių sen., Šakių r. sav., dalių nustatymo.</w:t>
      </w:r>
    </w:p>
    <w:p w14:paraId="6C3B9A05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15. </w:t>
      </w:r>
      <w:r w:rsidRPr="00E627AB">
        <w:rPr>
          <w:kern w:val="32"/>
          <w:lang w:val="lt-LT"/>
        </w:rPr>
        <w:t xml:space="preserve">Dėl </w:t>
      </w:r>
      <w:r w:rsidRPr="00E627AB">
        <w:rPr>
          <w:color w:val="000000"/>
          <w:lang w:val="lt-LT" w:eastAsia="lt-LT"/>
        </w:rPr>
        <w:t>kitos paskirties žemės sklypo</w:t>
      </w:r>
      <w:bookmarkStart w:id="0" w:name="_Hlk177472347"/>
      <w:r w:rsidRPr="00E627AB">
        <w:rPr>
          <w:color w:val="000000"/>
          <w:lang w:val="lt-LT" w:eastAsia="lt-LT"/>
        </w:rPr>
        <w:t>, kadastro Nr. 8486/0013:55, esančio V. Kudirkos g. 80, Šakių m.,</w:t>
      </w:r>
      <w:bookmarkEnd w:id="0"/>
      <w:r w:rsidRPr="00E627AB">
        <w:rPr>
          <w:color w:val="000000"/>
          <w:lang w:val="lt-LT" w:eastAsia="lt-LT"/>
        </w:rPr>
        <w:t xml:space="preserve"> Šakių r. sav., dalių nustatymo. </w:t>
      </w:r>
    </w:p>
    <w:p w14:paraId="4590B085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16. </w:t>
      </w:r>
      <w:r w:rsidRPr="00E627AB">
        <w:rPr>
          <w:kern w:val="32"/>
          <w:lang w:val="lt-LT"/>
        </w:rPr>
        <w:t xml:space="preserve">Dėl </w:t>
      </w:r>
      <w:r w:rsidRPr="00E627AB">
        <w:rPr>
          <w:color w:val="000000" w:themeColor="text1"/>
          <w:spacing w:val="-8"/>
          <w:lang w:val="lt-LT" w:eastAsia="lt-LT"/>
        </w:rPr>
        <w:t xml:space="preserve">valstybinės žemės sklypo, kadastro Nr. 8486/0013:55, esančio V. Kudirkos g. 80, Šakių m., Šakių r. sav., dalies nuomos. </w:t>
      </w:r>
    </w:p>
    <w:p w14:paraId="5AD0BE26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627AB">
        <w:rPr>
          <w:color w:val="000000"/>
          <w:lang w:val="lt-LT"/>
        </w:rPr>
        <w:tab/>
        <w:t xml:space="preserve">17.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naujo kitos paskirties valstybinės žemės sklypo (kadastro Nr. </w:t>
      </w:r>
      <w:bookmarkStart w:id="1" w:name="_Hlk180589544"/>
      <w:bookmarkStart w:id="2" w:name="_Hlk188864136"/>
      <w:r w:rsidRPr="00E627AB">
        <w:rPr>
          <w:lang w:val="lt-LT"/>
        </w:rPr>
        <w:t xml:space="preserve">8486/0006:72, </w:t>
      </w:r>
      <w:bookmarkEnd w:id="1"/>
      <w:r w:rsidRPr="00E627AB">
        <w:rPr>
          <w:lang w:val="lt-LT"/>
        </w:rPr>
        <w:t xml:space="preserve">esančio </w:t>
      </w:r>
      <w:bookmarkStart w:id="3" w:name="_Hlk180589520"/>
      <w:bookmarkStart w:id="4" w:name="_Hlk187069218"/>
      <w:r w:rsidRPr="00E627AB">
        <w:rPr>
          <w:lang w:val="lt-LT"/>
        </w:rPr>
        <w:t xml:space="preserve">Birutės g. 52, </w:t>
      </w:r>
      <w:bookmarkEnd w:id="3"/>
      <w:r w:rsidRPr="00E627AB">
        <w:rPr>
          <w:lang w:val="lt-LT"/>
        </w:rPr>
        <w:t xml:space="preserve">Šakių m., </w:t>
      </w:r>
      <w:bookmarkEnd w:id="2"/>
      <w:bookmarkEnd w:id="4"/>
      <w:r w:rsidRPr="00E627AB">
        <w:rPr>
          <w:lang w:val="lt-LT"/>
        </w:rPr>
        <w:t xml:space="preserve">Šakių r. sav., pardavimo atviro aukciono būdu. </w:t>
      </w:r>
    </w:p>
    <w:p w14:paraId="151B9DDC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E627AB">
        <w:rPr>
          <w:color w:val="000000"/>
          <w:lang w:val="lt-LT"/>
        </w:rPr>
        <w:tab/>
        <w:t xml:space="preserve">18.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Šakių rajono savivaldybės tarybos 2025 m. vasario 21 d. sprendimo Nr. T-29 „Dėl Šakių rajono savivaldybės 2025–2027 metų strateginio veiklos plano patvirtinimo“ pakeitimo. </w:t>
      </w:r>
    </w:p>
    <w:p w14:paraId="5F83C388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>19.</w:t>
      </w:r>
      <w:r w:rsidRPr="00E627AB">
        <w:rPr>
          <w:b/>
          <w:color w:val="000000"/>
          <w:lang w:val="lt-LT"/>
        </w:rPr>
        <w:t xml:space="preserve">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Šakių rajono savivaldybės 2025 m. vasario 21 d. sprendimo Nr. T-30 „Dėl Šakių rajono savivaldybės 2025 metų biudžeto patvirtinimo“ pakeitimo. </w:t>
      </w:r>
    </w:p>
    <w:p w14:paraId="5CF1249A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20.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Šakių rajono savivaldybės tarybos 2025 m. kovo 21 d. sprendimo Nr. T-71 „Dėl ilgalaikės paskolos 2025 metais ėmimo“ pakeitimo. </w:t>
      </w:r>
    </w:p>
    <w:p w14:paraId="2A160CE0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21. </w:t>
      </w:r>
      <w:r w:rsidRPr="00E627AB">
        <w:rPr>
          <w:kern w:val="32"/>
          <w:lang w:val="lt-LT"/>
        </w:rPr>
        <w:t xml:space="preserve">Dėl atleidimo nuo paveldimo turto mokesčio. </w:t>
      </w:r>
    </w:p>
    <w:p w14:paraId="2AF8BA8E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lastRenderedPageBreak/>
        <w:tab/>
        <w:t xml:space="preserve">22.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Šakių rajono savivaldybės tarybos 2018 m. rugsėjo 21 d. sprendimo Nr. T-323 „Dėl Šakių rajono savivaldybės mokymo lėšų apskaičiavimo, paskirstymo ir panaudojimo tvarkos aprašo patvirtinimo“ pakeitimo. </w:t>
      </w:r>
    </w:p>
    <w:p w14:paraId="23199083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23. </w:t>
      </w:r>
      <w:r w:rsidRPr="00E627AB">
        <w:rPr>
          <w:kern w:val="32"/>
          <w:lang w:val="lt-LT"/>
        </w:rPr>
        <w:t xml:space="preserve">Dėl </w:t>
      </w:r>
      <w:r w:rsidRPr="00E627AB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26C9AA8A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24. </w:t>
      </w:r>
      <w:r w:rsidRPr="00E627AB">
        <w:rPr>
          <w:kern w:val="32"/>
          <w:lang w:val="lt-LT"/>
        </w:rPr>
        <w:t xml:space="preserve">Dėl Šakių rajono savivaldybei nuosavybės teise priklausančio turto perdavimo </w:t>
      </w:r>
      <w:r w:rsidRPr="00E627AB">
        <w:rPr>
          <w:lang w:val="lt-LT"/>
        </w:rPr>
        <w:t xml:space="preserve">viešajai įstaigai Šakių pirminės asmens sveikatos priežiūros centrui pagal turto patikėjimo sutartį. </w:t>
      </w:r>
    </w:p>
    <w:p w14:paraId="21A02569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25. </w:t>
      </w:r>
      <w:r w:rsidRPr="00E627AB">
        <w:rPr>
          <w:kern w:val="32"/>
          <w:lang w:val="lt-LT"/>
        </w:rPr>
        <w:t xml:space="preserve">Dėl turto perdavimo Šakių kultūros centrui. </w:t>
      </w:r>
    </w:p>
    <w:p w14:paraId="17C7E63E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26. </w:t>
      </w:r>
      <w:r w:rsidRPr="00E627AB">
        <w:rPr>
          <w:kern w:val="32"/>
          <w:lang w:val="lt-LT"/>
        </w:rPr>
        <w:t xml:space="preserve">Dėl turto perdavimo Šakių rajono savivaldybės jaunimo kūrybos ir sporto centrui.   </w:t>
      </w:r>
    </w:p>
    <w:p w14:paraId="6AD89BBB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27. </w:t>
      </w:r>
      <w:r w:rsidRPr="00E627AB">
        <w:rPr>
          <w:lang w:val="lt-LT"/>
        </w:rPr>
        <w:t xml:space="preserve">Dėl turto perėmimo Šakių rajono savivaldybės nuosavybėn. </w:t>
      </w:r>
    </w:p>
    <w:p w14:paraId="12DB5284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28. </w:t>
      </w:r>
      <w:r w:rsidRPr="00E627AB">
        <w:rPr>
          <w:lang w:val="lt-LT"/>
        </w:rPr>
        <w:t xml:space="preserve">Dėl sutikimo perimti valstybės turtą Šakių rajono savivaldybės nuosavybėn. </w:t>
      </w:r>
    </w:p>
    <w:p w14:paraId="02F955EB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29. </w:t>
      </w:r>
      <w:r w:rsidRPr="00E627AB">
        <w:rPr>
          <w:lang w:val="lt-LT"/>
        </w:rPr>
        <w:t xml:space="preserve">Dėl savivaldybės būsto, esančio Šakiuose, pardavimo.  </w:t>
      </w:r>
    </w:p>
    <w:p w14:paraId="3261C22F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bCs/>
          <w:lang w:val="lt-LT"/>
        </w:rPr>
      </w:pPr>
      <w:r w:rsidRPr="00E627AB">
        <w:rPr>
          <w:b/>
          <w:color w:val="000000"/>
          <w:lang w:val="lt-LT"/>
        </w:rPr>
        <w:tab/>
      </w:r>
      <w:r w:rsidRPr="00E627AB">
        <w:rPr>
          <w:color w:val="000000"/>
          <w:lang w:val="lt-LT"/>
        </w:rPr>
        <w:t xml:space="preserve">30. </w:t>
      </w:r>
      <w:r w:rsidRPr="00E627AB">
        <w:rPr>
          <w:bCs/>
          <w:lang w:val="lt-LT"/>
        </w:rPr>
        <w:t xml:space="preserve">Dėl </w:t>
      </w:r>
      <w:r w:rsidRPr="00E627AB">
        <w:rPr>
          <w:lang w:val="lt-LT"/>
        </w:rPr>
        <w:t xml:space="preserve">savivaldybės būsto, esančio Šakiuose, pardavimo.  </w:t>
      </w:r>
      <w:r w:rsidRPr="00E627AB">
        <w:rPr>
          <w:bCs/>
          <w:lang w:val="lt-LT"/>
        </w:rPr>
        <w:t xml:space="preserve"> </w:t>
      </w:r>
    </w:p>
    <w:p w14:paraId="6B634630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31. </w:t>
      </w:r>
      <w:r w:rsidRPr="00E627AB">
        <w:rPr>
          <w:bCs/>
          <w:lang w:val="lt-LT"/>
        </w:rPr>
        <w:t xml:space="preserve">Dėl savivaldybės būsto, esančio Šakių r. sav., Lukšiuose pardavimo.  </w:t>
      </w:r>
    </w:p>
    <w:p w14:paraId="5A888A5C" w14:textId="77777777" w:rsidR="00413DE3" w:rsidRPr="00E627AB" w:rsidRDefault="00413DE3" w:rsidP="00413DE3">
      <w:pPr>
        <w:tabs>
          <w:tab w:val="left" w:pos="720"/>
        </w:tabs>
        <w:ind w:right="-41"/>
        <w:jc w:val="both"/>
        <w:rPr>
          <w:lang w:val="lt-LT"/>
        </w:rPr>
      </w:pPr>
      <w:r w:rsidRPr="00E627AB">
        <w:rPr>
          <w:color w:val="000000"/>
          <w:lang w:val="lt-LT"/>
        </w:rPr>
        <w:tab/>
        <w:t xml:space="preserve">32. </w:t>
      </w:r>
      <w:r w:rsidRPr="00E627AB">
        <w:rPr>
          <w:bCs/>
          <w:lang w:val="lt-LT"/>
        </w:rPr>
        <w:t xml:space="preserve">Dėl </w:t>
      </w:r>
      <w:r w:rsidRPr="00E627AB">
        <w:rPr>
          <w:lang w:val="lt-LT"/>
        </w:rPr>
        <w:t xml:space="preserve">Šakių rajono savivaldybės tarybos 2023 m. gegužės 5 d. sprendimo Nr. T-160 „Dėl Šakių rajono savivaldybės tarybos sudarytų komitetų pirmininkų ir jų pavaduotojų paskyrimo“ pakeitimo. </w:t>
      </w:r>
    </w:p>
    <w:p w14:paraId="72450C6F" w14:textId="4330CD0E" w:rsidR="0011017D" w:rsidRDefault="0011017D" w:rsidP="00413DE3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70248" w14:textId="77777777" w:rsidR="00B846BD" w:rsidRDefault="00B846BD">
      <w:r>
        <w:separator/>
      </w:r>
    </w:p>
  </w:endnote>
  <w:endnote w:type="continuationSeparator" w:id="0">
    <w:p w14:paraId="268EF18E" w14:textId="77777777" w:rsidR="00B846BD" w:rsidRDefault="00B84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CE90A" w14:textId="77777777" w:rsidR="00B846BD" w:rsidRDefault="00B846BD">
      <w:r>
        <w:separator/>
      </w:r>
    </w:p>
  </w:footnote>
  <w:footnote w:type="continuationSeparator" w:id="0">
    <w:p w14:paraId="45B37171" w14:textId="77777777" w:rsidR="00B846BD" w:rsidRDefault="00B84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DE3"/>
    <w:rsid w:val="0042634E"/>
    <w:rsid w:val="00445200"/>
    <w:rsid w:val="00465121"/>
    <w:rsid w:val="004724F6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B78EA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846BD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75125B-C794-49E9-A886-D62833903D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2025-09-15T06:07:00Z</dcterms:created>
  <dcterms:modified xsi:type="dcterms:W3CDTF">2025-09-15T09:03:00Z</dcterms:modified>
</cp:coreProperties>
</file>