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A6B8A2" w14:textId="77777777" w:rsidR="00DD47CE" w:rsidRDefault="002765E4" w:rsidP="003A095C">
      <w:pPr>
        <w:jc w:val="center"/>
        <w:rPr>
          <w:b/>
          <w:sz w:val="8"/>
        </w:rPr>
      </w:pPr>
      <w:r>
        <w:rPr>
          <w:noProof/>
        </w:rPr>
        <w:drawing>
          <wp:inline distT="0" distB="0" distL="0" distR="0" wp14:anchorId="60FFA66E" wp14:editId="3D2FB758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05C643" w14:textId="77777777" w:rsidR="00ED113F" w:rsidRDefault="00ED113F">
      <w:pPr>
        <w:jc w:val="center"/>
        <w:rPr>
          <w:b/>
        </w:rPr>
      </w:pPr>
    </w:p>
    <w:p w14:paraId="4093E702" w14:textId="77777777" w:rsidR="00DD47CE" w:rsidRDefault="00BE6D25">
      <w:pPr>
        <w:jc w:val="center"/>
        <w:rPr>
          <w:b/>
        </w:rPr>
      </w:pPr>
      <w:r>
        <w:rPr>
          <w:b/>
        </w:rPr>
        <w:t>ŠAKIŲ RAJONO SAVIVALDYBĖS ADMINISTRACIJOS DIREKTORIUS</w:t>
      </w:r>
    </w:p>
    <w:p w14:paraId="05121C6F" w14:textId="77777777" w:rsidR="00DD47CE" w:rsidRDefault="00DD47CE">
      <w:pPr>
        <w:jc w:val="center"/>
        <w:rPr>
          <w:b/>
        </w:rPr>
      </w:pPr>
    </w:p>
    <w:p w14:paraId="5D384F26" w14:textId="77777777" w:rsidR="00434111" w:rsidRDefault="00434111" w:rsidP="00434111">
      <w:pPr>
        <w:tabs>
          <w:tab w:val="left" w:pos="1242"/>
          <w:tab w:val="left" w:pos="6804"/>
          <w:tab w:val="left" w:pos="7450"/>
        </w:tabs>
      </w:pPr>
    </w:p>
    <w:p w14:paraId="141650EB" w14:textId="77777777" w:rsidR="00CA34B0" w:rsidRPr="00CA34B0" w:rsidRDefault="00CA34B0" w:rsidP="00CA34B0">
      <w:pPr>
        <w:jc w:val="center"/>
        <w:rPr>
          <w:b/>
        </w:rPr>
      </w:pPr>
      <w:r w:rsidRPr="00CA34B0">
        <w:rPr>
          <w:b/>
        </w:rPr>
        <w:t>ĮSAKYMAS</w:t>
      </w:r>
    </w:p>
    <w:p w14:paraId="372AFDD8" w14:textId="77777777" w:rsidR="00CA34B0" w:rsidRPr="00CA34B0" w:rsidRDefault="00CA34B0" w:rsidP="00CA34B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b/>
        </w:rPr>
      </w:pPr>
      <w:r w:rsidRPr="00CA34B0">
        <w:rPr>
          <w:b/>
        </w:rPr>
        <w:t>DĖL PRADINIO ĮNAŠO GRĄŽINIMO</w:t>
      </w:r>
    </w:p>
    <w:p w14:paraId="07592356" w14:textId="77777777" w:rsidR="00CA34B0" w:rsidRPr="00CA34B0" w:rsidRDefault="00CA34B0" w:rsidP="00CA34B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b/>
          <w:sz w:val="28"/>
        </w:rPr>
      </w:pPr>
    </w:p>
    <w:p w14:paraId="01AD41E2" w14:textId="75D45C5A" w:rsidR="00CA34B0" w:rsidRPr="00CA34B0" w:rsidRDefault="00CA34B0" w:rsidP="00CA34B0">
      <w:pPr>
        <w:tabs>
          <w:tab w:val="left" w:pos="6804"/>
        </w:tabs>
        <w:jc w:val="center"/>
      </w:pPr>
      <w:r w:rsidRPr="00CA34B0">
        <w:t>202</w:t>
      </w:r>
      <w:r w:rsidR="006D278B">
        <w:t>5</w:t>
      </w:r>
      <w:r w:rsidRPr="00CA34B0">
        <w:t xml:space="preserve"> m. </w:t>
      </w:r>
      <w:r w:rsidR="006D278B">
        <w:t xml:space="preserve">spalio </w:t>
      </w:r>
      <w:r w:rsidRPr="00CA34B0">
        <w:t xml:space="preserve">  d.  Nr. AG-</w:t>
      </w:r>
    </w:p>
    <w:p w14:paraId="6EC531F2" w14:textId="77777777" w:rsidR="00CA34B0" w:rsidRPr="00CA34B0" w:rsidRDefault="00CA34B0" w:rsidP="00406FC8">
      <w:pPr>
        <w:keepNext/>
        <w:jc w:val="center"/>
        <w:outlineLvl w:val="0"/>
      </w:pPr>
      <w:r w:rsidRPr="00CA34B0">
        <w:t>Šakiai</w:t>
      </w:r>
    </w:p>
    <w:p w14:paraId="1E1A0F9F" w14:textId="77777777" w:rsidR="00CA34B0" w:rsidRPr="00CA34B0" w:rsidRDefault="00CA34B0" w:rsidP="00CA34B0">
      <w:pPr>
        <w:tabs>
          <w:tab w:val="left" w:pos="1242"/>
          <w:tab w:val="left" w:pos="6804"/>
          <w:tab w:val="left" w:pos="7450"/>
        </w:tabs>
      </w:pPr>
    </w:p>
    <w:p w14:paraId="68D61728" w14:textId="5D160231" w:rsidR="00CA34B0" w:rsidRPr="00CA34B0" w:rsidRDefault="00CA34B0" w:rsidP="00CA34B0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color w:val="FF0000"/>
        </w:rPr>
      </w:pPr>
      <w:r w:rsidRPr="00CA34B0">
        <w:tab/>
        <w:t xml:space="preserve">Vadovaudamasis Šakių </w:t>
      </w:r>
      <w:r w:rsidRPr="00CA34B0">
        <w:rPr>
          <w:rFonts w:eastAsiaTheme="minorHAnsi"/>
          <w:szCs w:val="24"/>
        </w:rPr>
        <w:t>rajono savivaldybės ilgalaikio materialiojo turto viešo nuomos konkurso ir nuomos be konkurso organizavimo ir vykdymo tvarkos aprašo, patvirtinto Šakių rajono savivaldybės tarybos 2019 m. lapkričio 22 d. sprendimu Nr. T-358 „Dėl Šakių rajono savivaldybės ilgalaikio materialiojo turto viešojo nuomos konkurso ir nuomos be konkurso organizavimo ir vykdymo tvarkos aprašo patvirtinimo“</w:t>
      </w:r>
      <w:r w:rsidRPr="00CA34B0">
        <w:rPr>
          <w:color w:val="000000"/>
        </w:rPr>
        <w:t xml:space="preserve">, 36 punktu, Šakių rajono savivaldybės administracijos nuostatų, patvirtintų Šakių </w:t>
      </w:r>
      <w:r w:rsidRPr="00CA34B0">
        <w:t>rajono savivaldybės tarybos 20</w:t>
      </w:r>
      <w:r w:rsidR="006D12FD">
        <w:t>24</w:t>
      </w:r>
      <w:r w:rsidRPr="00CA34B0">
        <w:t xml:space="preserve"> m. </w:t>
      </w:r>
      <w:r w:rsidR="006D12FD">
        <w:rPr>
          <w:color w:val="000000"/>
        </w:rPr>
        <w:t>kovo 15</w:t>
      </w:r>
      <w:r w:rsidRPr="00CA34B0">
        <w:rPr>
          <w:color w:val="000000"/>
        </w:rPr>
        <w:t xml:space="preserve"> d. sprendimu Nr. T-</w:t>
      </w:r>
      <w:r w:rsidR="006D12FD">
        <w:rPr>
          <w:color w:val="000000"/>
        </w:rPr>
        <w:t>58</w:t>
      </w:r>
      <w:r w:rsidRPr="00CA34B0">
        <w:rPr>
          <w:color w:val="000000"/>
        </w:rPr>
        <w:t xml:space="preserve"> „Dėl Šakių rajono savivaldybės administracijos nuostatų patvirtinimo“, </w:t>
      </w:r>
      <w:r w:rsidR="006D12FD">
        <w:rPr>
          <w:color w:val="000000"/>
        </w:rPr>
        <w:t>22.13</w:t>
      </w:r>
      <w:r w:rsidRPr="00CA34B0">
        <w:t xml:space="preserve"> punktu, 202</w:t>
      </w:r>
      <w:r w:rsidR="006D278B">
        <w:t>5</w:t>
      </w:r>
      <w:r w:rsidRPr="00CA34B0">
        <w:t xml:space="preserve"> m. </w:t>
      </w:r>
      <w:r w:rsidR="006D278B">
        <w:t>spalio 7</w:t>
      </w:r>
      <w:r w:rsidRPr="00CA34B0">
        <w:t xml:space="preserve"> d. įvykusio turto nuomos konkurso protokol</w:t>
      </w:r>
      <w:r w:rsidR="006D278B">
        <w:t>ais</w:t>
      </w:r>
      <w:r w:rsidRPr="00CA34B0">
        <w:t xml:space="preserve"> Nr. 3BT-2</w:t>
      </w:r>
      <w:r w:rsidR="006D278B">
        <w:t>2, 3BT-23</w:t>
      </w:r>
      <w:r w:rsidRPr="00CA34B0">
        <w:t>,</w:t>
      </w:r>
    </w:p>
    <w:p w14:paraId="03EA276F" w14:textId="60AE1EE3" w:rsidR="00EF3072" w:rsidRDefault="00CA34B0" w:rsidP="00CA34B0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color w:val="000000"/>
        </w:rPr>
      </w:pPr>
      <w:r w:rsidRPr="00CA34B0">
        <w:rPr>
          <w:color w:val="000000"/>
          <w:spacing w:val="60"/>
        </w:rPr>
        <w:tab/>
        <w:t>įpareigoju</w:t>
      </w:r>
      <w:r w:rsidRPr="00CA34B0">
        <w:rPr>
          <w:color w:val="000000"/>
        </w:rPr>
        <w:t xml:space="preserve"> rajono savivaldybės administracijos </w:t>
      </w:r>
      <w:r w:rsidR="00406FC8">
        <w:rPr>
          <w:color w:val="000000"/>
        </w:rPr>
        <w:t>Apskaitos</w:t>
      </w:r>
      <w:r w:rsidRPr="00CA34B0">
        <w:rPr>
          <w:color w:val="000000"/>
        </w:rPr>
        <w:t xml:space="preserve"> skyrių iki 202</w:t>
      </w:r>
      <w:r w:rsidR="006D278B">
        <w:rPr>
          <w:color w:val="000000"/>
        </w:rPr>
        <w:t>5</w:t>
      </w:r>
      <w:r w:rsidRPr="00CA34B0">
        <w:rPr>
          <w:color w:val="000000"/>
        </w:rPr>
        <w:t xml:space="preserve"> m. </w:t>
      </w:r>
      <w:r w:rsidR="006D278B">
        <w:rPr>
          <w:color w:val="000000"/>
        </w:rPr>
        <w:t xml:space="preserve">spalio </w:t>
      </w:r>
      <w:r w:rsidR="00406FC8">
        <w:rPr>
          <w:color w:val="000000"/>
        </w:rPr>
        <w:t xml:space="preserve"> </w:t>
      </w:r>
      <w:r w:rsidR="00EF3072">
        <w:rPr>
          <w:color w:val="000000"/>
        </w:rPr>
        <w:t xml:space="preserve">13 </w:t>
      </w:r>
      <w:r w:rsidRPr="00CA34B0">
        <w:rPr>
          <w:color w:val="000000"/>
        </w:rPr>
        <w:t>d. grąžinti</w:t>
      </w:r>
      <w:r w:rsidR="00EF3072">
        <w:rPr>
          <w:color w:val="000000"/>
        </w:rPr>
        <w:t>:</w:t>
      </w:r>
    </w:p>
    <w:p w14:paraId="784355E9" w14:textId="5F84246B" w:rsidR="00CA34B0" w:rsidRPr="00CA34B0" w:rsidRDefault="00EF3072" w:rsidP="00EF3072">
      <w:pPr>
        <w:tabs>
          <w:tab w:val="left" w:pos="720"/>
          <w:tab w:val="left" w:pos="1281"/>
          <w:tab w:val="left" w:pos="7371"/>
        </w:tabs>
        <w:spacing w:line="360" w:lineRule="auto"/>
        <w:ind w:firstLine="709"/>
        <w:jc w:val="both"/>
        <w:rPr>
          <w:color w:val="000000"/>
        </w:rPr>
      </w:pPr>
      <w:r>
        <w:rPr>
          <w:color w:val="000000"/>
        </w:rPr>
        <w:t>1.</w:t>
      </w:r>
      <w:r w:rsidR="00CA34B0" w:rsidRPr="00CA34B0">
        <w:rPr>
          <w:color w:val="000000"/>
        </w:rPr>
        <w:t xml:space="preserve"> sumokėtą pradinį įnašą viešo konkurso išnuomoti </w:t>
      </w:r>
      <w:r>
        <w:rPr>
          <w:color w:val="000000"/>
        </w:rPr>
        <w:t xml:space="preserve">17,93 kv. m ploto </w:t>
      </w:r>
      <w:r w:rsidR="00CA34B0" w:rsidRPr="00CA34B0">
        <w:rPr>
          <w:color w:val="000000"/>
        </w:rPr>
        <w:t xml:space="preserve">negyvenamąsias patalpas, </w:t>
      </w:r>
      <w:r w:rsidR="00CA34B0" w:rsidRPr="00CA34B0">
        <w:rPr>
          <w:rFonts w:ascii="TimesLT" w:eastAsiaTheme="minorHAnsi" w:hAnsi="TimesLT"/>
        </w:rPr>
        <w:t xml:space="preserve">esančias </w:t>
      </w:r>
      <w:r>
        <w:rPr>
          <w:rFonts w:ascii="TimesLT" w:eastAsiaTheme="minorHAnsi" w:hAnsi="TimesLT"/>
        </w:rPr>
        <w:t>Šakiuose, Bažnyčios g. 3</w:t>
      </w:r>
      <w:r w:rsidR="00CA34B0" w:rsidRPr="00CA34B0">
        <w:rPr>
          <w:rFonts w:ascii="TimesLT" w:eastAsiaTheme="minorHAnsi" w:hAnsi="TimesLT"/>
        </w:rPr>
        <w:t>, dalyv</w:t>
      </w:r>
      <w:r w:rsidR="00CA34B0">
        <w:rPr>
          <w:rFonts w:ascii="TimesLT" w:eastAsiaTheme="minorHAnsi" w:hAnsi="TimesLT"/>
        </w:rPr>
        <w:t>iui</w:t>
      </w:r>
      <w:r w:rsidR="00CA34B0" w:rsidRPr="00CA34B0">
        <w:rPr>
          <w:rFonts w:ascii="TimesLT" w:eastAsiaTheme="minorHAnsi" w:hAnsi="TimesLT"/>
        </w:rPr>
        <w:t>, nepripažint</w:t>
      </w:r>
      <w:r w:rsidR="00CA34B0">
        <w:rPr>
          <w:rFonts w:ascii="TimesLT" w:eastAsiaTheme="minorHAnsi" w:hAnsi="TimesLT"/>
        </w:rPr>
        <w:t>am</w:t>
      </w:r>
      <w:r w:rsidR="00CA34B0" w:rsidRPr="00CA34B0">
        <w:rPr>
          <w:rFonts w:ascii="TimesLT" w:eastAsiaTheme="minorHAnsi" w:hAnsi="TimesLT"/>
        </w:rPr>
        <w:t xml:space="preserve"> konkurso laimėtoj</w:t>
      </w:r>
      <w:r w:rsidR="00CA34B0">
        <w:rPr>
          <w:rFonts w:ascii="TimesLT" w:eastAsiaTheme="minorHAnsi" w:hAnsi="TimesLT"/>
        </w:rPr>
        <w:t>u</w:t>
      </w:r>
      <w:r w:rsidR="00CA34B0" w:rsidRPr="00CA34B0">
        <w:rPr>
          <w:color w:val="000000"/>
        </w:rPr>
        <w:t>:</w:t>
      </w:r>
    </w:p>
    <w:p w14:paraId="4A43B990" w14:textId="1522D7BE" w:rsidR="00CA34B0" w:rsidRDefault="00EF3072" w:rsidP="00CA34B0">
      <w:pPr>
        <w:tabs>
          <w:tab w:val="left" w:pos="993"/>
          <w:tab w:val="left" w:pos="7371"/>
        </w:tabs>
        <w:spacing w:line="360" w:lineRule="auto"/>
        <w:ind w:firstLine="709"/>
        <w:contextualSpacing/>
        <w:jc w:val="both"/>
        <w:rPr>
          <w:color w:val="000000"/>
        </w:rPr>
      </w:pPr>
      <w:r>
        <w:t>UAB „E. Ma</w:t>
      </w:r>
      <w:r w:rsidR="006B15AD">
        <w:t>r</w:t>
      </w:r>
      <w:r>
        <w:t>tinkaus įmonė“</w:t>
      </w:r>
      <w:r w:rsidR="00CA34B0" w:rsidRPr="00CA34B0">
        <w:rPr>
          <w:color w:val="000000"/>
        </w:rPr>
        <w:t xml:space="preserve"> </w:t>
      </w:r>
      <w:r>
        <w:rPr>
          <w:color w:val="000000"/>
        </w:rPr>
        <w:t>įm</w:t>
      </w:r>
      <w:r w:rsidR="00CA34B0">
        <w:rPr>
          <w:color w:val="000000"/>
        </w:rPr>
        <w:t xml:space="preserve">. k. </w:t>
      </w:r>
      <w:r>
        <w:rPr>
          <w:color w:val="000000"/>
        </w:rPr>
        <w:t>158296633</w:t>
      </w:r>
      <w:r w:rsidR="00CA34B0" w:rsidRPr="00CA34B0">
        <w:rPr>
          <w:color w:val="000000"/>
        </w:rPr>
        <w:t>, sąskaita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Luminor</w:t>
      </w:r>
      <w:proofErr w:type="spellEnd"/>
      <w:r>
        <w:rPr>
          <w:color w:val="000000"/>
        </w:rPr>
        <w:t xml:space="preserve"> Bankas AS, </w:t>
      </w:r>
      <w:r w:rsidR="00CA34B0" w:rsidRPr="00CA34B0">
        <w:rPr>
          <w:color w:val="000000"/>
        </w:rPr>
        <w:t>Nr. LT</w:t>
      </w:r>
      <w:r>
        <w:rPr>
          <w:color w:val="000000"/>
        </w:rPr>
        <w:t>714010044300060514</w:t>
      </w:r>
      <w:r w:rsidR="00CA34B0" w:rsidRPr="00CA34B0">
        <w:rPr>
          <w:color w:val="000000"/>
        </w:rPr>
        <w:t xml:space="preserve"> </w:t>
      </w:r>
      <w:r w:rsidR="00CA34B0" w:rsidRPr="00CA34B0">
        <w:t xml:space="preserve">– </w:t>
      </w:r>
      <w:r>
        <w:rPr>
          <w:color w:val="000000"/>
        </w:rPr>
        <w:t>26,67</w:t>
      </w:r>
      <w:r w:rsidR="00CA34B0" w:rsidRPr="00CA34B0">
        <w:rPr>
          <w:color w:val="000000"/>
        </w:rPr>
        <w:t xml:space="preserve"> Eur;</w:t>
      </w:r>
    </w:p>
    <w:p w14:paraId="346D3B2F" w14:textId="555DF407" w:rsidR="00EF3072" w:rsidRPr="00EF3072" w:rsidRDefault="00EF3072" w:rsidP="00EF3072">
      <w:pPr>
        <w:tabs>
          <w:tab w:val="left" w:pos="993"/>
          <w:tab w:val="left" w:pos="7371"/>
        </w:tabs>
        <w:spacing w:line="360" w:lineRule="auto"/>
        <w:ind w:firstLine="709"/>
        <w:contextualSpacing/>
        <w:jc w:val="both"/>
        <w:rPr>
          <w:color w:val="000000"/>
        </w:rPr>
      </w:pPr>
      <w:r>
        <w:rPr>
          <w:color w:val="000000"/>
        </w:rPr>
        <w:t>2</w:t>
      </w:r>
      <w:r w:rsidRPr="00EF3072">
        <w:rPr>
          <w:color w:val="000000"/>
        </w:rPr>
        <w:t xml:space="preserve">. sumokėtą pradinį įnašą viešo konkurso išnuomoti </w:t>
      </w:r>
      <w:r>
        <w:rPr>
          <w:color w:val="000000"/>
        </w:rPr>
        <w:t>23,80</w:t>
      </w:r>
      <w:r w:rsidRPr="00EF3072">
        <w:rPr>
          <w:color w:val="000000"/>
        </w:rPr>
        <w:t xml:space="preserve"> kv. m ploto negyvenamąsias patalpas, esančias Šakiuose, Bažnyčios g. 3, dalyviui, nepripažintam konkurso laimėtoju:</w:t>
      </w:r>
    </w:p>
    <w:p w14:paraId="437CEFAC" w14:textId="74BB52BC" w:rsidR="00EF3072" w:rsidRPr="00CA34B0" w:rsidRDefault="00EF3072" w:rsidP="00EF3072">
      <w:pPr>
        <w:tabs>
          <w:tab w:val="left" w:pos="993"/>
          <w:tab w:val="left" w:pos="7371"/>
        </w:tabs>
        <w:spacing w:line="360" w:lineRule="auto"/>
        <w:ind w:firstLine="709"/>
        <w:contextualSpacing/>
        <w:jc w:val="both"/>
        <w:rPr>
          <w:color w:val="000000"/>
        </w:rPr>
      </w:pPr>
      <w:r w:rsidRPr="00EF3072">
        <w:rPr>
          <w:color w:val="000000"/>
        </w:rPr>
        <w:t>UAB „E. Ma</w:t>
      </w:r>
      <w:r w:rsidR="006B15AD">
        <w:rPr>
          <w:color w:val="000000"/>
        </w:rPr>
        <w:t>r</w:t>
      </w:r>
      <w:r w:rsidRPr="00EF3072">
        <w:rPr>
          <w:color w:val="000000"/>
        </w:rPr>
        <w:t xml:space="preserve">tinkaus įmonė“ įm. k. 158296633, sąskaita </w:t>
      </w:r>
      <w:proofErr w:type="spellStart"/>
      <w:r w:rsidRPr="00EF3072">
        <w:rPr>
          <w:color w:val="000000"/>
        </w:rPr>
        <w:t>Luminor</w:t>
      </w:r>
      <w:proofErr w:type="spellEnd"/>
      <w:r w:rsidRPr="00EF3072">
        <w:rPr>
          <w:color w:val="000000"/>
        </w:rPr>
        <w:t xml:space="preserve"> Bankas AS, Nr. LT714010044300060514 – </w:t>
      </w:r>
      <w:r>
        <w:rPr>
          <w:color w:val="000000"/>
        </w:rPr>
        <w:t>35,28</w:t>
      </w:r>
      <w:r w:rsidRPr="00EF3072">
        <w:rPr>
          <w:color w:val="000000"/>
        </w:rPr>
        <w:t xml:space="preserve"> Eur</w:t>
      </w:r>
      <w:r>
        <w:rPr>
          <w:color w:val="000000"/>
        </w:rPr>
        <w:t>.</w:t>
      </w:r>
    </w:p>
    <w:p w14:paraId="0C6657A4" w14:textId="77777777" w:rsidR="006658D5" w:rsidRDefault="006658D5" w:rsidP="006658D5">
      <w:pPr>
        <w:spacing w:line="276" w:lineRule="auto"/>
        <w:ind w:firstLine="720"/>
        <w:rPr>
          <w:rFonts w:eastAsia="Calibri"/>
          <w:bCs/>
          <w:color w:val="000000"/>
          <w:szCs w:val="24"/>
          <w:lang w:eastAsia="en-US"/>
        </w:rPr>
      </w:pPr>
    </w:p>
    <w:p w14:paraId="3053BCE2" w14:textId="77777777" w:rsidR="0093405F" w:rsidRPr="0093405F" w:rsidRDefault="0093405F" w:rsidP="00DF12F1">
      <w:pPr>
        <w:spacing w:line="276" w:lineRule="auto"/>
        <w:jc w:val="both"/>
        <w:rPr>
          <w:rFonts w:eastAsia="Calibri"/>
          <w:szCs w:val="22"/>
          <w:lang w:eastAsia="en-US"/>
        </w:rPr>
      </w:pPr>
    </w:p>
    <w:p w14:paraId="39ACDFC0" w14:textId="79ECDED6" w:rsidR="00040577" w:rsidRDefault="00434111" w:rsidP="0093405F">
      <w:pPr>
        <w:spacing w:line="360" w:lineRule="auto"/>
        <w:jc w:val="both"/>
        <w:rPr>
          <w:szCs w:val="24"/>
        </w:rPr>
      </w:pPr>
      <w:r>
        <w:t>Administracijos direktorius</w:t>
      </w:r>
      <w:r>
        <w:tab/>
      </w:r>
      <w:r>
        <w:tab/>
      </w:r>
      <w:r>
        <w:tab/>
      </w:r>
      <w:r w:rsidR="00CA34B0">
        <w:t xml:space="preserve">                </w:t>
      </w:r>
      <w:r w:rsidRPr="005D72B6">
        <w:rPr>
          <w:szCs w:val="24"/>
        </w:rPr>
        <w:tab/>
      </w:r>
      <w:r w:rsidRPr="005D72B6">
        <w:rPr>
          <w:szCs w:val="24"/>
        </w:rPr>
        <w:tab/>
      </w:r>
      <w:r w:rsidR="00DA5845">
        <w:rPr>
          <w:szCs w:val="24"/>
        </w:rPr>
        <w:t xml:space="preserve">  </w:t>
      </w:r>
      <w:r w:rsidRPr="005D72B6">
        <w:rPr>
          <w:szCs w:val="24"/>
        </w:rPr>
        <w:tab/>
      </w:r>
      <w:r w:rsidR="00CA34B0">
        <w:rPr>
          <w:szCs w:val="24"/>
        </w:rPr>
        <w:t xml:space="preserve">         </w:t>
      </w:r>
      <w:r w:rsidR="008540AD">
        <w:rPr>
          <w:szCs w:val="24"/>
        </w:rPr>
        <w:t xml:space="preserve">Vytautas </w:t>
      </w:r>
      <w:proofErr w:type="spellStart"/>
      <w:r w:rsidR="008540AD">
        <w:rPr>
          <w:szCs w:val="24"/>
        </w:rPr>
        <w:t>Ižganaitis</w:t>
      </w:r>
      <w:proofErr w:type="spellEnd"/>
    </w:p>
    <w:p w14:paraId="6D6039F3" w14:textId="77777777" w:rsidR="0093405F" w:rsidRDefault="0093405F" w:rsidP="003E2CBB">
      <w:pPr>
        <w:jc w:val="both"/>
        <w:rPr>
          <w:szCs w:val="24"/>
        </w:rPr>
      </w:pPr>
    </w:p>
    <w:p w14:paraId="42319FB8" w14:textId="77777777" w:rsidR="007649C6" w:rsidRDefault="007649C6" w:rsidP="003E2CBB">
      <w:pPr>
        <w:jc w:val="both"/>
        <w:rPr>
          <w:szCs w:val="24"/>
        </w:rPr>
      </w:pPr>
    </w:p>
    <w:p w14:paraId="180C3AF5" w14:textId="1F9C1DD5" w:rsidR="00434111" w:rsidRPr="00333C29" w:rsidRDefault="00040577" w:rsidP="003E2CBB">
      <w:pPr>
        <w:jc w:val="both"/>
        <w:rPr>
          <w:szCs w:val="24"/>
          <w:lang w:val="pt-BR"/>
        </w:rPr>
      </w:pPr>
      <w:r w:rsidRPr="00040577">
        <w:rPr>
          <w:szCs w:val="24"/>
        </w:rPr>
        <w:t>P</w:t>
      </w:r>
      <w:r w:rsidR="00434111" w:rsidRPr="00040577">
        <w:rPr>
          <w:szCs w:val="24"/>
        </w:rPr>
        <w:t>arengė</w:t>
      </w:r>
      <w:r w:rsidR="00434111" w:rsidRPr="00040577">
        <w:rPr>
          <w:szCs w:val="24"/>
        </w:rPr>
        <w:tab/>
      </w:r>
      <w:r w:rsidR="00434111" w:rsidRPr="00040577">
        <w:rPr>
          <w:szCs w:val="24"/>
        </w:rPr>
        <w:tab/>
      </w:r>
    </w:p>
    <w:p w14:paraId="283E97C1" w14:textId="04288C5C" w:rsidR="000A41EC" w:rsidRPr="00040577" w:rsidRDefault="000909F1" w:rsidP="003E2CBB">
      <w:pPr>
        <w:jc w:val="both"/>
        <w:rPr>
          <w:szCs w:val="24"/>
        </w:rPr>
      </w:pPr>
      <w:r w:rsidRPr="00040577">
        <w:rPr>
          <w:szCs w:val="24"/>
        </w:rPr>
        <w:t>B</w:t>
      </w:r>
      <w:r w:rsidR="000A41EC" w:rsidRPr="00040577">
        <w:rPr>
          <w:szCs w:val="24"/>
        </w:rPr>
        <w:t xml:space="preserve">iudžeto, turto ir strateginio planavimo skyriaus </w:t>
      </w:r>
    </w:p>
    <w:p w14:paraId="71E35421" w14:textId="1463F815" w:rsidR="007810A9" w:rsidRDefault="003E2CBB" w:rsidP="003E2CBB">
      <w:pPr>
        <w:jc w:val="both"/>
        <w:rPr>
          <w:szCs w:val="24"/>
        </w:rPr>
      </w:pPr>
      <w:r w:rsidRPr="00040577">
        <w:rPr>
          <w:szCs w:val="24"/>
        </w:rPr>
        <w:t>v</w:t>
      </w:r>
      <w:r w:rsidR="000A41EC" w:rsidRPr="00040577">
        <w:rPr>
          <w:szCs w:val="24"/>
        </w:rPr>
        <w:t>yr</w:t>
      </w:r>
      <w:r w:rsidR="00841333" w:rsidRPr="00040577">
        <w:rPr>
          <w:szCs w:val="24"/>
        </w:rPr>
        <w:t>iausioji</w:t>
      </w:r>
      <w:r w:rsidR="000A41EC" w:rsidRPr="00040577">
        <w:rPr>
          <w:szCs w:val="24"/>
        </w:rPr>
        <w:t xml:space="preserve"> specialistė</w:t>
      </w:r>
    </w:p>
    <w:p w14:paraId="48EA766F" w14:textId="77777777" w:rsidR="0093405F" w:rsidRDefault="0093405F" w:rsidP="003E2CBB">
      <w:pPr>
        <w:jc w:val="both"/>
        <w:rPr>
          <w:szCs w:val="24"/>
        </w:rPr>
      </w:pPr>
    </w:p>
    <w:p w14:paraId="30447B01" w14:textId="6F5E6C0C" w:rsidR="00841333" w:rsidRPr="00040577" w:rsidRDefault="008F230F" w:rsidP="003E2CBB">
      <w:pPr>
        <w:jc w:val="both"/>
        <w:rPr>
          <w:szCs w:val="24"/>
        </w:rPr>
      </w:pPr>
      <w:r w:rsidRPr="00040577">
        <w:rPr>
          <w:szCs w:val="24"/>
        </w:rPr>
        <w:t>Aurelija Urbonien</w:t>
      </w:r>
      <w:r w:rsidRPr="00040577">
        <w:rPr>
          <w:rFonts w:hint="eastAsia"/>
          <w:szCs w:val="24"/>
        </w:rPr>
        <w:t>ė</w:t>
      </w:r>
      <w:r w:rsidRPr="00040577">
        <w:rPr>
          <w:szCs w:val="24"/>
        </w:rPr>
        <w:t xml:space="preserve"> </w:t>
      </w:r>
    </w:p>
    <w:p w14:paraId="159C4A5D" w14:textId="02690928" w:rsidR="00BD08FA" w:rsidRPr="00040577" w:rsidRDefault="008F230F" w:rsidP="003E2CBB">
      <w:pPr>
        <w:jc w:val="both"/>
        <w:rPr>
          <w:szCs w:val="24"/>
        </w:rPr>
      </w:pPr>
      <w:r w:rsidRPr="00040577">
        <w:rPr>
          <w:szCs w:val="24"/>
        </w:rPr>
        <w:t>202</w:t>
      </w:r>
      <w:r w:rsidR="00EF3072">
        <w:rPr>
          <w:szCs w:val="24"/>
        </w:rPr>
        <w:t>5-10-08</w:t>
      </w:r>
    </w:p>
    <w:sectPr w:rsidR="00BD08FA" w:rsidRPr="00040577" w:rsidSect="00902A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134" w:right="567" w:bottom="1134" w:left="1701" w:header="567" w:footer="369" w:gutter="0"/>
      <w:pgNumType w:start="1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1E1FFE" w14:textId="77777777" w:rsidR="00AD65FE" w:rsidRDefault="00AD65FE">
      <w:r>
        <w:separator/>
      </w:r>
    </w:p>
  </w:endnote>
  <w:endnote w:type="continuationSeparator" w:id="0">
    <w:p w14:paraId="7A81FB72" w14:textId="77777777" w:rsidR="00AD65FE" w:rsidRDefault="00AD65FE">
      <w:r>
        <w:continuationSeparator/>
      </w:r>
    </w:p>
  </w:endnote>
  <w:endnote w:type="continuationNotice" w:id="1">
    <w:p w14:paraId="54F25126" w14:textId="77777777" w:rsidR="00AD65FE" w:rsidRDefault="00AD65F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F59DE2" w14:textId="77777777" w:rsidR="007F3451" w:rsidRDefault="007F3451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02808D" w14:textId="77777777" w:rsidR="00DD47CE" w:rsidRPr="00434111" w:rsidRDefault="00DD47CE" w:rsidP="00434111">
    <w:pPr>
      <w:overflowPunct w:val="0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11816B" w14:textId="77777777" w:rsidR="007F3451" w:rsidRDefault="007F3451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806088" w14:textId="77777777" w:rsidR="00AD65FE" w:rsidRDefault="00AD65FE">
      <w:r>
        <w:separator/>
      </w:r>
    </w:p>
  </w:footnote>
  <w:footnote w:type="continuationSeparator" w:id="0">
    <w:p w14:paraId="27B6E0B5" w14:textId="77777777" w:rsidR="00AD65FE" w:rsidRDefault="00AD65FE">
      <w:r>
        <w:continuationSeparator/>
      </w:r>
    </w:p>
  </w:footnote>
  <w:footnote w:type="continuationNotice" w:id="1">
    <w:p w14:paraId="380DFF7B" w14:textId="77777777" w:rsidR="00AD65FE" w:rsidRDefault="00AD65F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72811015"/>
      <w:docPartObj>
        <w:docPartGallery w:val="Page Numbers (Top of Page)"/>
        <w:docPartUnique/>
      </w:docPartObj>
    </w:sdtPr>
    <w:sdtEndPr/>
    <w:sdtContent>
      <w:p w14:paraId="57589949" w14:textId="2031933C" w:rsidR="007F3451" w:rsidRDefault="007F3451" w:rsidP="007F3451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E5A5B6F" w14:textId="77777777" w:rsidR="00676D26" w:rsidRDefault="00676D2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8097511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41752B0" w14:textId="38CAA32B" w:rsidR="00676D26" w:rsidRDefault="00676D26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EC1581B" w14:textId="7212BE31" w:rsidR="00DD47CE" w:rsidRDefault="00DD47CE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08AD5C" w14:textId="77777777" w:rsidR="007F3451" w:rsidRDefault="007F3451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F3A41"/>
    <w:multiLevelType w:val="hybridMultilevel"/>
    <w:tmpl w:val="819A570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3A3074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E811285"/>
    <w:multiLevelType w:val="multilevel"/>
    <w:tmpl w:val="3538282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15410DD0"/>
    <w:multiLevelType w:val="hybridMultilevel"/>
    <w:tmpl w:val="69DA44EA"/>
    <w:lvl w:ilvl="0" w:tplc="3FB809A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523227"/>
    <w:multiLevelType w:val="multilevel"/>
    <w:tmpl w:val="F81E584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5" w15:restartNumberingAfterBreak="0">
    <w:nsid w:val="23790369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37C0589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F086FF3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41121AEB"/>
    <w:multiLevelType w:val="hybridMultilevel"/>
    <w:tmpl w:val="5FE441A6"/>
    <w:lvl w:ilvl="0" w:tplc="4500687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4CA10DB2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591835AF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5A617A9E"/>
    <w:multiLevelType w:val="hybridMultilevel"/>
    <w:tmpl w:val="B20E35D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F13D37"/>
    <w:multiLevelType w:val="multilevel"/>
    <w:tmpl w:val="04270025"/>
    <w:lvl w:ilvl="0">
      <w:start w:val="1"/>
      <w:numFmt w:val="decimal"/>
      <w:pStyle w:val="Antrat1"/>
      <w:lvlText w:val="%1"/>
      <w:lvlJc w:val="left"/>
      <w:pPr>
        <w:ind w:left="432" w:hanging="432"/>
      </w:pPr>
    </w:lvl>
    <w:lvl w:ilvl="1">
      <w:start w:val="1"/>
      <w:numFmt w:val="decimal"/>
      <w:pStyle w:val="Antrat2"/>
      <w:lvlText w:val="%1.%2"/>
      <w:lvlJc w:val="left"/>
      <w:pPr>
        <w:ind w:left="576" w:hanging="576"/>
      </w:pPr>
    </w:lvl>
    <w:lvl w:ilvl="2">
      <w:start w:val="1"/>
      <w:numFmt w:val="decimal"/>
      <w:pStyle w:val="Antrat3"/>
      <w:lvlText w:val="%1.%2.%3"/>
      <w:lvlJc w:val="left"/>
      <w:pPr>
        <w:ind w:left="720" w:hanging="720"/>
      </w:pPr>
    </w:lvl>
    <w:lvl w:ilvl="3">
      <w:start w:val="1"/>
      <w:numFmt w:val="decimal"/>
      <w:pStyle w:val="Antrat4"/>
      <w:lvlText w:val="%1.%2.%3.%4"/>
      <w:lvlJc w:val="left"/>
      <w:pPr>
        <w:ind w:left="864" w:hanging="864"/>
      </w:pPr>
    </w:lvl>
    <w:lvl w:ilvl="4">
      <w:start w:val="1"/>
      <w:numFmt w:val="decimal"/>
      <w:pStyle w:val="Antrat5"/>
      <w:lvlText w:val="%1.%2.%3.%4.%5"/>
      <w:lvlJc w:val="left"/>
      <w:pPr>
        <w:ind w:left="1008" w:hanging="1008"/>
      </w:pPr>
    </w:lvl>
    <w:lvl w:ilvl="5">
      <w:start w:val="1"/>
      <w:numFmt w:val="decimal"/>
      <w:pStyle w:val="Antrat6"/>
      <w:lvlText w:val="%1.%2.%3.%4.%5.%6"/>
      <w:lvlJc w:val="left"/>
      <w:pPr>
        <w:ind w:left="1152" w:hanging="1152"/>
      </w:pPr>
    </w:lvl>
    <w:lvl w:ilvl="6">
      <w:start w:val="1"/>
      <w:numFmt w:val="decimal"/>
      <w:pStyle w:val="Antra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Antra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Antrat9"/>
      <w:lvlText w:val="%1.%2.%3.%4.%5.%6.%7.%8.%9"/>
      <w:lvlJc w:val="left"/>
      <w:pPr>
        <w:ind w:left="1584" w:hanging="1584"/>
      </w:pPr>
    </w:lvl>
  </w:abstractNum>
  <w:abstractNum w:abstractNumId="13" w15:restartNumberingAfterBreak="0">
    <w:nsid w:val="77ED007E"/>
    <w:multiLevelType w:val="multilevel"/>
    <w:tmpl w:val="1862AB4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>
    <w:abstractNumId w:val="8"/>
  </w:num>
  <w:num w:numId="2">
    <w:abstractNumId w:val="0"/>
  </w:num>
  <w:num w:numId="3">
    <w:abstractNumId w:val="4"/>
  </w:num>
  <w:num w:numId="4">
    <w:abstractNumId w:val="11"/>
  </w:num>
  <w:num w:numId="5">
    <w:abstractNumId w:val="12"/>
  </w:num>
  <w:num w:numId="6">
    <w:abstractNumId w:val="6"/>
  </w:num>
  <w:num w:numId="7">
    <w:abstractNumId w:val="5"/>
  </w:num>
  <w:num w:numId="8">
    <w:abstractNumId w:val="9"/>
  </w:num>
  <w:num w:numId="9">
    <w:abstractNumId w:val="13"/>
  </w:num>
  <w:num w:numId="10">
    <w:abstractNumId w:val="2"/>
  </w:num>
  <w:num w:numId="11">
    <w:abstractNumId w:val="7"/>
  </w:num>
  <w:num w:numId="12">
    <w:abstractNumId w:val="10"/>
  </w:num>
  <w:num w:numId="13">
    <w:abstractNumId w:val="1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40577"/>
    <w:rsid w:val="00046560"/>
    <w:rsid w:val="00047B20"/>
    <w:rsid w:val="00064554"/>
    <w:rsid w:val="00071DB0"/>
    <w:rsid w:val="00071FFD"/>
    <w:rsid w:val="0007750E"/>
    <w:rsid w:val="000909F1"/>
    <w:rsid w:val="00091663"/>
    <w:rsid w:val="000A41EC"/>
    <w:rsid w:val="000A61D7"/>
    <w:rsid w:val="000C5E59"/>
    <w:rsid w:val="000D1CE5"/>
    <w:rsid w:val="000E78FB"/>
    <w:rsid w:val="000F097C"/>
    <w:rsid w:val="00114B24"/>
    <w:rsid w:val="00117499"/>
    <w:rsid w:val="00117D83"/>
    <w:rsid w:val="0012574F"/>
    <w:rsid w:val="00132AB5"/>
    <w:rsid w:val="00140199"/>
    <w:rsid w:val="001470D7"/>
    <w:rsid w:val="001538E6"/>
    <w:rsid w:val="00166201"/>
    <w:rsid w:val="001829CD"/>
    <w:rsid w:val="00182BEA"/>
    <w:rsid w:val="001859F9"/>
    <w:rsid w:val="001928FE"/>
    <w:rsid w:val="001A0DC1"/>
    <w:rsid w:val="001B4074"/>
    <w:rsid w:val="001B4395"/>
    <w:rsid w:val="001C0A4F"/>
    <w:rsid w:val="001D2C8D"/>
    <w:rsid w:val="001D38EF"/>
    <w:rsid w:val="001D648F"/>
    <w:rsid w:val="001E7250"/>
    <w:rsid w:val="001F5229"/>
    <w:rsid w:val="00202402"/>
    <w:rsid w:val="00214D83"/>
    <w:rsid w:val="00222499"/>
    <w:rsid w:val="00256442"/>
    <w:rsid w:val="002573C1"/>
    <w:rsid w:val="00274F78"/>
    <w:rsid w:val="002765E4"/>
    <w:rsid w:val="00284D63"/>
    <w:rsid w:val="0028720A"/>
    <w:rsid w:val="002B0425"/>
    <w:rsid w:val="002B159B"/>
    <w:rsid w:val="002B67EC"/>
    <w:rsid w:val="002C1523"/>
    <w:rsid w:val="002D1ABA"/>
    <w:rsid w:val="002D3ABC"/>
    <w:rsid w:val="002F2407"/>
    <w:rsid w:val="002F7E56"/>
    <w:rsid w:val="00305CED"/>
    <w:rsid w:val="00313CF0"/>
    <w:rsid w:val="00316788"/>
    <w:rsid w:val="00322B1F"/>
    <w:rsid w:val="00323D64"/>
    <w:rsid w:val="003256FC"/>
    <w:rsid w:val="00330C0F"/>
    <w:rsid w:val="00333C29"/>
    <w:rsid w:val="00340061"/>
    <w:rsid w:val="00342E29"/>
    <w:rsid w:val="00342E81"/>
    <w:rsid w:val="00350FB4"/>
    <w:rsid w:val="003539C6"/>
    <w:rsid w:val="003565B7"/>
    <w:rsid w:val="00386CEF"/>
    <w:rsid w:val="003909D3"/>
    <w:rsid w:val="00394036"/>
    <w:rsid w:val="003A095C"/>
    <w:rsid w:val="003A0C31"/>
    <w:rsid w:val="003E2CBB"/>
    <w:rsid w:val="003E4EAE"/>
    <w:rsid w:val="003F2D39"/>
    <w:rsid w:val="003F491F"/>
    <w:rsid w:val="00406FC8"/>
    <w:rsid w:val="00434111"/>
    <w:rsid w:val="00435ADB"/>
    <w:rsid w:val="00444748"/>
    <w:rsid w:val="00460001"/>
    <w:rsid w:val="00467E61"/>
    <w:rsid w:val="00475817"/>
    <w:rsid w:val="004A5DBD"/>
    <w:rsid w:val="004C4343"/>
    <w:rsid w:val="004F4F25"/>
    <w:rsid w:val="00513ADF"/>
    <w:rsid w:val="00521D86"/>
    <w:rsid w:val="00536F07"/>
    <w:rsid w:val="005479E9"/>
    <w:rsid w:val="00551097"/>
    <w:rsid w:val="0056231E"/>
    <w:rsid w:val="00565A23"/>
    <w:rsid w:val="005730A1"/>
    <w:rsid w:val="0058068D"/>
    <w:rsid w:val="00582540"/>
    <w:rsid w:val="00583E25"/>
    <w:rsid w:val="00590287"/>
    <w:rsid w:val="00596F5E"/>
    <w:rsid w:val="005B0A25"/>
    <w:rsid w:val="005B6BC0"/>
    <w:rsid w:val="00610881"/>
    <w:rsid w:val="00613169"/>
    <w:rsid w:val="00615D04"/>
    <w:rsid w:val="00624783"/>
    <w:rsid w:val="00627FD0"/>
    <w:rsid w:val="0063362E"/>
    <w:rsid w:val="006658D5"/>
    <w:rsid w:val="0067501D"/>
    <w:rsid w:val="00676D26"/>
    <w:rsid w:val="006774AD"/>
    <w:rsid w:val="00682353"/>
    <w:rsid w:val="0068472A"/>
    <w:rsid w:val="00686DC9"/>
    <w:rsid w:val="006A0A5E"/>
    <w:rsid w:val="006B15AD"/>
    <w:rsid w:val="006B68B6"/>
    <w:rsid w:val="006C20B9"/>
    <w:rsid w:val="006C3374"/>
    <w:rsid w:val="006D12FD"/>
    <w:rsid w:val="006D278B"/>
    <w:rsid w:val="006E3380"/>
    <w:rsid w:val="006E68A4"/>
    <w:rsid w:val="006F135A"/>
    <w:rsid w:val="0070001E"/>
    <w:rsid w:val="00703D35"/>
    <w:rsid w:val="00721FDF"/>
    <w:rsid w:val="007649C6"/>
    <w:rsid w:val="00771644"/>
    <w:rsid w:val="007810A9"/>
    <w:rsid w:val="00784D33"/>
    <w:rsid w:val="007C536E"/>
    <w:rsid w:val="007C61E5"/>
    <w:rsid w:val="007D2969"/>
    <w:rsid w:val="007E58B6"/>
    <w:rsid w:val="007E6F3E"/>
    <w:rsid w:val="007F30DC"/>
    <w:rsid w:val="007F3451"/>
    <w:rsid w:val="007F5959"/>
    <w:rsid w:val="007F6AD4"/>
    <w:rsid w:val="00831332"/>
    <w:rsid w:val="00841333"/>
    <w:rsid w:val="00842FA2"/>
    <w:rsid w:val="008540AD"/>
    <w:rsid w:val="00866B67"/>
    <w:rsid w:val="00867EF7"/>
    <w:rsid w:val="0088205B"/>
    <w:rsid w:val="00883391"/>
    <w:rsid w:val="008931F6"/>
    <w:rsid w:val="008C1B78"/>
    <w:rsid w:val="008C28F9"/>
    <w:rsid w:val="008C5124"/>
    <w:rsid w:val="008E0791"/>
    <w:rsid w:val="008E0B1B"/>
    <w:rsid w:val="008F230F"/>
    <w:rsid w:val="008F4809"/>
    <w:rsid w:val="00902A2D"/>
    <w:rsid w:val="00906BA8"/>
    <w:rsid w:val="00911FDF"/>
    <w:rsid w:val="009149C2"/>
    <w:rsid w:val="0093405F"/>
    <w:rsid w:val="009635E6"/>
    <w:rsid w:val="009736DB"/>
    <w:rsid w:val="00977842"/>
    <w:rsid w:val="0098205C"/>
    <w:rsid w:val="009960D2"/>
    <w:rsid w:val="009A679F"/>
    <w:rsid w:val="009B11E2"/>
    <w:rsid w:val="009C4EAB"/>
    <w:rsid w:val="009F065C"/>
    <w:rsid w:val="009F62AE"/>
    <w:rsid w:val="00A31501"/>
    <w:rsid w:val="00A4052C"/>
    <w:rsid w:val="00A71C4D"/>
    <w:rsid w:val="00A74B36"/>
    <w:rsid w:val="00A8040C"/>
    <w:rsid w:val="00A87B40"/>
    <w:rsid w:val="00A918D7"/>
    <w:rsid w:val="00A94284"/>
    <w:rsid w:val="00AA730B"/>
    <w:rsid w:val="00AB0DE5"/>
    <w:rsid w:val="00AB44AE"/>
    <w:rsid w:val="00AB7836"/>
    <w:rsid w:val="00AC7986"/>
    <w:rsid w:val="00AD3DDD"/>
    <w:rsid w:val="00AD3FEF"/>
    <w:rsid w:val="00AD5D5E"/>
    <w:rsid w:val="00AD65FE"/>
    <w:rsid w:val="00AE5EF1"/>
    <w:rsid w:val="00AE7378"/>
    <w:rsid w:val="00AF038B"/>
    <w:rsid w:val="00AF7298"/>
    <w:rsid w:val="00B00892"/>
    <w:rsid w:val="00B03C14"/>
    <w:rsid w:val="00B05C78"/>
    <w:rsid w:val="00B06792"/>
    <w:rsid w:val="00B62B96"/>
    <w:rsid w:val="00B64686"/>
    <w:rsid w:val="00B75F85"/>
    <w:rsid w:val="00B776EC"/>
    <w:rsid w:val="00B83CC4"/>
    <w:rsid w:val="00B8436F"/>
    <w:rsid w:val="00B94215"/>
    <w:rsid w:val="00BB2048"/>
    <w:rsid w:val="00BB6F1E"/>
    <w:rsid w:val="00BD08FA"/>
    <w:rsid w:val="00BD536B"/>
    <w:rsid w:val="00BD56ED"/>
    <w:rsid w:val="00BD6E65"/>
    <w:rsid w:val="00BE1E33"/>
    <w:rsid w:val="00BE4C6A"/>
    <w:rsid w:val="00BE6D25"/>
    <w:rsid w:val="00BF51D9"/>
    <w:rsid w:val="00C17DEE"/>
    <w:rsid w:val="00C21BA1"/>
    <w:rsid w:val="00C2225A"/>
    <w:rsid w:val="00C42E05"/>
    <w:rsid w:val="00C541B5"/>
    <w:rsid w:val="00C663A6"/>
    <w:rsid w:val="00C813D3"/>
    <w:rsid w:val="00C838D9"/>
    <w:rsid w:val="00C84A75"/>
    <w:rsid w:val="00C8703D"/>
    <w:rsid w:val="00C921BD"/>
    <w:rsid w:val="00C97FAC"/>
    <w:rsid w:val="00CA29B3"/>
    <w:rsid w:val="00CA34B0"/>
    <w:rsid w:val="00CA67DC"/>
    <w:rsid w:val="00CA6ECE"/>
    <w:rsid w:val="00CB4990"/>
    <w:rsid w:val="00CB6A0B"/>
    <w:rsid w:val="00CE435C"/>
    <w:rsid w:val="00CF292A"/>
    <w:rsid w:val="00D149D5"/>
    <w:rsid w:val="00D20B94"/>
    <w:rsid w:val="00D23932"/>
    <w:rsid w:val="00D32660"/>
    <w:rsid w:val="00D502D0"/>
    <w:rsid w:val="00D66758"/>
    <w:rsid w:val="00D73BF4"/>
    <w:rsid w:val="00D771AA"/>
    <w:rsid w:val="00D94D44"/>
    <w:rsid w:val="00D95655"/>
    <w:rsid w:val="00D96480"/>
    <w:rsid w:val="00DA5845"/>
    <w:rsid w:val="00DD47CE"/>
    <w:rsid w:val="00DE0540"/>
    <w:rsid w:val="00DF12F1"/>
    <w:rsid w:val="00DF664D"/>
    <w:rsid w:val="00E10458"/>
    <w:rsid w:val="00E10BC2"/>
    <w:rsid w:val="00E244C9"/>
    <w:rsid w:val="00E54D59"/>
    <w:rsid w:val="00E5608E"/>
    <w:rsid w:val="00E67284"/>
    <w:rsid w:val="00E710BC"/>
    <w:rsid w:val="00E918BB"/>
    <w:rsid w:val="00E938D1"/>
    <w:rsid w:val="00E955BC"/>
    <w:rsid w:val="00EA02AB"/>
    <w:rsid w:val="00EA1455"/>
    <w:rsid w:val="00EA35B2"/>
    <w:rsid w:val="00EB6C84"/>
    <w:rsid w:val="00EC4D40"/>
    <w:rsid w:val="00ED113F"/>
    <w:rsid w:val="00ED5A7B"/>
    <w:rsid w:val="00EE2869"/>
    <w:rsid w:val="00EE2CE3"/>
    <w:rsid w:val="00EE7D78"/>
    <w:rsid w:val="00EF3072"/>
    <w:rsid w:val="00F01EF6"/>
    <w:rsid w:val="00F06B84"/>
    <w:rsid w:val="00F203CB"/>
    <w:rsid w:val="00F21DB9"/>
    <w:rsid w:val="00F423B4"/>
    <w:rsid w:val="00F45855"/>
    <w:rsid w:val="00F537C0"/>
    <w:rsid w:val="00F83352"/>
    <w:rsid w:val="00F84AE3"/>
    <w:rsid w:val="00F9792D"/>
    <w:rsid w:val="00FB7C45"/>
    <w:rsid w:val="00FC31B0"/>
    <w:rsid w:val="00FD0668"/>
    <w:rsid w:val="00FD6CB6"/>
    <w:rsid w:val="00FE2A6C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F37405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qFormat/>
    <w:pPr>
      <w:keepNext/>
      <w:numPr>
        <w:numId w:val="5"/>
      </w:numPr>
      <w:outlineLvl w:val="0"/>
    </w:p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3A095C"/>
    <w:pPr>
      <w:keepNext/>
      <w:keepLines/>
      <w:numPr>
        <w:ilvl w:val="1"/>
        <w:numId w:val="5"/>
      </w:numPr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3A095C"/>
    <w:pPr>
      <w:keepNext/>
      <w:keepLines/>
      <w:numPr>
        <w:ilvl w:val="2"/>
        <w:numId w:val="5"/>
      </w:numPr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3A095C"/>
    <w:pPr>
      <w:keepNext/>
      <w:keepLines/>
      <w:numPr>
        <w:ilvl w:val="3"/>
        <w:numId w:val="5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3A095C"/>
    <w:pPr>
      <w:keepNext/>
      <w:keepLines/>
      <w:numPr>
        <w:ilvl w:val="4"/>
        <w:numId w:val="5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3A095C"/>
    <w:pPr>
      <w:keepNext/>
      <w:keepLines/>
      <w:numPr>
        <w:ilvl w:val="5"/>
        <w:numId w:val="5"/>
      </w:numPr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3A095C"/>
    <w:pPr>
      <w:keepNext/>
      <w:keepLines/>
      <w:numPr>
        <w:ilvl w:val="6"/>
        <w:numId w:val="5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3A095C"/>
    <w:pPr>
      <w:keepNext/>
      <w:keepLines/>
      <w:numPr>
        <w:ilvl w:val="7"/>
        <w:numId w:val="5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3A095C"/>
    <w:pPr>
      <w:keepNext/>
      <w:keepLines/>
      <w:numPr>
        <w:ilvl w:val="8"/>
        <w:numId w:val="5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Sraopastraipa">
    <w:name w:val="List Paragraph"/>
    <w:basedOn w:val="prastasis"/>
    <w:uiPriority w:val="34"/>
    <w:qFormat/>
    <w:rsid w:val="000A61D7"/>
    <w:pPr>
      <w:ind w:left="720"/>
      <w:contextualSpacing/>
    </w:p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3A095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3A095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3A095C"/>
    <w:rPr>
      <w:rFonts w:asciiTheme="majorHAnsi" w:eastAsiaTheme="majorEastAsia" w:hAnsiTheme="majorHAnsi" w:cstheme="majorBidi"/>
      <w:i/>
      <w:iCs/>
      <w:color w:val="2E74B5" w:themeColor="accent1" w:themeShade="BF"/>
      <w:sz w:val="24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3A095C"/>
    <w:rPr>
      <w:rFonts w:asciiTheme="majorHAnsi" w:eastAsiaTheme="majorEastAsia" w:hAnsiTheme="majorHAnsi" w:cstheme="majorBidi"/>
      <w:color w:val="2E74B5" w:themeColor="accent1" w:themeShade="BF"/>
      <w:sz w:val="24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3A095C"/>
    <w:rPr>
      <w:rFonts w:asciiTheme="majorHAnsi" w:eastAsiaTheme="majorEastAsia" w:hAnsiTheme="majorHAnsi" w:cstheme="majorBidi"/>
      <w:color w:val="1F4D78" w:themeColor="accent1" w:themeShade="7F"/>
      <w:sz w:val="24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3A095C"/>
    <w:rPr>
      <w:rFonts w:asciiTheme="majorHAnsi" w:eastAsiaTheme="majorEastAsia" w:hAnsiTheme="majorHAnsi" w:cstheme="majorBidi"/>
      <w:i/>
      <w:iCs/>
      <w:color w:val="1F4D78" w:themeColor="accent1" w:themeShade="7F"/>
      <w:sz w:val="24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3A095C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3A095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730A1"/>
  </w:style>
  <w:style w:type="table" w:customStyle="1" w:styleId="Lentelstinklelis1">
    <w:name w:val="Lentelės tinklelis1"/>
    <w:basedOn w:val="prastojilentel"/>
    <w:next w:val="Lentelstinklelis"/>
    <w:uiPriority w:val="59"/>
    <w:rsid w:val="006658D5"/>
    <w:rPr>
      <w:sz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entelstinklelis">
    <w:name w:val="Table Grid"/>
    <w:basedOn w:val="prastojilentel"/>
    <w:uiPriority w:val="39"/>
    <w:rsid w:val="006658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AF9D04C-F1A4-49A2-9C96-1B8DEC9BFAF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08BA16-D141-44CE-8D61-047D4D6791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65</TotalTime>
  <Pages>1</Pages>
  <Words>214</Words>
  <Characters>1511</Characters>
  <Application>Microsoft Office Word</Application>
  <DocSecurity>0</DocSecurity>
  <Lines>12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1722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Rimutė Grušienė</cp:lastModifiedBy>
  <cp:revision>4</cp:revision>
  <cp:lastPrinted>2021-03-17T09:54:00Z</cp:lastPrinted>
  <dcterms:created xsi:type="dcterms:W3CDTF">2025-10-07T06:38:00Z</dcterms:created>
  <dcterms:modified xsi:type="dcterms:W3CDTF">2025-10-09T06:31:00Z</dcterms:modified>
</cp:coreProperties>
</file>