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21E1400B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02485693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SUTIKIMO PERLEISTI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valstybinės žemės sklypo (kadastro nr. 8480/0002:3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), esančio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J. Pikčilingio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 G.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10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, sintautų Mstl., sintautų sen., šakių r. sav., dalies </w:t>
      </w:r>
      <w:bookmarkEnd w:id="1"/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NUOMOS TEISĘ išdavimo</w:t>
      </w:r>
      <w:bookmarkEnd w:id="0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7766A587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04679C"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="0047408D"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="0004679C">
        <w:rPr>
          <w:rFonts w:ascii="Times New Roman" w:hAnsi="Times New Roman" w:cs="Times New Roman"/>
          <w:color w:val="auto"/>
          <w:kern w:val="0"/>
          <w:lang w:eastAsia="en-US"/>
        </w:rPr>
        <w:t xml:space="preserve">     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77F50A89" w:rsidR="00403EEC" w:rsidRPr="00ED1B38" w:rsidRDefault="00403EEC" w:rsidP="00ED1B38">
      <w:pPr>
        <w:tabs>
          <w:tab w:val="left" w:pos="1134"/>
          <w:tab w:val="left" w:pos="8931"/>
        </w:tabs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Vadovaudamasis Lietuvos Respublikos civilinio kodekso 6.394 straipsnio 3 dalimi, Lietuvos Respublikos vietos savivaldos įstatymo 27 straipsnio</w:t>
      </w:r>
      <w:r w:rsidR="00F4032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2 dalies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 29 punktu, Lietuvos Respublikos žemės įstatymo 7 straipsnio 1 dalies 2 punktu,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</w:t>
      </w:r>
      <w:r w:rsidR="009E3F96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K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itos paskirties valstybinės žemės sklypų pardavimo ir nuomos“, 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55.2 ir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55.3 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pa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punk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či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ais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atsižvelgdamas į </w:t>
      </w:r>
      <w:bookmarkStart w:id="2" w:name="_Hlk168405260"/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UAB „Karpis“</w:t>
      </w:r>
      <w:r w:rsidRPr="00ED1B38">
        <w:rPr>
          <w:rFonts w:ascii="Times New Roman" w:hAnsi="Times New Roman" w:cs="Times New Roman"/>
          <w:i/>
          <w:iCs/>
          <w:color w:val="auto"/>
          <w:spacing w:val="-4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202</w:t>
      </w:r>
      <w:r w:rsidR="00A95CF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5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m.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spalio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</w:t>
      </w:r>
      <w:r w:rsidR="00591824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d.</w:t>
      </w:r>
      <w:r w:rsidR="002D757B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prašymą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persiųstą 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Nacionalinės žemės tarnybos prie Aplinkos ministerijos 2025-10-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29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raštu Nr. 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B-5561</w:t>
      </w:r>
      <w:r w:rsidR="00835C6E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išduoti sutikimą perleisti nuomos teisę į valstybinės žemės sklyp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o dalį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, reikalingą perleidžiam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iems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statini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eksploatuoti:</w:t>
      </w:r>
    </w:p>
    <w:p w14:paraId="51D83957" w14:textId="5E81B74A" w:rsidR="00403EEC" w:rsidRPr="00363D24" w:rsidRDefault="00403EEC" w:rsidP="00ED1B38">
      <w:pPr>
        <w:tabs>
          <w:tab w:val="left" w:pos="851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1. I</w:t>
      </w:r>
      <w:r w:rsidR="00A77CA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š d u o d u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sutikimą pagal pridedamą žemės sklypo planą (M 1: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DA2FD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00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 perleisti nuomos teisę į valstybinės žemės sklyp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kadastro Nr. 84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0/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k. v., esan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čio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J. Pikčilingio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g.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stl.,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sen.,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sav.,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ies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0,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5202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dalį – 0,1</w:t>
      </w:r>
      <w:r w:rsidR="00ED1B3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304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 bendro 1,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642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išnuomot</w:t>
      </w:r>
      <w:r w:rsidR="00ED1B3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pagal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</w:t>
      </w:r>
      <w:r w:rsidR="00B02EA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spalio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</w:t>
      </w:r>
      <w:r w:rsidR="00363D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V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alstybinės žemės nuomos sutartį Nr.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18SŽN-237-(14.18.55</w:t>
      </w:r>
      <w:r w:rsidR="00CD293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.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</w:t>
      </w:r>
      <w:r w:rsidR="005C570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kartu perleidžiant nuosavybės teise priklausan</w:t>
      </w:r>
      <w:bookmarkStart w:id="3" w:name="_Hlk158723853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tį</w:t>
      </w:r>
      <w:bookmarkStart w:id="4" w:name="_Hlk162353977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butą/patalpą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–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butą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 Nr. 849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9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3000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3012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:000</w:t>
      </w:r>
      <w:r w:rsidR="00ED1B38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2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)</w:t>
      </w:r>
      <w:bookmarkEnd w:id="3"/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pastatą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–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ūkinį pastatą, unikalus Nr. 8499-3000-30</w:t>
      </w:r>
      <w:r w:rsidR="00ED1B38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78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kitų inžinerinių statinių – kiemo statinių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1/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6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dalį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, unikalus Nr. 8499-3000-3090,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esan</w:t>
      </w:r>
      <w:r w:rsidR="0050149C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či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J. Pikčilingio g. 10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mstl.,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sen., Šakių r. sav. </w:t>
      </w:r>
      <w:bookmarkEnd w:id="4"/>
    </w:p>
    <w:p w14:paraId="3AD9D381" w14:textId="0403A098" w:rsidR="00403EEC" w:rsidRPr="00403EEC" w:rsidRDefault="00D00D3D" w:rsidP="00ED1B38">
      <w:pPr>
        <w:tabs>
          <w:tab w:val="left" w:pos="900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Potvarkio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1 punkte nurodyt</w:t>
      </w:r>
      <w:r w:rsidR="003E68F6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o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buto, ūkinio pastato bei inžinerinių statinių dalies </w:t>
      </w:r>
      <w:bookmarkStart w:id="5" w:name="_Hlk162422414"/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(1/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6</w:t>
      </w:r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dalies) </w:t>
      </w:r>
      <w:bookmarkEnd w:id="5"/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savininkas ir valstybinės žemės sklypo</w:t>
      </w:r>
      <w:r w:rsidR="00BB0B48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(0,1</w:t>
      </w:r>
      <w:r w:rsidR="00ED1B38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304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ha)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nuomininkas bei naujasis </w:t>
      </w:r>
      <w:r w:rsidR="00A46195" w:rsidRP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buto, ūkinio pastato bei inžinerinių statinių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savininkas per vieną mėnesį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nuo sandorio sudarymo datos privalo kreiptis į Šakių rajono savivaldybės administraciją su prašymu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nutraukti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/ sudaryti valstybinės žemės nuomos sutartį.</w:t>
      </w:r>
    </w:p>
    <w:p w14:paraId="5AB899CB" w14:textId="3FC92019" w:rsidR="005A3FC2" w:rsidRPr="00650E71" w:rsidRDefault="005A3FC2" w:rsidP="00ED1B38">
      <w:pPr>
        <w:tabs>
          <w:tab w:val="left" w:pos="709"/>
        </w:tabs>
        <w:ind w:right="140"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6" w:name="part_e56feed0cc3d412d922a150a7fc1cdf6"/>
      <w:bookmarkEnd w:id="6"/>
      <w:r w:rsidRPr="00650E71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01443E">
        <w:rPr>
          <w:rFonts w:ascii="Times New Roman" w:hAnsi="Times New Roman" w:cs="Times New Roman"/>
          <w:color w:val="auto"/>
          <w:szCs w:val="24"/>
        </w:rPr>
        <w:t>A. Juozapavičiaus pr.</w:t>
      </w:r>
      <w:r w:rsidR="006A5125">
        <w:rPr>
          <w:rFonts w:ascii="Times New Roman" w:hAnsi="Times New Roman" w:cs="Times New Roman"/>
          <w:color w:val="auto"/>
          <w:szCs w:val="24"/>
        </w:rPr>
        <w:t xml:space="preserve"> 57</w:t>
      </w:r>
      <w:r w:rsidRPr="00650E71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5ED7688C" w14:textId="77777777" w:rsidR="005A3FC2" w:rsidRDefault="005A3FC2" w:rsidP="005A3FC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8D2B92D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DFCB3F" w14:textId="20BB4B41" w:rsidR="005A3FC2" w:rsidRDefault="005D07D1" w:rsidP="005D07D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  <w:r>
        <w:rPr>
          <w:rFonts w:cs="Times New Roman"/>
          <w:color w:val="auto"/>
          <w:sz w:val="20"/>
          <w:lang w:eastAsia="en-US"/>
        </w:rPr>
        <w:tab/>
      </w:r>
    </w:p>
    <w:p w14:paraId="00B0D01D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A2C8DA1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36A5C0BB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95CF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10</w:t>
      </w:r>
      <w:r w:rsidR="00D00D3D"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31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443E"/>
    <w:rsid w:val="0001496A"/>
    <w:rsid w:val="00015D60"/>
    <w:rsid w:val="00033B8E"/>
    <w:rsid w:val="0004679C"/>
    <w:rsid w:val="00066682"/>
    <w:rsid w:val="00074BDC"/>
    <w:rsid w:val="000766ED"/>
    <w:rsid w:val="00082148"/>
    <w:rsid w:val="0011634A"/>
    <w:rsid w:val="00181455"/>
    <w:rsid w:val="001B543B"/>
    <w:rsid w:val="001F4AEC"/>
    <w:rsid w:val="00216DE9"/>
    <w:rsid w:val="00254177"/>
    <w:rsid w:val="002A4CAA"/>
    <w:rsid w:val="002D757B"/>
    <w:rsid w:val="00363D24"/>
    <w:rsid w:val="00371E83"/>
    <w:rsid w:val="003A20C3"/>
    <w:rsid w:val="003E5934"/>
    <w:rsid w:val="003E68F6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51E1F"/>
    <w:rsid w:val="00591824"/>
    <w:rsid w:val="005A3FC2"/>
    <w:rsid w:val="005C5701"/>
    <w:rsid w:val="005D07D1"/>
    <w:rsid w:val="005D1005"/>
    <w:rsid w:val="005E3FE4"/>
    <w:rsid w:val="0060746C"/>
    <w:rsid w:val="0063022F"/>
    <w:rsid w:val="00682B9A"/>
    <w:rsid w:val="006A5125"/>
    <w:rsid w:val="006F6F44"/>
    <w:rsid w:val="00743560"/>
    <w:rsid w:val="007E3662"/>
    <w:rsid w:val="00835C6E"/>
    <w:rsid w:val="008D4433"/>
    <w:rsid w:val="00920688"/>
    <w:rsid w:val="00944AF3"/>
    <w:rsid w:val="00983C1E"/>
    <w:rsid w:val="009D72B8"/>
    <w:rsid w:val="009E3F96"/>
    <w:rsid w:val="00A07E96"/>
    <w:rsid w:val="00A46195"/>
    <w:rsid w:val="00A77CA4"/>
    <w:rsid w:val="00A840B3"/>
    <w:rsid w:val="00A95CF8"/>
    <w:rsid w:val="00B02EA6"/>
    <w:rsid w:val="00B830EE"/>
    <w:rsid w:val="00BB0B48"/>
    <w:rsid w:val="00C325D6"/>
    <w:rsid w:val="00C518D4"/>
    <w:rsid w:val="00C71156"/>
    <w:rsid w:val="00CB2D3B"/>
    <w:rsid w:val="00CD2935"/>
    <w:rsid w:val="00CF52A3"/>
    <w:rsid w:val="00D00D3D"/>
    <w:rsid w:val="00D20B71"/>
    <w:rsid w:val="00D82B81"/>
    <w:rsid w:val="00D96BF1"/>
    <w:rsid w:val="00DA2FDC"/>
    <w:rsid w:val="00DA6FFD"/>
    <w:rsid w:val="00DC0DD5"/>
    <w:rsid w:val="00E17B40"/>
    <w:rsid w:val="00EA6010"/>
    <w:rsid w:val="00ED1B38"/>
    <w:rsid w:val="00ED2392"/>
    <w:rsid w:val="00EE5032"/>
    <w:rsid w:val="00F40328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6BC70A9-F4F7-47EA-BC44-1BC4F30360F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cp:lastPrinted>2025-10-31T07:35:00Z</cp:lastPrinted>
  <dcterms:created xsi:type="dcterms:W3CDTF">2025-10-31T09:20:00Z</dcterms:created>
  <dcterms:modified xsi:type="dcterms:W3CDTF">2025-11-03T14:12:00Z</dcterms:modified>
</cp:coreProperties>
</file>