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C6E13" w14:textId="77777777" w:rsidR="001A1771" w:rsidRPr="003B1959" w:rsidRDefault="001A1771" w:rsidP="001A17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3B1959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3F2E2733" wp14:editId="4366E29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57824E" w14:textId="77777777" w:rsidR="001A1771" w:rsidRPr="003B1959" w:rsidRDefault="001A1771" w:rsidP="001A1771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632EB50A" w14:textId="77777777" w:rsidR="001A1771" w:rsidRPr="003B1959" w:rsidRDefault="001A1771" w:rsidP="001A17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11E41E25" w14:textId="77777777" w:rsidR="001A1771" w:rsidRPr="003B1959" w:rsidRDefault="001A1771" w:rsidP="001A17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77653F4A" w14:textId="77777777" w:rsidR="001A1771" w:rsidRPr="003B1959" w:rsidRDefault="001A1771" w:rsidP="001A17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0239EF86" w14:textId="77777777" w:rsidR="001A1771" w:rsidRPr="003B1959" w:rsidRDefault="001A1771" w:rsidP="001A177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DĖL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SANDORIU NUSTATOM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SERVITUT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PATIKĖJIMO TEISE VALDO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MAME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VALSTYBINĖS ŽEMĖS SKLYPE NUSTATYMO</w:t>
      </w:r>
      <w:r w:rsidRPr="003B19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</w:t>
      </w:r>
    </w:p>
    <w:p w14:paraId="03A6A20E" w14:textId="77777777" w:rsidR="001A1771" w:rsidRPr="003B1959" w:rsidRDefault="001A1771" w:rsidP="001A1771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lt-LT"/>
          <w14:ligatures w14:val="none"/>
        </w:rPr>
      </w:pPr>
    </w:p>
    <w:p w14:paraId="2AA3934F" w14:textId="77777777" w:rsidR="001A1771" w:rsidRPr="003B1959" w:rsidRDefault="001A1771" w:rsidP="001A1771">
      <w:pPr>
        <w:tabs>
          <w:tab w:val="left" w:pos="709"/>
          <w:tab w:val="left" w:pos="6804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5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m.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lapkričio  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    d. Nr.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AT-</w:t>
      </w:r>
    </w:p>
    <w:p w14:paraId="60570C37" w14:textId="77777777" w:rsidR="001A1771" w:rsidRPr="003B1959" w:rsidRDefault="001A1771" w:rsidP="001A177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067C725D" w14:textId="77777777" w:rsidR="001A1771" w:rsidRDefault="001A1771" w:rsidP="001A1771">
      <w:pPr>
        <w:tabs>
          <w:tab w:val="center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F3C0371" w14:textId="77777777" w:rsidR="001A1771" w:rsidRPr="00767D0E" w:rsidRDefault="001A1771" w:rsidP="00FE5E1B">
      <w:pPr>
        <w:tabs>
          <w:tab w:val="center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67D0E">
        <w:rPr>
          <w:rFonts w:ascii="Times New Roman" w:hAnsi="Times New Roman" w:cs="Times New Roman"/>
          <w:sz w:val="24"/>
          <w:szCs w:val="24"/>
        </w:rPr>
        <w:t xml:space="preserve">Vadovaudamasis Lietuvos Respublikos žemės įstatymo </w:t>
      </w:r>
      <w:r w:rsidRPr="00767D0E">
        <w:rPr>
          <w:rFonts w:ascii="Times New Roman" w:eastAsia="Calibri" w:hAnsi="Times New Roman" w:cs="Times New Roman"/>
          <w:sz w:val="24"/>
          <w:szCs w:val="24"/>
        </w:rPr>
        <w:t xml:space="preserve">7 straipsnio 1 dalies 2 punktu, 34 straipsnio 1 dalimi, Lietuvos Respublikos vietos savivaldos įstatymo </w:t>
      </w:r>
      <w:r>
        <w:rPr>
          <w:rFonts w:ascii="Times New Roman" w:eastAsia="Calibri" w:hAnsi="Times New Roman" w:cs="Times New Roman"/>
          <w:sz w:val="24"/>
          <w:szCs w:val="24"/>
        </w:rPr>
        <w:t>27 straipsnio 4 dalimi</w:t>
      </w:r>
      <w:r w:rsidRPr="00767D0E">
        <w:rPr>
          <w:rFonts w:ascii="Times New Roman" w:hAnsi="Times New Roman" w:cs="Times New Roman"/>
          <w:sz w:val="24"/>
          <w:szCs w:val="24"/>
        </w:rPr>
        <w:t xml:space="preserve">, </w:t>
      </w:r>
      <w:r w:rsidRPr="00B95510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Šakių rajono savivaldybės mero 2024 m. sausio 26 d. potvarkiu Nr. MT - 29 ,,Dėl įgaliojimo suteikimo administracijos direktoriui” ir atsižvelgdamas į</w:t>
      </w:r>
      <w:r w:rsidRPr="00767D0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UAB „Šakių vandenys“ 2025 m. lapkričio 17 d.</w:t>
      </w:r>
      <w:r w:rsidRPr="00767D0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prašymą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,</w:t>
      </w:r>
    </w:p>
    <w:p w14:paraId="6C5D05F3" w14:textId="242CFB32" w:rsidR="001A1771" w:rsidRPr="00767D0E" w:rsidRDefault="001A1771" w:rsidP="00FE5E1B">
      <w:pPr>
        <w:pStyle w:val="Default"/>
        <w:spacing w:line="360" w:lineRule="auto"/>
        <w:ind w:right="-1"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  <w:lang w:eastAsia="lt-LT"/>
        </w:rPr>
        <w:t>n</w:t>
      </w:r>
      <w:r w:rsidRPr="00767D0E">
        <w:rPr>
          <w:rFonts w:eastAsia="Times New Roman"/>
          <w:color w:val="auto"/>
          <w:lang w:eastAsia="lt-LT"/>
        </w:rPr>
        <w:t xml:space="preserve"> u s t a t a u</w:t>
      </w:r>
      <w:r w:rsidRPr="00767D0E">
        <w:rPr>
          <w:rFonts w:eastAsia="Times New Roman"/>
          <w:color w:val="auto"/>
        </w:rPr>
        <w:t xml:space="preserve"> servitutą</w:t>
      </w:r>
      <w:r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 xml:space="preserve">teisė tiesti, aptarnauti, naudoti požemines, antžemines komunikacijas (tarnaujantis daiktas) </w:t>
      </w:r>
      <w:r w:rsidRPr="00767D0E"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>0,0</w:t>
      </w:r>
      <w:r>
        <w:rPr>
          <w:rFonts w:eastAsia="Times New Roman"/>
          <w:color w:val="auto"/>
          <w:kern w:val="200"/>
          <w:lang w:eastAsia="lt-LT"/>
        </w:rPr>
        <w:t>197</w:t>
      </w:r>
      <w:r w:rsidRPr="00767D0E">
        <w:rPr>
          <w:rFonts w:eastAsia="Times New Roman"/>
          <w:color w:val="auto"/>
          <w:kern w:val="200"/>
          <w:lang w:eastAsia="lt-LT"/>
        </w:rPr>
        <w:t xml:space="preserve"> ha ploto dalyje</w:t>
      </w:r>
      <w:r>
        <w:rPr>
          <w:rFonts w:eastAsia="Times New Roman"/>
          <w:color w:val="auto"/>
          <w:kern w:val="200"/>
          <w:lang w:eastAsia="lt-LT"/>
        </w:rPr>
        <w:t xml:space="preserve"> </w:t>
      </w:r>
      <w:r>
        <w:rPr>
          <w:rFonts w:eastAsia="Times New Roman"/>
          <w:color w:val="auto"/>
        </w:rPr>
        <w:t>valstybiniame</w:t>
      </w:r>
      <w:r w:rsidRPr="00767D0E">
        <w:rPr>
          <w:rFonts w:eastAsia="Times New Roman"/>
          <w:color w:val="auto"/>
        </w:rPr>
        <w:t xml:space="preserve"> žemės sklype</w:t>
      </w:r>
      <w:r>
        <w:rPr>
          <w:rFonts w:eastAsia="Times New Roman"/>
          <w:color w:val="auto"/>
        </w:rPr>
        <w:t>,</w:t>
      </w:r>
      <w:r w:rsidRPr="00767D0E"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>kadastro Nr. 8486/00</w:t>
      </w:r>
      <w:r>
        <w:rPr>
          <w:rFonts w:eastAsia="Times New Roman"/>
          <w:color w:val="auto"/>
          <w:kern w:val="200"/>
          <w:lang w:eastAsia="lt-LT"/>
        </w:rPr>
        <w:t>15</w:t>
      </w:r>
      <w:r w:rsidRPr="00767D0E">
        <w:rPr>
          <w:rFonts w:eastAsia="Times New Roman"/>
          <w:color w:val="auto"/>
          <w:kern w:val="200"/>
          <w:lang w:eastAsia="lt-LT"/>
        </w:rPr>
        <w:t>:</w:t>
      </w:r>
      <w:r>
        <w:rPr>
          <w:rFonts w:eastAsia="Times New Roman"/>
          <w:color w:val="auto"/>
          <w:kern w:val="200"/>
          <w:lang w:eastAsia="lt-LT"/>
        </w:rPr>
        <w:t>41,</w:t>
      </w:r>
      <w:r w:rsidRPr="00767D0E">
        <w:rPr>
          <w:rFonts w:eastAsia="Times New Roman"/>
          <w:color w:val="auto"/>
          <w:kern w:val="200"/>
          <w:lang w:eastAsia="lt-LT"/>
        </w:rPr>
        <w:t xml:space="preserve"> Šakių m. k. v., unikalus Nr. </w:t>
      </w:r>
      <w:r>
        <w:rPr>
          <w:rFonts w:eastAsia="Times New Roman"/>
          <w:color w:val="auto"/>
          <w:kern w:val="200"/>
          <w:lang w:eastAsia="lt-LT"/>
        </w:rPr>
        <w:t>4400-3009-6552</w:t>
      </w:r>
      <w:r w:rsidRPr="00767D0E">
        <w:rPr>
          <w:rFonts w:eastAsia="Times New Roman"/>
          <w:color w:val="auto"/>
          <w:kern w:val="200"/>
          <w:lang w:eastAsia="lt-LT"/>
        </w:rPr>
        <w:t>, esanči</w:t>
      </w:r>
      <w:r>
        <w:rPr>
          <w:rFonts w:eastAsia="Times New Roman"/>
          <w:color w:val="auto"/>
          <w:kern w:val="200"/>
          <w:lang w:eastAsia="lt-LT"/>
        </w:rPr>
        <w:t>ame</w:t>
      </w:r>
      <w:r w:rsidRPr="00767D0E">
        <w:rPr>
          <w:rFonts w:eastAsia="Times New Roman"/>
          <w:color w:val="auto"/>
          <w:kern w:val="200"/>
          <w:lang w:eastAsia="lt-LT"/>
        </w:rPr>
        <w:t xml:space="preserve"> </w:t>
      </w:r>
      <w:r>
        <w:rPr>
          <w:rFonts w:eastAsia="Times New Roman"/>
          <w:color w:val="auto"/>
          <w:kern w:val="200"/>
          <w:lang w:eastAsia="lt-LT"/>
        </w:rPr>
        <w:t>Nepriklausomybės</w:t>
      </w:r>
      <w:r w:rsidRPr="00767D0E">
        <w:rPr>
          <w:rFonts w:eastAsia="Times New Roman"/>
          <w:color w:val="auto"/>
          <w:kern w:val="200"/>
          <w:lang w:eastAsia="lt-LT"/>
        </w:rPr>
        <w:t xml:space="preserve"> g. </w:t>
      </w:r>
      <w:r>
        <w:rPr>
          <w:rFonts w:eastAsia="Times New Roman"/>
          <w:color w:val="auto"/>
          <w:kern w:val="200"/>
          <w:lang w:eastAsia="lt-LT"/>
        </w:rPr>
        <w:t>8</w:t>
      </w:r>
      <w:r w:rsidRPr="00767D0E">
        <w:rPr>
          <w:rFonts w:eastAsia="Times New Roman"/>
          <w:color w:val="auto"/>
          <w:kern w:val="200"/>
          <w:lang w:eastAsia="lt-LT"/>
        </w:rPr>
        <w:t xml:space="preserve">, Šakių m., </w:t>
      </w:r>
      <w:r w:rsidRPr="00767D0E">
        <w:rPr>
          <w:color w:val="auto"/>
        </w:rPr>
        <w:t>Ša</w:t>
      </w:r>
      <w:r w:rsidRPr="00767D0E">
        <w:rPr>
          <w:rFonts w:eastAsia="Times New Roman"/>
          <w:color w:val="auto"/>
        </w:rPr>
        <w:t>kių r. sav.,</w:t>
      </w:r>
      <w:r>
        <w:rPr>
          <w:rFonts w:eastAsia="Times New Roman"/>
          <w:color w:val="auto"/>
        </w:rPr>
        <w:t xml:space="preserve"> kurio patikėtinis – Šakių rajono savivaldybė, a. k. 111105021</w:t>
      </w:r>
      <w:bookmarkStart w:id="0" w:name="_Hlk160194091"/>
      <w:r>
        <w:rPr>
          <w:rFonts w:eastAsia="Times New Roman"/>
          <w:color w:val="auto"/>
        </w:rPr>
        <w:t>.</w:t>
      </w:r>
    </w:p>
    <w:bookmarkEnd w:id="0"/>
    <w:p w14:paraId="47BA3DE1" w14:textId="0FBC3C6D" w:rsidR="001A1771" w:rsidRPr="00767D0E" w:rsidRDefault="001A1771" w:rsidP="00FE5E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Šis įsakymas per vieną mėnesį nuo įsakymo įteikimo dienos gali būti skundžiamas Lietuvos administracinių ginčų komisijos Kauno apygardos skyriui adresu: </w:t>
      </w:r>
      <w:r w:rsidR="0054365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A. Juozapavičiaus pr.57</w:t>
      </w: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, Kaunas, arba Regionų administracinio teismo Kauno rūmams adresu: A. Mickevičiaus g. 8A, Kaunas</w:t>
      </w: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.</w:t>
      </w:r>
    </w:p>
    <w:p w14:paraId="4EE4AB4B" w14:textId="77777777" w:rsidR="001A1771" w:rsidRPr="003B1959" w:rsidRDefault="001A1771" w:rsidP="00FE5E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5D79ED61" w14:textId="77777777" w:rsidR="001A1771" w:rsidRDefault="001A1771" w:rsidP="001A1771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29949721" w14:textId="77777777" w:rsidR="001A1771" w:rsidRPr="003B1959" w:rsidRDefault="001A1771" w:rsidP="001A1771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44768E40" w14:textId="77777777" w:rsidR="001A1771" w:rsidRPr="003B1959" w:rsidRDefault="001A1771" w:rsidP="001A1771">
      <w:pPr>
        <w:tabs>
          <w:tab w:val="left" w:pos="7371"/>
          <w:tab w:val="left" w:pos="7797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Administracijos direktorius</w:t>
      </w: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ab/>
        <w:t>Vytautas Ižganaitis</w:t>
      </w:r>
    </w:p>
    <w:p w14:paraId="133C0F1C" w14:textId="77777777" w:rsidR="001A1771" w:rsidRDefault="001A1771" w:rsidP="001A177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15C95B3C" w14:textId="77777777" w:rsidR="001A1771" w:rsidRDefault="001A1771" w:rsidP="001A177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68BDDCBF" w14:textId="77777777" w:rsidR="001A1771" w:rsidRPr="003B1959" w:rsidRDefault="001A1771" w:rsidP="001A177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56CA74F6" w14:textId="77777777" w:rsidR="001A1771" w:rsidRDefault="001A1771" w:rsidP="001A1771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0582B675" w14:textId="77777777" w:rsidR="001A1771" w:rsidRPr="00BC6A00" w:rsidRDefault="001A1771" w:rsidP="001A177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Parengė</w:t>
      </w:r>
    </w:p>
    <w:p w14:paraId="029E5051" w14:textId="77777777" w:rsidR="001A1771" w:rsidRPr="00BC6A00" w:rsidRDefault="001A1771" w:rsidP="001A177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Architektūros ir urbanistikos skyriaus</w:t>
      </w:r>
    </w:p>
    <w:p w14:paraId="0E7BF48B" w14:textId="77777777" w:rsidR="001A1771" w:rsidRPr="00BC6A00" w:rsidRDefault="001A1771" w:rsidP="001A177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vyriausioji specialistė</w:t>
      </w:r>
    </w:p>
    <w:p w14:paraId="4461260E" w14:textId="77777777" w:rsidR="001A1771" w:rsidRPr="00BC6A00" w:rsidRDefault="001A1771" w:rsidP="001A177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DFDC259" w14:textId="77777777" w:rsidR="001A1771" w:rsidRPr="00BC6A00" w:rsidRDefault="001A1771" w:rsidP="001A177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Loreta Macijauskienė</w:t>
      </w:r>
    </w:p>
    <w:p w14:paraId="6B15B34F" w14:textId="058D5449" w:rsidR="001A1771" w:rsidRPr="00BC6A00" w:rsidRDefault="001A1771" w:rsidP="001A1771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5-11-1</w:t>
      </w:r>
      <w:r w:rsidR="006422D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</w:t>
      </w:r>
    </w:p>
    <w:p w14:paraId="48DC1C15" w14:textId="77777777" w:rsidR="001A1771" w:rsidRDefault="001A1771" w:rsidP="001A1771"/>
    <w:p w14:paraId="4E17C855" w14:textId="77777777" w:rsidR="00371E83" w:rsidRDefault="00371E83"/>
    <w:sectPr w:rsidR="00371E8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771"/>
    <w:rsid w:val="001A1771"/>
    <w:rsid w:val="002F478B"/>
    <w:rsid w:val="00371E83"/>
    <w:rsid w:val="00543659"/>
    <w:rsid w:val="00640DC0"/>
    <w:rsid w:val="006422DA"/>
    <w:rsid w:val="00A5176B"/>
    <w:rsid w:val="00A84217"/>
    <w:rsid w:val="00FE5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5AE65"/>
  <w15:chartTrackingRefBased/>
  <w15:docId w15:val="{6E8E6E51-0DBD-4E64-BCEB-B9D19BE90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A177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1A1771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51E3852-3F4A-4496-AFB7-ACE509ED67A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886</Words>
  <Characters>506</Characters>
  <Application>Microsoft Office Word</Application>
  <DocSecurity>0</DocSecurity>
  <Lines>4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4</cp:revision>
  <dcterms:created xsi:type="dcterms:W3CDTF">2025-11-17T13:52:00Z</dcterms:created>
  <dcterms:modified xsi:type="dcterms:W3CDTF">2025-11-20T06:10:00Z</dcterms:modified>
</cp:coreProperties>
</file>