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718F6" w14:textId="77777777" w:rsidR="000D3A5E" w:rsidRDefault="000D3A5E" w:rsidP="000D3A5E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</w:p>
    <w:p w14:paraId="75957BA4" w14:textId="77777777" w:rsidR="000D3A5E" w:rsidRDefault="00A73C37" w:rsidP="000D3A5E">
      <w:pPr>
        <w:spacing w:line="360" w:lineRule="auto"/>
        <w:jc w:val="center"/>
        <w:rPr>
          <w:b/>
        </w:rPr>
      </w:pPr>
      <w:r>
        <w:rPr>
          <w:b/>
        </w:rPr>
        <w:t>NEFORMALIOJO VAIKŲ ŠVIETIMO PROGRAMŲ ATITIKTIES REIKALAVIMAMS VERTINIMO KOMISIJOS</w:t>
      </w:r>
      <w:r>
        <w:rPr>
          <w:b/>
        </w:rPr>
        <w:br/>
      </w:r>
      <w:r w:rsidR="000D3A5E">
        <w:rPr>
          <w:b/>
        </w:rPr>
        <w:t>PROTOKOLAS</w:t>
      </w:r>
    </w:p>
    <w:p w14:paraId="02B54076" w14:textId="48241262" w:rsidR="000D3A5E" w:rsidRDefault="004530DC" w:rsidP="000D3A5E">
      <w:pPr>
        <w:spacing w:line="360" w:lineRule="auto"/>
        <w:jc w:val="center"/>
        <w:rPr>
          <w:b/>
        </w:rPr>
      </w:pPr>
      <w:r>
        <w:rPr>
          <w:b/>
        </w:rPr>
        <w:t>VL-</w:t>
      </w:r>
      <w:r w:rsidR="00B7798E">
        <w:rPr>
          <w:b/>
        </w:rPr>
        <w:t>1030</w:t>
      </w:r>
    </w:p>
    <w:p w14:paraId="7E76A855" w14:textId="3E1F0714" w:rsidR="000D3A5E" w:rsidRDefault="004530DC" w:rsidP="000D3A5E">
      <w:pPr>
        <w:spacing w:line="360" w:lineRule="auto"/>
        <w:jc w:val="center"/>
      </w:pPr>
      <w:r>
        <w:t>20</w:t>
      </w:r>
      <w:r w:rsidR="005E6116">
        <w:t>2</w:t>
      </w:r>
      <w:r w:rsidR="00FC40FA">
        <w:t>5</w:t>
      </w:r>
      <w:r w:rsidR="00B7005F">
        <w:t>-</w:t>
      </w:r>
      <w:r w:rsidR="00D56DC9">
        <w:t>1</w:t>
      </w:r>
      <w:r w:rsidR="00FC40FA">
        <w:t>1</w:t>
      </w:r>
      <w:r w:rsidR="00C90D2B">
        <w:t>-</w:t>
      </w:r>
      <w:r w:rsidR="00B7798E">
        <w:t>24</w:t>
      </w:r>
    </w:p>
    <w:p w14:paraId="2924D14C" w14:textId="77777777" w:rsidR="000D3A5E" w:rsidRDefault="000D3A5E" w:rsidP="000D3A5E">
      <w:pPr>
        <w:spacing w:line="360" w:lineRule="auto"/>
        <w:jc w:val="center"/>
      </w:pPr>
      <w:r>
        <w:t>Šakiai</w:t>
      </w:r>
    </w:p>
    <w:p w14:paraId="047E2A4D" w14:textId="0C4DF215" w:rsidR="000D3A5E" w:rsidRDefault="009347DE" w:rsidP="009347DE">
      <w:pPr>
        <w:spacing w:line="360" w:lineRule="auto"/>
      </w:pPr>
      <w:r>
        <w:t>Posėdis vyko 20</w:t>
      </w:r>
      <w:r w:rsidR="005E6116">
        <w:t>2</w:t>
      </w:r>
      <w:r w:rsidR="00FC40FA">
        <w:t>5</w:t>
      </w:r>
      <w:r>
        <w:t>-</w:t>
      </w:r>
      <w:r w:rsidR="00D56DC9">
        <w:t>1</w:t>
      </w:r>
      <w:r w:rsidR="00FC40FA">
        <w:t>1</w:t>
      </w:r>
      <w:r w:rsidR="00D56DC9">
        <w:t>-</w:t>
      </w:r>
      <w:r w:rsidR="00FC40FA">
        <w:t>24</w:t>
      </w:r>
      <w:r>
        <w:t xml:space="preserve"> 1</w:t>
      </w:r>
      <w:r w:rsidR="00FC40FA">
        <w:t>4</w:t>
      </w:r>
      <w:r>
        <w:t>.00-1</w:t>
      </w:r>
      <w:r w:rsidR="00FC40FA">
        <w:t>4</w:t>
      </w:r>
      <w:r>
        <w:t>.</w:t>
      </w:r>
      <w:r w:rsidR="00032B34">
        <w:t>3</w:t>
      </w:r>
      <w:r w:rsidR="00440FDA">
        <w:t>0</w:t>
      </w:r>
    </w:p>
    <w:p w14:paraId="77298FB4" w14:textId="3285CCEB" w:rsidR="009347DE" w:rsidRDefault="009347DE" w:rsidP="009347DE">
      <w:pPr>
        <w:tabs>
          <w:tab w:val="left" w:pos="72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Posėdžio pirmininkas </w:t>
      </w:r>
      <w:r w:rsidR="00FC40FA">
        <w:rPr>
          <w:color w:val="000000"/>
        </w:rPr>
        <w:t>Egidijus Peleckis</w:t>
      </w:r>
    </w:p>
    <w:p w14:paraId="107AF464" w14:textId="77777777" w:rsidR="009347DE" w:rsidRDefault="009347DE" w:rsidP="009347DE">
      <w:pPr>
        <w:tabs>
          <w:tab w:val="left" w:pos="72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Posėdžio sekretorius Gintaras Demenius.</w:t>
      </w:r>
    </w:p>
    <w:p w14:paraId="69C34994" w14:textId="6403621B" w:rsidR="00D56DC9" w:rsidRDefault="009347DE" w:rsidP="009347DE">
      <w:pPr>
        <w:spacing w:line="360" w:lineRule="auto"/>
      </w:pPr>
      <w:r>
        <w:t>Dalyvauja komisijos nariai:</w:t>
      </w:r>
      <w:r w:rsidR="00D56DC9">
        <w:t xml:space="preserve"> </w:t>
      </w:r>
      <w:r w:rsidR="00FC40FA">
        <w:t xml:space="preserve">Odeta Vasiliauskaitė, </w:t>
      </w:r>
      <w:r w:rsidR="00D56DC9">
        <w:t xml:space="preserve">Judita Ambrasienė. </w:t>
      </w:r>
    </w:p>
    <w:p w14:paraId="510A6CB7" w14:textId="08646400" w:rsidR="00C90D2B" w:rsidRDefault="00C90D2B" w:rsidP="009347DE">
      <w:pPr>
        <w:spacing w:line="360" w:lineRule="auto"/>
      </w:pPr>
      <w:r>
        <w:t xml:space="preserve">Nedalyvauja: </w:t>
      </w:r>
      <w:r w:rsidR="00FC40FA">
        <w:t>Roma Paškevičiūtė, Daiva Danielė</w:t>
      </w:r>
      <w:r w:rsidR="00D56DC9">
        <w:t xml:space="preserve">. </w:t>
      </w:r>
    </w:p>
    <w:p w14:paraId="17F9998D" w14:textId="77777777" w:rsidR="000D3A5E" w:rsidRDefault="000D3A5E" w:rsidP="000D3A5E">
      <w:pPr>
        <w:spacing w:line="360" w:lineRule="auto"/>
        <w:jc w:val="center"/>
      </w:pPr>
    </w:p>
    <w:p w14:paraId="1424199D" w14:textId="082AF215" w:rsidR="00C92E08" w:rsidRDefault="00F36601" w:rsidP="00D56DC9">
      <w:pPr>
        <w:pStyle w:val="ListParagraph"/>
        <w:numPr>
          <w:ilvl w:val="0"/>
          <w:numId w:val="4"/>
        </w:numPr>
        <w:spacing w:line="360" w:lineRule="auto"/>
        <w:jc w:val="both"/>
      </w:pPr>
      <w:bookmarkStart w:id="0" w:name="_Hlk532993207"/>
      <w:r>
        <w:t xml:space="preserve">SVARSTYTA. </w:t>
      </w:r>
      <w:r w:rsidR="00C92E08">
        <w:t>Dėl</w:t>
      </w:r>
      <w:r w:rsidR="00D56DC9">
        <w:t xml:space="preserve"> </w:t>
      </w:r>
      <w:r w:rsidR="00FC40FA">
        <w:t xml:space="preserve">Onos Šimatonienės </w:t>
      </w:r>
      <w:r w:rsidR="00C92E08">
        <w:t>programos „</w:t>
      </w:r>
      <w:r w:rsidR="00FC40FA">
        <w:t>Keramikos technologija 1+</w:t>
      </w:r>
      <w:r w:rsidR="00C92E08">
        <w:t>“</w:t>
      </w:r>
      <w:r w:rsidR="00FC40FA">
        <w:t xml:space="preserve"> (NŠPR kodas 121100841)</w:t>
      </w:r>
      <w:r w:rsidR="00C92E08">
        <w:t xml:space="preserve"> atitiktie</w:t>
      </w:r>
      <w:r w:rsidR="009609C0">
        <w:t>s reikalavimams.</w:t>
      </w:r>
    </w:p>
    <w:p w14:paraId="240A8546" w14:textId="633285F7" w:rsidR="009609C0" w:rsidRDefault="00C92E08" w:rsidP="009609C0">
      <w:pPr>
        <w:spacing w:line="360" w:lineRule="auto"/>
        <w:ind w:left="1296"/>
        <w:jc w:val="both"/>
      </w:pPr>
      <w:r w:rsidRPr="00380AF5">
        <w:t>NUTARTA</w:t>
      </w:r>
      <w:r>
        <w:rPr>
          <w:b/>
        </w:rPr>
        <w:t xml:space="preserve">. </w:t>
      </w:r>
      <w:r>
        <w:t xml:space="preserve"> </w:t>
      </w:r>
      <w:r w:rsidR="00F36601">
        <w:t>P</w:t>
      </w:r>
      <w:bookmarkEnd w:id="0"/>
      <w:r w:rsidR="009609C0">
        <w:t>rograma atitinka reikalavimus.</w:t>
      </w:r>
    </w:p>
    <w:p w14:paraId="71F5C0A5" w14:textId="5EC6D376" w:rsidR="00D56DC9" w:rsidRDefault="00F36601" w:rsidP="00D56DC9">
      <w:pPr>
        <w:pStyle w:val="ListParagraph"/>
        <w:numPr>
          <w:ilvl w:val="0"/>
          <w:numId w:val="4"/>
        </w:numPr>
        <w:spacing w:line="360" w:lineRule="auto"/>
        <w:jc w:val="both"/>
      </w:pPr>
      <w:bookmarkStart w:id="1" w:name="_Hlk532993121"/>
      <w:r>
        <w:t xml:space="preserve">SVARSTYTA. </w:t>
      </w:r>
      <w:r w:rsidR="00FC40FA">
        <w:t>Dėl Onos Šimatonienės programos „Keramikos technologija 2“ (NŠPR kodas 121100828)</w:t>
      </w:r>
      <w:r w:rsidR="00D56DC9">
        <w:t xml:space="preserve"> atitikties reikalavimams</w:t>
      </w:r>
    </w:p>
    <w:p w14:paraId="2E638E90" w14:textId="673DEC88" w:rsidR="009609C0" w:rsidRDefault="00D56DC9" w:rsidP="00D56DC9">
      <w:pPr>
        <w:pStyle w:val="ListParagraph"/>
        <w:spacing w:line="360" w:lineRule="auto"/>
        <w:ind w:firstLine="576"/>
        <w:jc w:val="both"/>
      </w:pPr>
      <w:r w:rsidRPr="00380AF5">
        <w:t xml:space="preserve"> </w:t>
      </w:r>
      <w:r w:rsidR="00C92E08" w:rsidRPr="00380AF5">
        <w:t>NUTARTA</w:t>
      </w:r>
      <w:r w:rsidR="00C92E08" w:rsidRPr="00D56DC9">
        <w:rPr>
          <w:bCs/>
        </w:rPr>
        <w:t>.</w:t>
      </w:r>
      <w:r w:rsidR="009609C0" w:rsidRPr="00D56DC9">
        <w:rPr>
          <w:bCs/>
        </w:rPr>
        <w:t xml:space="preserve"> Programa</w:t>
      </w:r>
      <w:r w:rsidR="009609C0">
        <w:t xml:space="preserve"> atitinka reikalavimus.</w:t>
      </w:r>
    </w:p>
    <w:p w14:paraId="4BCDFB22" w14:textId="414F9D13" w:rsidR="00C92E08" w:rsidRDefault="00F36601" w:rsidP="00D56DC9">
      <w:pPr>
        <w:numPr>
          <w:ilvl w:val="0"/>
          <w:numId w:val="4"/>
        </w:numPr>
        <w:spacing w:line="360" w:lineRule="auto"/>
        <w:ind w:left="709"/>
        <w:jc w:val="both"/>
      </w:pPr>
      <w:bookmarkStart w:id="2" w:name="_Hlk532992827"/>
      <w:bookmarkEnd w:id="1"/>
      <w:r>
        <w:t xml:space="preserve">SVARSTYTA. </w:t>
      </w:r>
      <w:r w:rsidR="00FC40FA">
        <w:t>Dėl Egidijaus Šimatonio programos „Keramikos technologija 1“ (NŠPR kodas 121100829)</w:t>
      </w:r>
      <w:r w:rsidR="00D56DC9">
        <w:t>atitikties reikalavimams.</w:t>
      </w:r>
    </w:p>
    <w:p w14:paraId="3828131B" w14:textId="528AE857" w:rsidR="00C92E08" w:rsidRDefault="00C92E08" w:rsidP="00C92E08">
      <w:pPr>
        <w:spacing w:line="360" w:lineRule="auto"/>
        <w:ind w:left="709" w:firstLine="587"/>
        <w:jc w:val="both"/>
      </w:pPr>
      <w:r w:rsidRPr="00380AF5">
        <w:t>NUTARTA</w:t>
      </w:r>
      <w:r>
        <w:rPr>
          <w:b/>
        </w:rPr>
        <w:t xml:space="preserve">. </w:t>
      </w:r>
      <w:r>
        <w:t xml:space="preserve"> </w:t>
      </w:r>
      <w:r w:rsidR="00F36601">
        <w:t>Pr</w:t>
      </w:r>
      <w:r w:rsidR="00DC5373">
        <w:t>ograma atitinka reikalavimus.</w:t>
      </w:r>
    </w:p>
    <w:p w14:paraId="1D53130C" w14:textId="12653B7F" w:rsidR="00FC40FA" w:rsidRDefault="00FC40FA" w:rsidP="00FC40FA">
      <w:pPr>
        <w:spacing w:line="360" w:lineRule="auto"/>
        <w:ind w:firstLine="426"/>
        <w:jc w:val="both"/>
      </w:pPr>
      <w:r>
        <w:t>4. SVARSTYTA. Dėl asociacijos „Gelgaudiškio smiginis“ programos „Smiginio užsiėmimai“ (NŠPR kodas 120505152) atitikties reikalavimams.</w:t>
      </w:r>
    </w:p>
    <w:p w14:paraId="37AA3F64" w14:textId="7CC3710C" w:rsidR="00FC40FA" w:rsidRDefault="00FC40FA" w:rsidP="00FC40FA">
      <w:pPr>
        <w:spacing w:line="360" w:lineRule="auto"/>
        <w:ind w:left="709" w:firstLine="587"/>
        <w:jc w:val="both"/>
      </w:pPr>
      <w:r w:rsidRPr="00380AF5">
        <w:t>NUTARTA</w:t>
      </w:r>
      <w:r>
        <w:rPr>
          <w:b/>
        </w:rPr>
        <w:t xml:space="preserve">. </w:t>
      </w:r>
      <w:r>
        <w:t xml:space="preserve"> Programa atitinka reikalavimus.</w:t>
      </w:r>
    </w:p>
    <w:p w14:paraId="77B962F7" w14:textId="38B0BC04" w:rsidR="00FC40FA" w:rsidRDefault="00FC40FA" w:rsidP="00FC40FA">
      <w:pPr>
        <w:spacing w:line="360" w:lineRule="auto"/>
        <w:ind w:left="709" w:firstLine="587"/>
        <w:jc w:val="both"/>
      </w:pPr>
      <w:r>
        <w:t>Pastab</w:t>
      </w:r>
      <w:r w:rsidR="00DD3DAD">
        <w:t>a</w:t>
      </w:r>
      <w:r>
        <w:t>: programoje nėra numatyti metodai mokinių įsivertinimui.</w:t>
      </w:r>
    </w:p>
    <w:p w14:paraId="1757952B" w14:textId="2043684F" w:rsidR="00FC40FA" w:rsidRDefault="00FC40FA" w:rsidP="00FC40FA">
      <w:pPr>
        <w:spacing w:line="360" w:lineRule="auto"/>
        <w:ind w:firstLine="426"/>
        <w:jc w:val="both"/>
      </w:pPr>
      <w:r>
        <w:t>5. SVARSTYTA. Dėl Lauros Saunorienės programos „</w:t>
      </w:r>
      <w:r w:rsidR="00DD3DAD">
        <w:t>Lauros šokio teatras 1-4 kl.</w:t>
      </w:r>
      <w:r>
        <w:t>“ (NŠPR kodas 12</w:t>
      </w:r>
      <w:r w:rsidR="00DD3DAD">
        <w:t>0302191</w:t>
      </w:r>
      <w:r>
        <w:t>) atitikties reikalavimams.</w:t>
      </w:r>
    </w:p>
    <w:p w14:paraId="16025FCD" w14:textId="77777777" w:rsidR="00FC40FA" w:rsidRDefault="00FC40FA" w:rsidP="00FC40FA">
      <w:pPr>
        <w:spacing w:line="360" w:lineRule="auto"/>
        <w:ind w:left="1296"/>
        <w:jc w:val="both"/>
      </w:pPr>
      <w:r w:rsidRPr="00380AF5">
        <w:t>NUTARTA</w:t>
      </w:r>
      <w:r>
        <w:rPr>
          <w:b/>
        </w:rPr>
        <w:t xml:space="preserve">. </w:t>
      </w:r>
      <w:r>
        <w:t xml:space="preserve"> Programa atitinka reikalavimus.</w:t>
      </w:r>
    </w:p>
    <w:p w14:paraId="3827C79F" w14:textId="6569BE40" w:rsidR="00DD3DAD" w:rsidRDefault="00DD3DAD" w:rsidP="00DD3DAD">
      <w:pPr>
        <w:spacing w:line="360" w:lineRule="auto"/>
        <w:ind w:left="709" w:firstLine="587"/>
        <w:jc w:val="both"/>
      </w:pPr>
      <w:r>
        <w:t>Pastaba: programoje nėra numatyti mokinių vertinimo ir įsivertinimo būdai.</w:t>
      </w:r>
    </w:p>
    <w:p w14:paraId="0DAA8A5F" w14:textId="406BB41D" w:rsidR="00DD3DAD" w:rsidRDefault="00DD3DAD" w:rsidP="00DD3DAD">
      <w:pPr>
        <w:spacing w:line="360" w:lineRule="auto"/>
        <w:ind w:firstLine="426"/>
        <w:jc w:val="both"/>
      </w:pPr>
      <w:r>
        <w:t>6.  SVARSTYTA. Dėl Lauros Saunorienės programos „Lauros šokio teatras 5-8 kl.“ (NŠPR kodas 120302192) atitikties reikalavimams.</w:t>
      </w:r>
    </w:p>
    <w:p w14:paraId="628B17FB" w14:textId="77777777" w:rsidR="00DD3DAD" w:rsidRDefault="00DD3DAD" w:rsidP="00DD3DAD">
      <w:pPr>
        <w:spacing w:line="360" w:lineRule="auto"/>
        <w:ind w:left="1296"/>
        <w:jc w:val="both"/>
      </w:pPr>
      <w:r w:rsidRPr="00380AF5">
        <w:t>NUTARTA</w:t>
      </w:r>
      <w:r>
        <w:rPr>
          <w:b/>
        </w:rPr>
        <w:t xml:space="preserve">. </w:t>
      </w:r>
      <w:r>
        <w:t xml:space="preserve"> Programa atitinka reikalavimus.</w:t>
      </w:r>
    </w:p>
    <w:p w14:paraId="0D23DE3D" w14:textId="77777777" w:rsidR="00DD3DAD" w:rsidRDefault="00DD3DAD" w:rsidP="00DD3DAD">
      <w:pPr>
        <w:spacing w:line="360" w:lineRule="auto"/>
        <w:ind w:left="709" w:firstLine="587"/>
        <w:jc w:val="both"/>
      </w:pPr>
      <w:r>
        <w:t>Pastaba: programoje nėra numatyti mokinių vertinimo ir įsivertinimo būdai.</w:t>
      </w:r>
    </w:p>
    <w:p w14:paraId="3ACE4B54" w14:textId="644C034F" w:rsidR="00DD3DAD" w:rsidRDefault="00DD3DAD" w:rsidP="00DD3DAD">
      <w:pPr>
        <w:spacing w:line="360" w:lineRule="auto"/>
        <w:ind w:firstLine="426"/>
        <w:jc w:val="both"/>
      </w:pPr>
      <w:r>
        <w:t>7. SVARSTYTA. Dėl Lauros Saunorienės programos „Lauros šokio teatras 9-12 kl.“ (NŠPR kodas 120302193) atitikties reikalavimams.</w:t>
      </w:r>
    </w:p>
    <w:p w14:paraId="172CA6F7" w14:textId="77777777" w:rsidR="00DD3DAD" w:rsidRDefault="00DD3DAD" w:rsidP="00DD3DAD">
      <w:pPr>
        <w:spacing w:line="360" w:lineRule="auto"/>
        <w:ind w:left="1296"/>
        <w:jc w:val="both"/>
      </w:pPr>
      <w:r w:rsidRPr="00380AF5">
        <w:lastRenderedPageBreak/>
        <w:t>NUTARTA</w:t>
      </w:r>
      <w:r>
        <w:rPr>
          <w:b/>
        </w:rPr>
        <w:t xml:space="preserve">. </w:t>
      </w:r>
      <w:r>
        <w:t xml:space="preserve"> Programa atitinka reikalavimus.</w:t>
      </w:r>
    </w:p>
    <w:p w14:paraId="270E1637" w14:textId="77777777" w:rsidR="00DD3DAD" w:rsidRDefault="00DD3DAD" w:rsidP="00DD3DAD">
      <w:pPr>
        <w:spacing w:line="360" w:lineRule="auto"/>
        <w:ind w:left="709" w:firstLine="587"/>
        <w:jc w:val="both"/>
      </w:pPr>
      <w:r>
        <w:t>Pastaba: programoje nėra numatyti mokinių vertinimo ir įsivertinimo būdai.</w:t>
      </w:r>
    </w:p>
    <w:bookmarkEnd w:id="2"/>
    <w:p w14:paraId="08DEE197" w14:textId="0E5CC89C" w:rsidR="00113E3F" w:rsidRDefault="00DD3DAD" w:rsidP="00113E3F">
      <w:pPr>
        <w:spacing w:line="360" w:lineRule="auto"/>
        <w:jc w:val="both"/>
      </w:pPr>
      <w:r>
        <w:tab/>
        <w:t xml:space="preserve">Bendra pastaba programoms 120302191, 120302192 ir 120302193 – visų programų veiklų apibūdinimas yra vienodas. Ar tikrai veiklos 1-4 ir 9-12 klasių mokiniams </w:t>
      </w:r>
      <w:r w:rsidR="009A508A">
        <w:t>turi būti</w:t>
      </w:r>
      <w:r>
        <w:t xml:space="preserve"> vienodos?</w:t>
      </w:r>
    </w:p>
    <w:p w14:paraId="698100D8" w14:textId="77777777" w:rsidR="00D43040" w:rsidRDefault="00D43040" w:rsidP="00C922E9">
      <w:pPr>
        <w:spacing w:line="360" w:lineRule="auto"/>
        <w:ind w:left="709" w:firstLine="587"/>
        <w:jc w:val="both"/>
      </w:pPr>
    </w:p>
    <w:p w14:paraId="150A5801" w14:textId="41730B7B" w:rsidR="000D3A5E" w:rsidRDefault="00000C61" w:rsidP="00426F7B">
      <w:pPr>
        <w:spacing w:line="360" w:lineRule="auto"/>
      </w:pPr>
      <w:r>
        <w:t>Komisijos</w:t>
      </w:r>
      <w:r w:rsidR="00DA203F">
        <w:t xml:space="preserve"> pirminink</w:t>
      </w:r>
      <w:r w:rsidR="00825C82">
        <w:t>as</w:t>
      </w:r>
      <w:r w:rsidR="00DA203F">
        <w:tab/>
      </w:r>
      <w:r w:rsidR="00DA203F">
        <w:tab/>
      </w:r>
      <w:r w:rsidR="00DA203F">
        <w:tab/>
      </w:r>
      <w:r w:rsidR="00113E3F">
        <w:t xml:space="preserve">  </w:t>
      </w:r>
      <w:r w:rsidR="00DD3DAD">
        <w:t>Egidijus Peleckis</w:t>
      </w:r>
    </w:p>
    <w:p w14:paraId="48DEE9AA" w14:textId="77777777" w:rsidR="00BA3D27" w:rsidRDefault="00BA3D27" w:rsidP="00426F7B">
      <w:pPr>
        <w:spacing w:line="360" w:lineRule="auto"/>
      </w:pPr>
    </w:p>
    <w:p w14:paraId="4ED6A791" w14:textId="68B5C1FC" w:rsidR="00CB7D57" w:rsidRPr="00B07FE6" w:rsidRDefault="00000C61" w:rsidP="00B07FE6">
      <w:pPr>
        <w:spacing w:line="360" w:lineRule="auto"/>
        <w:rPr>
          <w:i/>
        </w:rPr>
      </w:pPr>
      <w:r>
        <w:t>S</w:t>
      </w:r>
      <w:r w:rsidR="00371FE5">
        <w:t>ekretorius</w:t>
      </w:r>
      <w:r w:rsidR="000D3A5E">
        <w:t xml:space="preserve">                                                             </w:t>
      </w:r>
      <w:r>
        <w:t xml:space="preserve">         </w:t>
      </w:r>
      <w:r w:rsidR="00371FE5">
        <w:t>Gintaras Demenius</w:t>
      </w:r>
    </w:p>
    <w:sectPr w:rsidR="00CB7D57" w:rsidRPr="00B07FE6" w:rsidSect="00000C61">
      <w:pgSz w:w="11906" w:h="16838"/>
      <w:pgMar w:top="53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0530B"/>
    <w:multiLevelType w:val="hybridMultilevel"/>
    <w:tmpl w:val="194E1F7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902E83"/>
    <w:multiLevelType w:val="hybridMultilevel"/>
    <w:tmpl w:val="947E4E60"/>
    <w:lvl w:ilvl="0" w:tplc="1BB2F806">
      <w:start w:val="2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" w15:restartNumberingAfterBreak="0">
    <w:nsid w:val="1E3170B4"/>
    <w:multiLevelType w:val="hybridMultilevel"/>
    <w:tmpl w:val="C02C00BC"/>
    <w:lvl w:ilvl="0" w:tplc="1682C5B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0B247B"/>
    <w:multiLevelType w:val="hybridMultilevel"/>
    <w:tmpl w:val="1A7A2A60"/>
    <w:lvl w:ilvl="0" w:tplc="B3123936">
      <w:start w:val="2"/>
      <w:numFmt w:val="decimal"/>
      <w:lvlText w:val="%1."/>
      <w:lvlJc w:val="left"/>
      <w:pPr>
        <w:ind w:left="29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72" w:hanging="360"/>
      </w:pPr>
    </w:lvl>
    <w:lvl w:ilvl="2" w:tplc="0409001B" w:tentative="1">
      <w:start w:val="1"/>
      <w:numFmt w:val="lowerRoman"/>
      <w:lvlText w:val="%3."/>
      <w:lvlJc w:val="right"/>
      <w:pPr>
        <w:ind w:left="4392" w:hanging="180"/>
      </w:pPr>
    </w:lvl>
    <w:lvl w:ilvl="3" w:tplc="0409000F" w:tentative="1">
      <w:start w:val="1"/>
      <w:numFmt w:val="decimal"/>
      <w:lvlText w:val="%4."/>
      <w:lvlJc w:val="left"/>
      <w:pPr>
        <w:ind w:left="5112" w:hanging="360"/>
      </w:pPr>
    </w:lvl>
    <w:lvl w:ilvl="4" w:tplc="04090019" w:tentative="1">
      <w:start w:val="1"/>
      <w:numFmt w:val="lowerLetter"/>
      <w:lvlText w:val="%5."/>
      <w:lvlJc w:val="left"/>
      <w:pPr>
        <w:ind w:left="5832" w:hanging="360"/>
      </w:pPr>
    </w:lvl>
    <w:lvl w:ilvl="5" w:tplc="0409001B" w:tentative="1">
      <w:start w:val="1"/>
      <w:numFmt w:val="lowerRoman"/>
      <w:lvlText w:val="%6."/>
      <w:lvlJc w:val="right"/>
      <w:pPr>
        <w:ind w:left="6552" w:hanging="180"/>
      </w:pPr>
    </w:lvl>
    <w:lvl w:ilvl="6" w:tplc="0409000F" w:tentative="1">
      <w:start w:val="1"/>
      <w:numFmt w:val="decimal"/>
      <w:lvlText w:val="%7."/>
      <w:lvlJc w:val="left"/>
      <w:pPr>
        <w:ind w:left="7272" w:hanging="360"/>
      </w:pPr>
    </w:lvl>
    <w:lvl w:ilvl="7" w:tplc="04090019" w:tentative="1">
      <w:start w:val="1"/>
      <w:numFmt w:val="lowerLetter"/>
      <w:lvlText w:val="%8."/>
      <w:lvlJc w:val="left"/>
      <w:pPr>
        <w:ind w:left="7992" w:hanging="360"/>
      </w:pPr>
    </w:lvl>
    <w:lvl w:ilvl="8" w:tplc="0409001B" w:tentative="1">
      <w:start w:val="1"/>
      <w:numFmt w:val="lowerRoman"/>
      <w:lvlText w:val="%9."/>
      <w:lvlJc w:val="right"/>
      <w:pPr>
        <w:ind w:left="8712" w:hanging="180"/>
      </w:pPr>
    </w:lvl>
  </w:abstractNum>
  <w:abstractNum w:abstractNumId="4" w15:restartNumberingAfterBreak="0">
    <w:nsid w:val="331A17A5"/>
    <w:multiLevelType w:val="hybridMultilevel"/>
    <w:tmpl w:val="DF0ECCA8"/>
    <w:lvl w:ilvl="0" w:tplc="1E18F0C2">
      <w:start w:val="3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1A166E"/>
    <w:multiLevelType w:val="hybridMultilevel"/>
    <w:tmpl w:val="A6221606"/>
    <w:lvl w:ilvl="0" w:tplc="0427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EE3329"/>
    <w:multiLevelType w:val="hybridMultilevel"/>
    <w:tmpl w:val="65F03DCE"/>
    <w:lvl w:ilvl="0" w:tplc="B448AA30">
      <w:start w:val="1"/>
      <w:numFmt w:val="decimal"/>
      <w:lvlText w:val="%1."/>
      <w:lvlJc w:val="left"/>
      <w:pPr>
        <w:tabs>
          <w:tab w:val="num" w:pos="2931"/>
        </w:tabs>
        <w:ind w:left="2931" w:hanging="16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7" w15:restartNumberingAfterBreak="0">
    <w:nsid w:val="7FB17B8A"/>
    <w:multiLevelType w:val="hybridMultilevel"/>
    <w:tmpl w:val="22F46AA6"/>
    <w:lvl w:ilvl="0" w:tplc="C568B4BC">
      <w:start w:val="2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515413850">
    <w:abstractNumId w:val="7"/>
  </w:num>
  <w:num w:numId="2" w16cid:durableId="768744878">
    <w:abstractNumId w:val="1"/>
  </w:num>
  <w:num w:numId="3" w16cid:durableId="1326082942">
    <w:abstractNumId w:val="6"/>
  </w:num>
  <w:num w:numId="4" w16cid:durableId="342127884">
    <w:abstractNumId w:val="0"/>
  </w:num>
  <w:num w:numId="5" w16cid:durableId="470250446">
    <w:abstractNumId w:val="5"/>
  </w:num>
  <w:num w:numId="6" w16cid:durableId="1028796118">
    <w:abstractNumId w:val="2"/>
  </w:num>
  <w:num w:numId="7" w16cid:durableId="2032874553">
    <w:abstractNumId w:val="4"/>
  </w:num>
  <w:num w:numId="8" w16cid:durableId="8747300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A5E"/>
    <w:rsid w:val="00000C61"/>
    <w:rsid w:val="00011CAA"/>
    <w:rsid w:val="00032B34"/>
    <w:rsid w:val="00054908"/>
    <w:rsid w:val="00092181"/>
    <w:rsid w:val="000A7B51"/>
    <w:rsid w:val="000D3A5E"/>
    <w:rsid w:val="00110D04"/>
    <w:rsid w:val="00111725"/>
    <w:rsid w:val="00113E3F"/>
    <w:rsid w:val="00116B55"/>
    <w:rsid w:val="00140979"/>
    <w:rsid w:val="00153E58"/>
    <w:rsid w:val="001549ED"/>
    <w:rsid w:val="0015593D"/>
    <w:rsid w:val="001825CA"/>
    <w:rsid w:val="00194AA6"/>
    <w:rsid w:val="00195713"/>
    <w:rsid w:val="001B6171"/>
    <w:rsid w:val="001F364E"/>
    <w:rsid w:val="00276648"/>
    <w:rsid w:val="002A3C9A"/>
    <w:rsid w:val="002B1B94"/>
    <w:rsid w:val="002C2C01"/>
    <w:rsid w:val="00306FFF"/>
    <w:rsid w:val="00314F12"/>
    <w:rsid w:val="00341AAD"/>
    <w:rsid w:val="00342B18"/>
    <w:rsid w:val="00371FE5"/>
    <w:rsid w:val="003869BE"/>
    <w:rsid w:val="003D34F8"/>
    <w:rsid w:val="00426F7B"/>
    <w:rsid w:val="0043121A"/>
    <w:rsid w:val="00440FDA"/>
    <w:rsid w:val="00446107"/>
    <w:rsid w:val="004530DC"/>
    <w:rsid w:val="0046074E"/>
    <w:rsid w:val="004B1372"/>
    <w:rsid w:val="00541DDA"/>
    <w:rsid w:val="00546EEB"/>
    <w:rsid w:val="005C1DCC"/>
    <w:rsid w:val="005E6116"/>
    <w:rsid w:val="0062228B"/>
    <w:rsid w:val="006C1528"/>
    <w:rsid w:val="006E6591"/>
    <w:rsid w:val="0073440E"/>
    <w:rsid w:val="00740BFF"/>
    <w:rsid w:val="00741626"/>
    <w:rsid w:val="007451F9"/>
    <w:rsid w:val="007733F0"/>
    <w:rsid w:val="007B4523"/>
    <w:rsid w:val="00825C82"/>
    <w:rsid w:val="00892007"/>
    <w:rsid w:val="008A6F36"/>
    <w:rsid w:val="008D5E04"/>
    <w:rsid w:val="00913E7A"/>
    <w:rsid w:val="009347DE"/>
    <w:rsid w:val="00960101"/>
    <w:rsid w:val="009609C0"/>
    <w:rsid w:val="00973B37"/>
    <w:rsid w:val="00980D97"/>
    <w:rsid w:val="009A508A"/>
    <w:rsid w:val="009F2655"/>
    <w:rsid w:val="00A64362"/>
    <w:rsid w:val="00A730C1"/>
    <w:rsid w:val="00A73C37"/>
    <w:rsid w:val="00AB5BC6"/>
    <w:rsid w:val="00B021D6"/>
    <w:rsid w:val="00B07FE6"/>
    <w:rsid w:val="00B15BE7"/>
    <w:rsid w:val="00B4426C"/>
    <w:rsid w:val="00B4456C"/>
    <w:rsid w:val="00B7005F"/>
    <w:rsid w:val="00B71AEF"/>
    <w:rsid w:val="00B7798E"/>
    <w:rsid w:val="00B96D88"/>
    <w:rsid w:val="00BA3D27"/>
    <w:rsid w:val="00C90D2B"/>
    <w:rsid w:val="00C922E9"/>
    <w:rsid w:val="00C92E08"/>
    <w:rsid w:val="00C94CD1"/>
    <w:rsid w:val="00CB7D57"/>
    <w:rsid w:val="00D43040"/>
    <w:rsid w:val="00D45B4D"/>
    <w:rsid w:val="00D56DC9"/>
    <w:rsid w:val="00DA203F"/>
    <w:rsid w:val="00DC5373"/>
    <w:rsid w:val="00DD3DAD"/>
    <w:rsid w:val="00E763F9"/>
    <w:rsid w:val="00F36601"/>
    <w:rsid w:val="00F878CF"/>
    <w:rsid w:val="00FA02B8"/>
    <w:rsid w:val="00FC2837"/>
    <w:rsid w:val="00FC40FA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0C73C"/>
  <w15:chartTrackingRefBased/>
  <w15:docId w15:val="{D76216F8-2DD7-4320-83F9-D32B10914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D3A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54908"/>
    <w:rPr>
      <w:rFonts w:ascii="Tahoma" w:hAnsi="Tahoma" w:cs="Tahoma"/>
      <w:sz w:val="16"/>
      <w:szCs w:val="16"/>
    </w:rPr>
  </w:style>
  <w:style w:type="character" w:customStyle="1" w:styleId="previewvalue">
    <w:name w:val="previewvalue"/>
    <w:rsid w:val="00B4426C"/>
    <w:rPr>
      <w:rFonts w:cs="Times New Roman"/>
    </w:rPr>
  </w:style>
  <w:style w:type="character" w:customStyle="1" w:styleId="editvalue">
    <w:name w:val="editvalue"/>
    <w:rsid w:val="00B4426C"/>
    <w:rPr>
      <w:rFonts w:cs="Times New Roman"/>
    </w:rPr>
  </w:style>
  <w:style w:type="paragraph" w:styleId="NormalWeb">
    <w:name w:val="Normal (Web)"/>
    <w:basedOn w:val="Normal"/>
    <w:rsid w:val="00B4426C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rsid w:val="00B442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B4426C"/>
    <w:rPr>
      <w:rFonts w:ascii="Courier New" w:hAnsi="Courier New" w:cs="Courier New"/>
      <w:lang w:val="lt-LT" w:eastAsia="lt-LT" w:bidi="ar-SA"/>
    </w:rPr>
  </w:style>
  <w:style w:type="paragraph" w:styleId="ListParagraph">
    <w:name w:val="List Paragraph"/>
    <w:basedOn w:val="Normal"/>
    <w:uiPriority w:val="34"/>
    <w:qFormat/>
    <w:rsid w:val="0097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Išrašas</vt:lpstr>
      <vt:lpstr>Išrašas</vt:lpstr>
    </vt:vector>
  </TitlesOfParts>
  <Company>REO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Išrašas</dc:title>
  <dc:subject/>
  <dc:creator>-</dc:creator>
  <cp:keywords/>
  <dc:description/>
  <cp:lastModifiedBy>Šakių Savivaldybė</cp:lastModifiedBy>
  <cp:revision>4</cp:revision>
  <cp:lastPrinted>2016-02-29T12:27:00Z</cp:lastPrinted>
  <dcterms:created xsi:type="dcterms:W3CDTF">2025-11-24T12:33:00Z</dcterms:created>
  <dcterms:modified xsi:type="dcterms:W3CDTF">2025-11-24T13:59:00Z</dcterms:modified>
</cp:coreProperties>
</file>