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C34C08" w14:textId="77777777" w:rsidR="00DD47CE" w:rsidRDefault="002765E4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 wp14:anchorId="19170CC9" wp14:editId="08F62114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148C059" w14:textId="77777777" w:rsidR="00ED113F" w:rsidRDefault="00ED113F">
      <w:pPr>
        <w:jc w:val="center"/>
        <w:rPr>
          <w:rFonts w:ascii="Times New Roman" w:hAnsi="Times New Roman"/>
          <w:b/>
        </w:rPr>
      </w:pPr>
    </w:p>
    <w:p w14:paraId="3F07F052" w14:textId="6D9512FA"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ŠAKIŲ RAJONO SAVIVALDYBĖS </w:t>
      </w:r>
      <w:r w:rsidR="00D669E3">
        <w:rPr>
          <w:rFonts w:ascii="Times New Roman" w:hAnsi="Times New Roman"/>
          <w:b/>
        </w:rPr>
        <w:t>MERAS</w:t>
      </w:r>
    </w:p>
    <w:p w14:paraId="2E9B5966" w14:textId="77777777" w:rsidR="00DD47CE" w:rsidRDefault="00DD47CE">
      <w:pPr>
        <w:jc w:val="center"/>
        <w:rPr>
          <w:rFonts w:ascii="Times New Roman" w:hAnsi="Times New Roman"/>
          <w:b/>
        </w:rPr>
      </w:pPr>
    </w:p>
    <w:p w14:paraId="4FD3ECDD" w14:textId="7E8D4935" w:rsidR="00DD47CE" w:rsidRDefault="00910153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POTVARKIS</w:t>
      </w:r>
    </w:p>
    <w:p w14:paraId="1032C55C" w14:textId="75EC25C1" w:rsidR="00DD47CE" w:rsidRDefault="00BE6D25" w:rsidP="00091FA9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DĖL</w:t>
      </w:r>
      <w:r w:rsidR="003A0C31">
        <w:rPr>
          <w:rFonts w:ascii="Times New Roman" w:hAnsi="Times New Roman"/>
          <w:b/>
        </w:rPr>
        <w:t xml:space="preserve"> </w:t>
      </w:r>
      <w:r w:rsidR="00091FA9">
        <w:rPr>
          <w:rFonts w:ascii="Times New Roman" w:hAnsi="Times New Roman"/>
          <w:b/>
        </w:rPr>
        <w:t xml:space="preserve">UŽDAROSIOS AKCINĖS BENDROVĖS </w:t>
      </w:r>
      <w:r w:rsidR="008E2476">
        <w:rPr>
          <w:rFonts w:ascii="Times New Roman" w:hAnsi="Times New Roman"/>
          <w:b/>
        </w:rPr>
        <w:t>„ŠA</w:t>
      </w:r>
      <w:r w:rsidR="00EE1E94">
        <w:rPr>
          <w:rFonts w:ascii="Times New Roman" w:hAnsi="Times New Roman"/>
          <w:b/>
        </w:rPr>
        <w:t>KIŲ</w:t>
      </w:r>
      <w:r w:rsidR="0074144A">
        <w:rPr>
          <w:rFonts w:ascii="Times New Roman" w:hAnsi="Times New Roman"/>
          <w:b/>
        </w:rPr>
        <w:t xml:space="preserve"> VANDENYS</w:t>
      </w:r>
      <w:r w:rsidR="00EE1E94">
        <w:rPr>
          <w:rFonts w:ascii="Times New Roman" w:hAnsi="Times New Roman"/>
          <w:b/>
        </w:rPr>
        <w:t>“ AUDITO</w:t>
      </w:r>
    </w:p>
    <w:p w14:paraId="06CA238E" w14:textId="77777777" w:rsidR="00DD47CE" w:rsidRDefault="00DD47C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14:paraId="13C2BCDB" w14:textId="67614F6A" w:rsidR="00DD47CE" w:rsidRDefault="00435ADB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</w:t>
      </w:r>
      <w:r w:rsidR="0042199C">
        <w:rPr>
          <w:rFonts w:ascii="Times New Roman" w:hAnsi="Times New Roman"/>
        </w:rPr>
        <w:t>2</w:t>
      </w:r>
      <w:r w:rsidR="00D669E3">
        <w:rPr>
          <w:rFonts w:ascii="Times New Roman" w:hAnsi="Times New Roman"/>
        </w:rPr>
        <w:t>5</w:t>
      </w:r>
      <w:r>
        <w:rPr>
          <w:rFonts w:ascii="Times New Roman" w:hAnsi="Times New Roman"/>
        </w:rPr>
        <w:t xml:space="preserve"> m. </w:t>
      </w:r>
      <w:r w:rsidR="00D669E3">
        <w:rPr>
          <w:rFonts w:ascii="Times New Roman" w:hAnsi="Times New Roman"/>
        </w:rPr>
        <w:t>gruodžio</w:t>
      </w:r>
      <w:r w:rsidR="0090576F">
        <w:rPr>
          <w:rFonts w:ascii="Times New Roman" w:hAnsi="Times New Roman"/>
        </w:rPr>
        <w:t xml:space="preserve">      </w:t>
      </w:r>
      <w:r w:rsidR="0042199C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d. </w:t>
      </w:r>
      <w:r w:rsidR="00BE6D25">
        <w:rPr>
          <w:rFonts w:ascii="Times New Roman" w:hAnsi="Times New Roman"/>
        </w:rPr>
        <w:t>Nr.</w:t>
      </w:r>
      <w:r w:rsidR="003E13CC">
        <w:rPr>
          <w:rFonts w:ascii="Times New Roman" w:hAnsi="Times New Roman"/>
        </w:rPr>
        <w:t xml:space="preserve"> </w:t>
      </w:r>
      <w:r w:rsidR="00D669E3">
        <w:rPr>
          <w:rFonts w:ascii="Times New Roman" w:hAnsi="Times New Roman"/>
        </w:rPr>
        <w:t>MT</w:t>
      </w:r>
      <w:r w:rsidR="003E13CC">
        <w:rPr>
          <w:rFonts w:ascii="Times New Roman" w:hAnsi="Times New Roman"/>
        </w:rPr>
        <w:t>-</w:t>
      </w:r>
    </w:p>
    <w:p w14:paraId="30D3CEDD" w14:textId="77777777" w:rsidR="00DD47CE" w:rsidRDefault="00BE6D25">
      <w:pPr>
        <w:pStyle w:val="Antrat1"/>
        <w:ind w:left="0" w:firstLine="0"/>
        <w:jc w:val="center"/>
      </w:pPr>
      <w:r>
        <w:t>Šakiai</w:t>
      </w:r>
    </w:p>
    <w:p w14:paraId="48B3BBB1" w14:textId="77777777" w:rsidR="00434111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3234531D" w14:textId="70FF29F4" w:rsidR="00EE1E94" w:rsidRPr="00EF69A0" w:rsidRDefault="003E13CC" w:rsidP="00EF69A0">
      <w:pPr>
        <w:tabs>
          <w:tab w:val="left" w:pos="720"/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="00D669E3" w:rsidRPr="00C53CA7">
        <w:rPr>
          <w:rFonts w:ascii="Times New Roman" w:hAnsi="Times New Roman"/>
        </w:rPr>
        <w:t xml:space="preserve">Vadovaudamasis Lietuvos Respublikos vietos savivaldos įstatymo 25 straipsnio 5 dalimi, 27 straipsnio 2 dalies 9 punktu, Lietuvos Respublikos akcinių bendrovių įstatymo 20 straipsnio 1 dalies 5 punktu, </w:t>
      </w:r>
      <w:r w:rsidR="00D669E3" w:rsidRPr="00C53CA7">
        <w:rPr>
          <w:rFonts w:ascii="Times New Roman" w:hAnsi="Times New Roman"/>
          <w:szCs w:val="24"/>
        </w:rPr>
        <w:t xml:space="preserve">Savivaldybių turtinių ir neturtinių teisių įgyvendinimo savivaldybių valdomose įmonėse </w:t>
      </w:r>
      <w:r w:rsidR="00D669E3">
        <w:rPr>
          <w:rFonts w:ascii="Times New Roman" w:hAnsi="Times New Roman"/>
          <w:szCs w:val="24"/>
        </w:rPr>
        <w:t xml:space="preserve">ir savivaldybių valdomų įmonių veiklos skaidrumo užtikrinimo </w:t>
      </w:r>
      <w:r w:rsidR="00D669E3" w:rsidRPr="00C53CA7">
        <w:rPr>
          <w:rFonts w:ascii="Times New Roman" w:hAnsi="Times New Roman"/>
          <w:szCs w:val="24"/>
        </w:rPr>
        <w:t>tvarkos aprašo, patvirtinto</w:t>
      </w:r>
      <w:r w:rsidR="00D669E3" w:rsidRPr="00C53CA7">
        <w:rPr>
          <w:rFonts w:ascii="Times New Roman" w:hAnsi="Times New Roman"/>
        </w:rPr>
        <w:t xml:space="preserve"> Lietuvos Respublikos Vyriausybės </w:t>
      </w:r>
      <w:r w:rsidR="00D669E3" w:rsidRPr="00C53CA7">
        <w:rPr>
          <w:rFonts w:ascii="Times New Roman" w:hAnsi="Times New Roman"/>
          <w:szCs w:val="24"/>
        </w:rPr>
        <w:t xml:space="preserve">2007 m. birželio 6 d. nutarimu Nr. 567 „Dėl Savivaldybių turtinių ir neturtinių teisių įgyvendinimo savivaldybių valdomose įmonėse </w:t>
      </w:r>
      <w:r w:rsidR="00D669E3">
        <w:rPr>
          <w:rFonts w:ascii="Times New Roman" w:hAnsi="Times New Roman"/>
          <w:szCs w:val="24"/>
        </w:rPr>
        <w:t xml:space="preserve">ir savivaldybių valdomų įmonių veiklos skaidrumo užtikrinimo </w:t>
      </w:r>
      <w:r w:rsidR="00D669E3" w:rsidRPr="00C53CA7">
        <w:rPr>
          <w:rFonts w:ascii="Times New Roman" w:hAnsi="Times New Roman"/>
          <w:szCs w:val="24"/>
        </w:rPr>
        <w:t>tvarkos aprašo patvirtinimo“</w:t>
      </w:r>
      <w:r w:rsidR="00D669E3" w:rsidRPr="00C53CA7">
        <w:rPr>
          <w:rFonts w:ascii="Times New Roman" w:hAnsi="Times New Roman"/>
        </w:rPr>
        <w:t xml:space="preserve">, </w:t>
      </w:r>
      <w:r w:rsidR="00D669E3">
        <w:rPr>
          <w:rFonts w:ascii="Times New Roman" w:hAnsi="Times New Roman"/>
        </w:rPr>
        <w:t>9</w:t>
      </w:r>
      <w:r w:rsidR="00D669E3" w:rsidRPr="00C53CA7">
        <w:rPr>
          <w:rFonts w:ascii="Times New Roman" w:hAnsi="Times New Roman"/>
          <w:szCs w:val="24"/>
        </w:rPr>
        <w:t>.1 papunkčiu</w:t>
      </w:r>
      <w:r w:rsidR="00AE564C">
        <w:rPr>
          <w:rFonts w:ascii="Times New Roman" w:hAnsi="Times New Roman"/>
          <w:szCs w:val="24"/>
        </w:rPr>
        <w:t xml:space="preserve">, </w:t>
      </w:r>
      <w:r w:rsidR="00AE564C" w:rsidRPr="009F54D5">
        <w:rPr>
          <w:rFonts w:ascii="Times New Roman" w:hAnsi="Times New Roman"/>
        </w:rPr>
        <w:t>Šakių rajono savivaldybės mero 2025 m. lapkričio 12 d. potvarkio Nr. MAK-105 „Dėl kasmetinių atostogų suteikimo Raimondui Januševičiui“ 2 punktu</w:t>
      </w:r>
      <w:r w:rsidR="00D669E3">
        <w:rPr>
          <w:rFonts w:ascii="Times New Roman" w:hAnsi="Times New Roman"/>
          <w:szCs w:val="24"/>
        </w:rPr>
        <w:t xml:space="preserve"> </w:t>
      </w:r>
      <w:r w:rsidR="00091FA9" w:rsidRPr="007F51A9">
        <w:rPr>
          <w:rFonts w:ascii="Times New Roman" w:hAnsi="Times New Roman"/>
        </w:rPr>
        <w:t>bei atsižvelgdama</w:t>
      </w:r>
      <w:r w:rsidR="00091FA9">
        <w:rPr>
          <w:rFonts w:ascii="Times New Roman" w:hAnsi="Times New Roman"/>
        </w:rPr>
        <w:t>s</w:t>
      </w:r>
      <w:r w:rsidR="00091FA9" w:rsidRPr="007F51A9">
        <w:rPr>
          <w:rFonts w:ascii="Times New Roman" w:hAnsi="Times New Roman"/>
        </w:rPr>
        <w:t xml:space="preserve"> į tai, kad Šakių rajono savivaldyb</w:t>
      </w:r>
      <w:r w:rsidR="00091FA9">
        <w:rPr>
          <w:rFonts w:ascii="Times New Roman" w:hAnsi="Times New Roman"/>
        </w:rPr>
        <w:t>ei priklauso</w:t>
      </w:r>
      <w:r w:rsidR="00091FA9" w:rsidRPr="007F51A9">
        <w:rPr>
          <w:rFonts w:ascii="Times New Roman" w:hAnsi="Times New Roman"/>
        </w:rPr>
        <w:t xml:space="preserve"> </w:t>
      </w:r>
      <w:r w:rsidR="0074144A" w:rsidRPr="00C235E3">
        <w:t>1</w:t>
      </w:r>
      <w:r w:rsidR="0090576F">
        <w:t>2324609</w:t>
      </w:r>
      <w:r w:rsidR="0074144A" w:rsidRPr="00C235E3">
        <w:t xml:space="preserve"> </w:t>
      </w:r>
      <w:r w:rsidR="0074144A" w:rsidRPr="00F938EE">
        <w:rPr>
          <w:rFonts w:ascii="Times New Roman" w:hAnsi="Times New Roman"/>
        </w:rPr>
        <w:t>vnt.</w:t>
      </w:r>
      <w:r w:rsidR="0074144A">
        <w:rPr>
          <w:rFonts w:ascii="Times New Roman" w:hAnsi="Times New Roman"/>
        </w:rPr>
        <w:t xml:space="preserve"> uždarosios akcinės bendrovės „Šakių vandenys“</w:t>
      </w:r>
      <w:r w:rsidR="00684D25">
        <w:rPr>
          <w:rFonts w:ascii="Times New Roman" w:hAnsi="Times New Roman"/>
        </w:rPr>
        <w:t xml:space="preserve"> akcijų</w:t>
      </w:r>
      <w:r w:rsidR="008E2476" w:rsidRPr="007F51A9">
        <w:rPr>
          <w:rFonts w:ascii="Times New Roman" w:hAnsi="Times New Roman"/>
        </w:rPr>
        <w:t xml:space="preserve">, kurios suteikia 100 proc. balsų, </w:t>
      </w:r>
      <w:r w:rsidR="00EE1E94" w:rsidRPr="00F9337F">
        <w:rPr>
          <w:rFonts w:ascii="Times New Roman" w:hAnsi="Times New Roman"/>
          <w:szCs w:val="24"/>
        </w:rPr>
        <w:t>ir į uždarosios akcinės bendrovės „Šakių</w:t>
      </w:r>
      <w:r w:rsidR="0074144A">
        <w:rPr>
          <w:rFonts w:ascii="Times New Roman" w:hAnsi="Times New Roman"/>
          <w:szCs w:val="24"/>
        </w:rPr>
        <w:t xml:space="preserve"> vandenys</w:t>
      </w:r>
      <w:r w:rsidR="00EE1E94" w:rsidRPr="00F9337F">
        <w:rPr>
          <w:rFonts w:ascii="Times New Roman" w:hAnsi="Times New Roman"/>
          <w:szCs w:val="24"/>
        </w:rPr>
        <w:t>“ 20</w:t>
      </w:r>
      <w:r w:rsidR="0042199C">
        <w:rPr>
          <w:rFonts w:ascii="Times New Roman" w:hAnsi="Times New Roman"/>
          <w:szCs w:val="24"/>
        </w:rPr>
        <w:t>2</w:t>
      </w:r>
      <w:r w:rsidR="00D669E3">
        <w:rPr>
          <w:rFonts w:ascii="Times New Roman" w:hAnsi="Times New Roman"/>
          <w:szCs w:val="24"/>
        </w:rPr>
        <w:t>5</w:t>
      </w:r>
      <w:r w:rsidR="00EE1E94" w:rsidRPr="00F9337F">
        <w:rPr>
          <w:rFonts w:ascii="Times New Roman" w:hAnsi="Times New Roman"/>
          <w:szCs w:val="24"/>
        </w:rPr>
        <w:t xml:space="preserve"> m. </w:t>
      </w:r>
      <w:r w:rsidR="00D669E3">
        <w:rPr>
          <w:rFonts w:ascii="Times New Roman" w:hAnsi="Times New Roman"/>
          <w:szCs w:val="24"/>
        </w:rPr>
        <w:t>gruodžio 2</w:t>
      </w:r>
      <w:r w:rsidR="00EE1E94" w:rsidRPr="00F9337F">
        <w:rPr>
          <w:rFonts w:ascii="Times New Roman" w:hAnsi="Times New Roman"/>
          <w:szCs w:val="24"/>
        </w:rPr>
        <w:t xml:space="preserve"> d. </w:t>
      </w:r>
      <w:r w:rsidR="00D669E3">
        <w:rPr>
          <w:rFonts w:ascii="Times New Roman" w:hAnsi="Times New Roman"/>
          <w:szCs w:val="24"/>
        </w:rPr>
        <w:t>raštą</w:t>
      </w:r>
      <w:r w:rsidR="00EE1E94" w:rsidRPr="00F9337F">
        <w:rPr>
          <w:rFonts w:ascii="Times New Roman" w:hAnsi="Times New Roman"/>
          <w:szCs w:val="24"/>
        </w:rPr>
        <w:t xml:space="preserve"> Nr. </w:t>
      </w:r>
      <w:r w:rsidR="0074144A">
        <w:rPr>
          <w:rFonts w:ascii="Times New Roman" w:hAnsi="Times New Roman"/>
          <w:szCs w:val="24"/>
        </w:rPr>
        <w:t>S-</w:t>
      </w:r>
      <w:r w:rsidR="00D669E3">
        <w:rPr>
          <w:rFonts w:ascii="Times New Roman" w:hAnsi="Times New Roman"/>
          <w:szCs w:val="24"/>
        </w:rPr>
        <w:t>547</w:t>
      </w:r>
      <w:r w:rsidR="00440208">
        <w:rPr>
          <w:rFonts w:ascii="Times New Roman" w:hAnsi="Times New Roman"/>
          <w:szCs w:val="24"/>
        </w:rPr>
        <w:t xml:space="preserve"> „Dėl įmonės audito“</w:t>
      </w:r>
      <w:r w:rsidR="00EE1E94" w:rsidRPr="00F9337F">
        <w:rPr>
          <w:rFonts w:ascii="Times New Roman" w:hAnsi="Times New Roman"/>
          <w:szCs w:val="24"/>
        </w:rPr>
        <w:t>:</w:t>
      </w:r>
    </w:p>
    <w:p w14:paraId="1C6542E6" w14:textId="7E6AB8E0" w:rsidR="00EE1E94" w:rsidRPr="00F9337F" w:rsidRDefault="00EE1E94" w:rsidP="00EE1E94">
      <w:pPr>
        <w:tabs>
          <w:tab w:val="left" w:pos="720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F9337F">
        <w:rPr>
          <w:rFonts w:ascii="Times New Roman" w:hAnsi="Times New Roman"/>
          <w:szCs w:val="24"/>
        </w:rPr>
        <w:tab/>
        <w:t xml:space="preserve">1. </w:t>
      </w:r>
      <w:r w:rsidRPr="00F9337F">
        <w:rPr>
          <w:rFonts w:ascii="Times New Roman" w:hAnsi="Times New Roman"/>
          <w:spacing w:val="60"/>
          <w:szCs w:val="24"/>
        </w:rPr>
        <w:t>Išrenku</w:t>
      </w:r>
      <w:r w:rsidRPr="00F9337F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</w:rPr>
        <w:t>UAB „Apskaitos ir mokesčių konsultacijos“</w:t>
      </w:r>
      <w:r w:rsidRPr="00F9337F">
        <w:rPr>
          <w:rFonts w:ascii="Times New Roman" w:hAnsi="Times New Roman"/>
          <w:szCs w:val="24"/>
        </w:rPr>
        <w:t xml:space="preserve"> </w:t>
      </w:r>
      <w:r w:rsidR="00440208">
        <w:rPr>
          <w:rFonts w:ascii="Times New Roman" w:hAnsi="Times New Roman"/>
          <w:szCs w:val="24"/>
        </w:rPr>
        <w:t xml:space="preserve">(kodas 125654457) </w:t>
      </w:r>
      <w:r w:rsidRPr="00F9337F">
        <w:rPr>
          <w:rFonts w:ascii="Times New Roman" w:hAnsi="Times New Roman"/>
          <w:szCs w:val="24"/>
        </w:rPr>
        <w:t>audito įmone, atliksiančia uždarosios akcinės bendrovės „Šakių</w:t>
      </w:r>
      <w:r>
        <w:rPr>
          <w:rFonts w:ascii="Times New Roman" w:hAnsi="Times New Roman"/>
          <w:szCs w:val="24"/>
        </w:rPr>
        <w:t xml:space="preserve"> </w:t>
      </w:r>
      <w:r w:rsidR="0074144A">
        <w:rPr>
          <w:rFonts w:ascii="Times New Roman" w:hAnsi="Times New Roman"/>
          <w:szCs w:val="24"/>
        </w:rPr>
        <w:t>vandenys</w:t>
      </w:r>
      <w:r w:rsidRPr="00F9337F">
        <w:rPr>
          <w:rFonts w:ascii="Times New Roman" w:hAnsi="Times New Roman"/>
          <w:szCs w:val="24"/>
        </w:rPr>
        <w:t>“ 20</w:t>
      </w:r>
      <w:r w:rsidR="0042199C">
        <w:rPr>
          <w:rFonts w:ascii="Times New Roman" w:hAnsi="Times New Roman"/>
          <w:szCs w:val="24"/>
        </w:rPr>
        <w:t>2</w:t>
      </w:r>
      <w:r w:rsidR="00D669E3">
        <w:rPr>
          <w:rFonts w:ascii="Times New Roman" w:hAnsi="Times New Roman"/>
          <w:szCs w:val="24"/>
        </w:rPr>
        <w:t>5</w:t>
      </w:r>
      <w:r w:rsidR="00440208">
        <w:rPr>
          <w:rFonts w:ascii="Times New Roman" w:hAnsi="Times New Roman"/>
          <w:szCs w:val="24"/>
        </w:rPr>
        <w:t>, 202</w:t>
      </w:r>
      <w:r w:rsidR="00D669E3">
        <w:rPr>
          <w:rFonts w:ascii="Times New Roman" w:hAnsi="Times New Roman"/>
          <w:szCs w:val="24"/>
        </w:rPr>
        <w:t>6</w:t>
      </w:r>
      <w:r w:rsidR="009C2783">
        <w:rPr>
          <w:rFonts w:ascii="Times New Roman" w:hAnsi="Times New Roman"/>
          <w:szCs w:val="24"/>
        </w:rPr>
        <w:t xml:space="preserve"> ir 202</w:t>
      </w:r>
      <w:r w:rsidR="00D669E3">
        <w:rPr>
          <w:rFonts w:ascii="Times New Roman" w:hAnsi="Times New Roman"/>
          <w:szCs w:val="24"/>
        </w:rPr>
        <w:t>7</w:t>
      </w:r>
      <w:r w:rsidRPr="00F9337F">
        <w:rPr>
          <w:rFonts w:ascii="Times New Roman" w:hAnsi="Times New Roman"/>
          <w:szCs w:val="24"/>
        </w:rPr>
        <w:t xml:space="preserve"> metų finansinių ataskaitų rinkini</w:t>
      </w:r>
      <w:r w:rsidR="009C2783">
        <w:rPr>
          <w:rFonts w:ascii="Times New Roman" w:hAnsi="Times New Roman"/>
          <w:szCs w:val="24"/>
        </w:rPr>
        <w:t>ų</w:t>
      </w:r>
      <w:r w:rsidR="00166396">
        <w:rPr>
          <w:rFonts w:ascii="Times New Roman" w:hAnsi="Times New Roman"/>
          <w:szCs w:val="24"/>
        </w:rPr>
        <w:t xml:space="preserve"> auditą</w:t>
      </w:r>
      <w:r w:rsidRPr="00F9337F">
        <w:rPr>
          <w:rFonts w:ascii="Times New Roman" w:hAnsi="Times New Roman"/>
          <w:szCs w:val="24"/>
        </w:rPr>
        <w:t xml:space="preserve"> </w:t>
      </w:r>
      <w:r w:rsidR="009C2783">
        <w:rPr>
          <w:rFonts w:ascii="Times New Roman" w:hAnsi="Times New Roman"/>
          <w:szCs w:val="24"/>
        </w:rPr>
        <w:t>bei</w:t>
      </w:r>
      <w:r w:rsidR="009C2783" w:rsidRPr="00F9337F">
        <w:rPr>
          <w:rFonts w:ascii="Times New Roman" w:hAnsi="Times New Roman"/>
          <w:szCs w:val="24"/>
        </w:rPr>
        <w:t xml:space="preserve"> </w:t>
      </w:r>
      <w:r w:rsidR="00440208">
        <w:rPr>
          <w:rFonts w:ascii="Times New Roman" w:hAnsi="Times New Roman"/>
          <w:szCs w:val="24"/>
        </w:rPr>
        <w:t>reguliuojamos</w:t>
      </w:r>
      <w:r w:rsidR="00440208" w:rsidRPr="00F9337F">
        <w:rPr>
          <w:rFonts w:ascii="Times New Roman" w:hAnsi="Times New Roman"/>
          <w:szCs w:val="24"/>
        </w:rPr>
        <w:t xml:space="preserve"> veiklos </w:t>
      </w:r>
      <w:r w:rsidR="00440208">
        <w:rPr>
          <w:rFonts w:ascii="Times New Roman" w:hAnsi="Times New Roman"/>
          <w:szCs w:val="24"/>
        </w:rPr>
        <w:t>ataskaitų patikrą</w:t>
      </w:r>
      <w:r w:rsidR="00440208" w:rsidRPr="00F9337F">
        <w:rPr>
          <w:rFonts w:ascii="Times New Roman" w:hAnsi="Times New Roman"/>
          <w:szCs w:val="24"/>
        </w:rPr>
        <w:t>.</w:t>
      </w:r>
    </w:p>
    <w:p w14:paraId="73C43057" w14:textId="69732C50" w:rsidR="00EE1E94" w:rsidRPr="00F9337F" w:rsidRDefault="00EE1E94" w:rsidP="00EE1E94">
      <w:pPr>
        <w:tabs>
          <w:tab w:val="left" w:pos="720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F9337F">
        <w:rPr>
          <w:rFonts w:ascii="Times New Roman" w:hAnsi="Times New Roman"/>
          <w:szCs w:val="24"/>
        </w:rPr>
        <w:tab/>
        <w:t xml:space="preserve">2. </w:t>
      </w:r>
      <w:r w:rsidRPr="00F9337F">
        <w:rPr>
          <w:rFonts w:ascii="Times New Roman" w:hAnsi="Times New Roman"/>
          <w:spacing w:val="60"/>
          <w:szCs w:val="24"/>
        </w:rPr>
        <w:t>Nustatau</w:t>
      </w:r>
      <w:r w:rsidRPr="00F9337F">
        <w:rPr>
          <w:rFonts w:ascii="Times New Roman" w:hAnsi="Times New Roman"/>
          <w:szCs w:val="24"/>
        </w:rPr>
        <w:t>, jog už audito paslaugas apmoka uždaroji akcinė bendrovė „Šakių</w:t>
      </w:r>
      <w:r w:rsidR="0074144A">
        <w:rPr>
          <w:rFonts w:ascii="Times New Roman" w:hAnsi="Times New Roman"/>
          <w:szCs w:val="24"/>
        </w:rPr>
        <w:t xml:space="preserve"> vandenys</w:t>
      </w:r>
      <w:r w:rsidRPr="00F9337F">
        <w:rPr>
          <w:rFonts w:ascii="Times New Roman" w:hAnsi="Times New Roman"/>
          <w:szCs w:val="24"/>
        </w:rPr>
        <w:t>“.</w:t>
      </w:r>
    </w:p>
    <w:p w14:paraId="487F820D" w14:textId="77777777" w:rsidR="003E13CC" w:rsidRDefault="003E13CC" w:rsidP="00091FA9">
      <w:pPr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14:paraId="5EACFDB8" w14:textId="77777777" w:rsidR="003E13CC" w:rsidRDefault="003E13CC" w:rsidP="00091FA9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14:paraId="0915B907" w14:textId="77777777" w:rsidR="00D669E3" w:rsidRPr="009F54D5" w:rsidRDefault="00D669E3" w:rsidP="00D669E3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  <w:lang w:val="pt-BR"/>
        </w:rPr>
      </w:pPr>
      <w:r w:rsidRPr="009F54D5">
        <w:rPr>
          <w:rFonts w:ascii="Times New Roman" w:hAnsi="Times New Roman"/>
          <w:lang w:val="pt-BR"/>
        </w:rPr>
        <w:t>Savivaldybės vicemeras,</w:t>
      </w:r>
    </w:p>
    <w:p w14:paraId="2167FB2A" w14:textId="77777777" w:rsidR="00D669E3" w:rsidRPr="009F54D5" w:rsidRDefault="00D669E3" w:rsidP="00D669E3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</w:rPr>
      </w:pPr>
      <w:r w:rsidRPr="009F54D5">
        <w:rPr>
          <w:rFonts w:ascii="Times New Roman" w:hAnsi="Times New Roman"/>
          <w:lang w:val="pt-BR"/>
        </w:rPr>
        <w:t>pavaduojantis savivaldybės merą</w:t>
      </w:r>
      <w:r w:rsidRPr="009F54D5">
        <w:rPr>
          <w:rFonts w:ascii="Times New Roman" w:hAnsi="Times New Roman"/>
          <w:lang w:val="pt-BR"/>
        </w:rPr>
        <w:tab/>
      </w:r>
      <w:r w:rsidRPr="009F54D5">
        <w:rPr>
          <w:rFonts w:ascii="Times New Roman" w:hAnsi="Times New Roman"/>
          <w:lang w:val="pt-BR"/>
        </w:rPr>
        <w:tab/>
      </w:r>
      <w:r w:rsidRPr="009F54D5">
        <w:rPr>
          <w:rFonts w:ascii="Times New Roman" w:hAnsi="Times New Roman"/>
          <w:lang w:val="pt-BR"/>
        </w:rPr>
        <w:tab/>
      </w:r>
      <w:r w:rsidRPr="009F54D5">
        <w:rPr>
          <w:rFonts w:ascii="Times New Roman" w:hAnsi="Times New Roman"/>
          <w:lang w:val="pt-BR"/>
        </w:rPr>
        <w:tab/>
      </w:r>
      <w:r w:rsidRPr="009F54D5">
        <w:rPr>
          <w:rFonts w:ascii="Times New Roman" w:hAnsi="Times New Roman"/>
          <w:lang w:val="pt-BR"/>
        </w:rPr>
        <w:tab/>
      </w:r>
      <w:r w:rsidRPr="009F54D5">
        <w:rPr>
          <w:rFonts w:ascii="Times New Roman" w:hAnsi="Times New Roman"/>
          <w:lang w:val="pt-BR"/>
        </w:rPr>
        <w:tab/>
        <w:t>Egidijus Peleckis</w:t>
      </w:r>
    </w:p>
    <w:p w14:paraId="0031E47E" w14:textId="77777777" w:rsidR="003E13CC" w:rsidRDefault="003E13CC" w:rsidP="003E13CC">
      <w:pPr>
        <w:rPr>
          <w:rFonts w:ascii="Times New Roman" w:hAnsi="Times New Roman"/>
          <w:szCs w:val="24"/>
        </w:rPr>
      </w:pPr>
    </w:p>
    <w:p w14:paraId="151754B9" w14:textId="77777777" w:rsidR="003E13CC" w:rsidRDefault="003E13CC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3B19F15C" w14:textId="77777777" w:rsidR="003E13CC" w:rsidRDefault="003E13CC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6D4D2872" w14:textId="77777777" w:rsidR="003E13CC" w:rsidRDefault="003E13CC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3FE956C8" w14:textId="77777777" w:rsidR="003E13CC" w:rsidRDefault="003E13CC" w:rsidP="003E13CC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en-US"/>
        </w:rPr>
      </w:pPr>
      <w:r>
        <w:rPr>
          <w:rFonts w:ascii="Times New Roman" w:hAnsi="Times New Roman"/>
          <w:szCs w:val="24"/>
        </w:rPr>
        <w:t>Parengė</w:t>
      </w:r>
      <w:r>
        <w:rPr>
          <w:rFonts w:ascii="Times New Roman" w:hAnsi="Times New Roman"/>
          <w:szCs w:val="24"/>
        </w:rPr>
        <w:tab/>
      </w:r>
    </w:p>
    <w:p w14:paraId="75B3179C" w14:textId="77777777" w:rsidR="003E13CC" w:rsidRDefault="003E13CC" w:rsidP="003E13CC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Biudžeto, turto ir strateginio planavimo skyriaus </w:t>
      </w:r>
    </w:p>
    <w:p w14:paraId="729DBD85" w14:textId="77777777" w:rsidR="003E13CC" w:rsidRDefault="003E13CC" w:rsidP="003E13CC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vyriausioji specialistė</w:t>
      </w:r>
    </w:p>
    <w:p w14:paraId="287C8F47" w14:textId="77777777" w:rsidR="003E13CC" w:rsidRDefault="003E13CC" w:rsidP="003E13CC">
      <w:pPr>
        <w:overflowPunct w:val="0"/>
        <w:rPr>
          <w:rFonts w:ascii="Times New Roman" w:hAnsi="Times New Roman"/>
          <w:szCs w:val="24"/>
        </w:rPr>
      </w:pPr>
    </w:p>
    <w:p w14:paraId="4D91694A" w14:textId="77777777" w:rsidR="003E13CC" w:rsidRDefault="003E13CC" w:rsidP="003E13CC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Irmunda Čepulionienė</w:t>
      </w:r>
    </w:p>
    <w:p w14:paraId="5E811532" w14:textId="294F058A" w:rsidR="003E13CC" w:rsidRDefault="003E13CC" w:rsidP="003E13CC">
      <w:pPr>
        <w:overflowPunct w:val="0"/>
      </w:pPr>
      <w:r>
        <w:rPr>
          <w:rFonts w:ascii="Times New Roman" w:hAnsi="Times New Roman"/>
        </w:rPr>
        <w:t>20</w:t>
      </w:r>
      <w:r w:rsidR="0042199C">
        <w:rPr>
          <w:rFonts w:ascii="Times New Roman" w:hAnsi="Times New Roman"/>
        </w:rPr>
        <w:t>2</w:t>
      </w:r>
      <w:r w:rsidR="00D669E3">
        <w:rPr>
          <w:rFonts w:ascii="Times New Roman" w:hAnsi="Times New Roman"/>
        </w:rPr>
        <w:t>5</w:t>
      </w:r>
      <w:r w:rsidRPr="003E055C">
        <w:rPr>
          <w:rFonts w:ascii="Times New Roman" w:hAnsi="Times New Roman"/>
        </w:rPr>
        <w:t>-</w:t>
      </w:r>
      <w:r w:rsidR="00EE1E94">
        <w:rPr>
          <w:rFonts w:ascii="Times New Roman" w:hAnsi="Times New Roman"/>
        </w:rPr>
        <w:t>1</w:t>
      </w:r>
      <w:r w:rsidR="00D669E3">
        <w:rPr>
          <w:rFonts w:ascii="Times New Roman" w:hAnsi="Times New Roman"/>
        </w:rPr>
        <w:t>2</w:t>
      </w:r>
      <w:r>
        <w:rPr>
          <w:rFonts w:ascii="Times New Roman" w:hAnsi="Times New Roman"/>
        </w:rPr>
        <w:t>-</w:t>
      </w:r>
      <w:r w:rsidR="00EE1E94">
        <w:rPr>
          <w:rFonts w:ascii="Times New Roman" w:hAnsi="Times New Roman"/>
        </w:rPr>
        <w:t>0</w:t>
      </w:r>
      <w:r w:rsidR="00D669E3">
        <w:rPr>
          <w:rFonts w:ascii="Times New Roman" w:hAnsi="Times New Roman"/>
        </w:rPr>
        <w:t>2</w:t>
      </w:r>
    </w:p>
    <w:sectPr w:rsidR="003E13CC">
      <w:headerReference w:type="default" r:id="rId7"/>
      <w:footerReference w:type="default" r:id="rId8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C7E78C" w14:textId="77777777" w:rsidR="00A10D34" w:rsidRDefault="00A10D34">
      <w:r>
        <w:separator/>
      </w:r>
    </w:p>
  </w:endnote>
  <w:endnote w:type="continuationSeparator" w:id="0">
    <w:p w14:paraId="46D9878A" w14:textId="77777777" w:rsidR="00A10D34" w:rsidRDefault="00A10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9142C3" w14:textId="77777777"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4EF12E" w14:textId="77777777" w:rsidR="00A10D34" w:rsidRDefault="00A10D34">
      <w:r>
        <w:separator/>
      </w:r>
    </w:p>
  </w:footnote>
  <w:footnote w:type="continuationSeparator" w:id="0">
    <w:p w14:paraId="054D42B1" w14:textId="77777777" w:rsidR="00A10D34" w:rsidRDefault="00A10D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5D6BDA" w14:textId="77777777"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38EF"/>
    <w:rsid w:val="000045F3"/>
    <w:rsid w:val="00016AB0"/>
    <w:rsid w:val="00026842"/>
    <w:rsid w:val="00072595"/>
    <w:rsid w:val="00091FA9"/>
    <w:rsid w:val="00117499"/>
    <w:rsid w:val="00135E10"/>
    <w:rsid w:val="00166396"/>
    <w:rsid w:val="00174A26"/>
    <w:rsid w:val="0017624D"/>
    <w:rsid w:val="001B7145"/>
    <w:rsid w:val="001D38EF"/>
    <w:rsid w:val="001E7250"/>
    <w:rsid w:val="00230731"/>
    <w:rsid w:val="00251A99"/>
    <w:rsid w:val="002765E4"/>
    <w:rsid w:val="0028720A"/>
    <w:rsid w:val="002B468B"/>
    <w:rsid w:val="002D3ABC"/>
    <w:rsid w:val="00302028"/>
    <w:rsid w:val="00313CF0"/>
    <w:rsid w:val="00342E29"/>
    <w:rsid w:val="0034481C"/>
    <w:rsid w:val="003800DB"/>
    <w:rsid w:val="003A0C31"/>
    <w:rsid w:val="003E13CC"/>
    <w:rsid w:val="003F491F"/>
    <w:rsid w:val="003F7F58"/>
    <w:rsid w:val="00416870"/>
    <w:rsid w:val="0042199C"/>
    <w:rsid w:val="00434111"/>
    <w:rsid w:val="00435ADB"/>
    <w:rsid w:val="00440208"/>
    <w:rsid w:val="004434DB"/>
    <w:rsid w:val="004D560C"/>
    <w:rsid w:val="00521D86"/>
    <w:rsid w:val="00563588"/>
    <w:rsid w:val="00583E25"/>
    <w:rsid w:val="005E181E"/>
    <w:rsid w:val="005E258C"/>
    <w:rsid w:val="00610881"/>
    <w:rsid w:val="00627547"/>
    <w:rsid w:val="00684D25"/>
    <w:rsid w:val="00686446"/>
    <w:rsid w:val="0070001E"/>
    <w:rsid w:val="00717C20"/>
    <w:rsid w:val="00730A8F"/>
    <w:rsid w:val="0074144A"/>
    <w:rsid w:val="007B221B"/>
    <w:rsid w:val="007D2C70"/>
    <w:rsid w:val="008337C1"/>
    <w:rsid w:val="008C1B78"/>
    <w:rsid w:val="008D7A2A"/>
    <w:rsid w:val="008E2476"/>
    <w:rsid w:val="008E587F"/>
    <w:rsid w:val="008F4809"/>
    <w:rsid w:val="0090576F"/>
    <w:rsid w:val="00906AF3"/>
    <w:rsid w:val="00910153"/>
    <w:rsid w:val="00914866"/>
    <w:rsid w:val="00925B39"/>
    <w:rsid w:val="00927D47"/>
    <w:rsid w:val="00952131"/>
    <w:rsid w:val="0098205C"/>
    <w:rsid w:val="009B3437"/>
    <w:rsid w:val="009C2783"/>
    <w:rsid w:val="009C4EAB"/>
    <w:rsid w:val="009F065C"/>
    <w:rsid w:val="00A10D34"/>
    <w:rsid w:val="00A277E3"/>
    <w:rsid w:val="00A5588F"/>
    <w:rsid w:val="00AD2523"/>
    <w:rsid w:val="00AE564C"/>
    <w:rsid w:val="00AE7378"/>
    <w:rsid w:val="00B14546"/>
    <w:rsid w:val="00B47628"/>
    <w:rsid w:val="00B75F85"/>
    <w:rsid w:val="00B80F03"/>
    <w:rsid w:val="00BC6F97"/>
    <w:rsid w:val="00BE1E33"/>
    <w:rsid w:val="00BE4C6A"/>
    <w:rsid w:val="00BE6D25"/>
    <w:rsid w:val="00BF118D"/>
    <w:rsid w:val="00C2225A"/>
    <w:rsid w:val="00C838D9"/>
    <w:rsid w:val="00C84A75"/>
    <w:rsid w:val="00C921BD"/>
    <w:rsid w:val="00CA67DC"/>
    <w:rsid w:val="00CA6ECE"/>
    <w:rsid w:val="00CD1AC6"/>
    <w:rsid w:val="00CE70A4"/>
    <w:rsid w:val="00CF7853"/>
    <w:rsid w:val="00D669E3"/>
    <w:rsid w:val="00D95763"/>
    <w:rsid w:val="00DB6648"/>
    <w:rsid w:val="00DD47CE"/>
    <w:rsid w:val="00E432CF"/>
    <w:rsid w:val="00E918BB"/>
    <w:rsid w:val="00EB00D1"/>
    <w:rsid w:val="00ED113F"/>
    <w:rsid w:val="00EE1E94"/>
    <w:rsid w:val="00EE2CE3"/>
    <w:rsid w:val="00EF69A0"/>
    <w:rsid w:val="00F01EF6"/>
    <w:rsid w:val="00F54E64"/>
    <w:rsid w:val="00FF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3B9C842"/>
  <w15:chartTrackingRefBased/>
  <w15:docId w15:val="{583634A2-2177-4A55-91C9-7D36DC7ED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semiHidden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8D7A2A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8D7A2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7</TotalTime>
  <Pages>1</Pages>
  <Words>1119</Words>
  <Characters>638</Characters>
  <Application>Microsoft Office Word</Application>
  <DocSecurity>0</DocSecurity>
  <Lines>5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     ŠAKIU RAJONO SAVIVALDYBES                              I S A K Y M A S        </vt:lpstr>
    </vt:vector>
  </TitlesOfParts>
  <Company/>
  <LinksUpToDate>false</LinksUpToDate>
  <CharactersWithSpaces>1754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Irmunda Čepulionienė</cp:lastModifiedBy>
  <cp:revision>7</cp:revision>
  <cp:lastPrinted>2020-11-09T07:05:00Z</cp:lastPrinted>
  <dcterms:created xsi:type="dcterms:W3CDTF">2025-12-02T11:27:00Z</dcterms:created>
  <dcterms:modified xsi:type="dcterms:W3CDTF">2025-12-02T11:35:00Z</dcterms:modified>
</cp:coreProperties>
</file>