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2F18A73D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BAZINĖS MOKYKLOS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3C86957A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AA25CC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A25CC">
        <w:rPr>
          <w:rFonts w:ascii="Times New Roman" w:hAnsi="Times New Roman" w:cs="Times New Roman"/>
          <w:sz w:val="24"/>
          <w:szCs w:val="24"/>
          <w:lang w:val="lt-LT"/>
        </w:rPr>
        <w:t>lapkričio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3C6CB0CE" w:rsidR="00951FEC" w:rsidRPr="00951FEC" w:rsidRDefault="009172D8" w:rsidP="00951F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lt-LT"/>
        </w:rPr>
        <w:t>V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adovaudamasis </w:t>
      </w:r>
      <w:r w:rsidR="001306B6">
        <w:rPr>
          <w:rFonts w:ascii="Times New Roman" w:hAnsi="Times New Roman"/>
          <w:sz w:val="24"/>
          <w:szCs w:val="24"/>
          <w:lang w:val="lt-LT"/>
        </w:rPr>
        <w:t>V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>alstybinių b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>randos egzaminų organizavimo ir vykdymo tvarkos aprašo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>švietimo</w:t>
      </w:r>
      <w:r w:rsidR="00CA3A64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 xml:space="preserve">mokslo </w:t>
      </w:r>
      <w:r w:rsidR="00CA3A64">
        <w:rPr>
          <w:rFonts w:ascii="Times New Roman" w:hAnsi="Times New Roman"/>
          <w:bCs/>
          <w:sz w:val="24"/>
          <w:szCs w:val="24"/>
          <w:lang w:val="lt-LT"/>
        </w:rPr>
        <w:t xml:space="preserve">ir sporto 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 xml:space="preserve">ministro 2023 m. rugsėjo 11 d. įsakymu Nr. </w:t>
      </w:r>
      <w:r w:rsidR="00366E38" w:rsidRPr="00366E38">
        <w:rPr>
          <w:rFonts w:ascii="Times New Roman" w:hAnsi="Times New Roman"/>
          <w:bCs/>
          <w:sz w:val="24"/>
          <w:szCs w:val="24"/>
          <w:lang w:val="pt-BR"/>
        </w:rPr>
        <w:t>V-1187 „Dėl valstybinių brandos egzaminų organizavimo ir vykdymo tvarkos aprašo patvirtinimo“</w:t>
      </w:r>
      <w:r>
        <w:rPr>
          <w:rFonts w:ascii="Times New Roman" w:hAnsi="Times New Roman"/>
          <w:bCs/>
          <w:sz w:val="24"/>
          <w:szCs w:val="24"/>
          <w:lang w:val="pt-BR"/>
        </w:rPr>
        <w:t>,</w:t>
      </w:r>
      <w:r w:rsidR="00AA25CC">
        <w:rPr>
          <w:rFonts w:ascii="Times New Roman" w:hAnsi="Times New Roman"/>
          <w:bCs/>
          <w:sz w:val="24"/>
          <w:szCs w:val="24"/>
          <w:lang w:val="pt-BR"/>
        </w:rPr>
        <w:t xml:space="preserve"> 60</w:t>
      </w:r>
      <w:r w:rsidR="00366E38" w:rsidRPr="00366E38">
        <w:rPr>
          <w:rFonts w:ascii="Times New Roman" w:hAnsi="Times New Roman"/>
          <w:sz w:val="24"/>
          <w:szCs w:val="24"/>
          <w:lang w:val="pt-BR"/>
        </w:rPr>
        <w:t xml:space="preserve"> punktu</w:t>
      </w:r>
      <w:r w:rsidR="00BF3C25">
        <w:rPr>
          <w:rFonts w:ascii="Times New Roman" w:hAnsi="Times New Roman"/>
          <w:sz w:val="24"/>
          <w:szCs w:val="24"/>
          <w:lang w:val="pt-BR"/>
        </w:rPr>
        <w:t xml:space="preserve">, Šakių rajono savivaldybės mero 2025 m. lapkričio 12 d. potvarkio Nr. MAK-105 ,,Dėl kasmetinių atostogų suteikimo Raimondui </w:t>
      </w:r>
      <w:r w:rsidR="00CA3A64">
        <w:rPr>
          <w:rFonts w:ascii="Times New Roman" w:hAnsi="Times New Roman"/>
          <w:sz w:val="24"/>
          <w:szCs w:val="24"/>
          <w:lang w:val="pt-BR"/>
        </w:rPr>
        <w:t>J</w:t>
      </w:r>
      <w:r w:rsidR="00BF3C25">
        <w:rPr>
          <w:rFonts w:ascii="Times New Roman" w:hAnsi="Times New Roman"/>
          <w:sz w:val="24"/>
          <w:szCs w:val="24"/>
          <w:lang w:val="pt-BR"/>
        </w:rPr>
        <w:t>anuševičiui” 2 punktu</w:t>
      </w:r>
      <w:r w:rsidR="00366E38"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951FEC" w:rsidRPr="00951FE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A3D7C92" w14:textId="15794F8B" w:rsidR="00951FEC" w:rsidRPr="00366E38" w:rsidRDefault="00366E38" w:rsidP="009172D8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1</w:t>
      </w:r>
      <w:r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.S</w:t>
      </w:r>
      <w:r w:rsidRPr="00366E38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kiriu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5262F">
        <w:rPr>
          <w:rFonts w:ascii="Times New Roman" w:hAnsi="Times New Roman" w:cs="Times New Roman"/>
          <w:sz w:val="24"/>
          <w:szCs w:val="24"/>
          <w:lang w:val="pt-BR"/>
        </w:rPr>
        <w:t>V</w:t>
      </w:r>
      <w:proofErr w:type="spellStart"/>
      <w:r w:rsidR="0005262F">
        <w:rPr>
          <w:rFonts w:ascii="Times New Roman" w:hAnsi="Times New Roman" w:cs="Times New Roman"/>
          <w:sz w:val="24"/>
          <w:szCs w:val="24"/>
          <w:lang w:val="lt-LT"/>
        </w:rPr>
        <w:t>šĮ</w:t>
      </w:r>
      <w:proofErr w:type="spellEnd"/>
      <w:r w:rsidR="0005262F">
        <w:rPr>
          <w:rFonts w:ascii="Times New Roman" w:hAnsi="Times New Roman" w:cs="Times New Roman"/>
          <w:sz w:val="24"/>
          <w:szCs w:val="24"/>
          <w:lang w:val="lt-LT"/>
        </w:rPr>
        <w:t xml:space="preserve"> Vytauto Didžiojo </w:t>
      </w:r>
      <w:r w:rsidR="009172D8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05262F">
        <w:rPr>
          <w:rFonts w:ascii="Times New Roman" w:hAnsi="Times New Roman" w:cs="Times New Roman"/>
          <w:sz w:val="24"/>
          <w:szCs w:val="24"/>
          <w:lang w:val="lt-LT"/>
        </w:rPr>
        <w:t xml:space="preserve">niversiteto 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Šakių „Žiburio“ gimnaziją 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>202</w:t>
      </w:r>
      <w:r w:rsidR="00AA25CC">
        <w:rPr>
          <w:rFonts w:ascii="Times New Roman" w:hAnsi="Times New Roman" w:cs="Times New Roman"/>
          <w:sz w:val="24"/>
          <w:szCs w:val="24"/>
          <w:lang w:val="pt-BR"/>
        </w:rPr>
        <w:t>5</w:t>
      </w:r>
      <w:r w:rsidR="009172D8">
        <w:rPr>
          <w:rFonts w:ascii="Times New Roman" w:hAnsi="Times New Roman" w:cs="Times New Roman"/>
          <w:sz w:val="24"/>
          <w:szCs w:val="24"/>
          <w:lang w:val="pt-BR"/>
        </w:rPr>
        <w:t>–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>202</w:t>
      </w:r>
      <w:r w:rsidR="00AA25CC">
        <w:rPr>
          <w:rFonts w:ascii="Times New Roman" w:hAnsi="Times New Roman" w:cs="Times New Roman"/>
          <w:sz w:val="24"/>
          <w:szCs w:val="24"/>
          <w:lang w:val="pt-BR"/>
        </w:rPr>
        <w:t>6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mokslo metų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valstybinių brandos egzaminų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bazine mokykla.</w:t>
      </w:r>
    </w:p>
    <w:p w14:paraId="508C6F31" w14:textId="4103146E" w:rsidR="00366E38" w:rsidRPr="00366E38" w:rsidRDefault="00366E38" w:rsidP="009172D8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2. </w:t>
      </w:r>
      <w:r w:rsidRPr="00366E38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rajono savivaldybės administracijos Švietimo, kultūros ir sporto skyriaus vyriausiąjį specialistą Gintarą Demenių įregistruoti bazinę mokyklą duomenų perdavimo sistemoje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NECIS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ir apie ją paskelbti </w:t>
      </w:r>
      <w:r w:rsidRPr="00366E38">
        <w:rPr>
          <w:rFonts w:ascii="Times New Roman" w:hAnsi="Times New Roman"/>
          <w:sz w:val="24"/>
          <w:szCs w:val="24"/>
          <w:lang w:val="pt-BR"/>
        </w:rPr>
        <w:t>savivaldybės viešojo informavimo priemonėse</w:t>
      </w:r>
      <w:r w:rsidR="00F57140">
        <w:rPr>
          <w:rFonts w:ascii="Times New Roman" w:hAnsi="Times New Roman"/>
          <w:sz w:val="24"/>
          <w:szCs w:val="24"/>
          <w:lang w:val="pt-BR"/>
        </w:rPr>
        <w:t>.</w:t>
      </w:r>
    </w:p>
    <w:p w14:paraId="3B394D17" w14:textId="7AD7B9E2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440DBE80" w14:textId="77777777" w:rsidR="00AA25CC" w:rsidRPr="009172D8" w:rsidRDefault="00AA25CC" w:rsidP="009172D8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9172D8">
        <w:rPr>
          <w:rFonts w:ascii="Times New Roman" w:hAnsi="Times New Roman" w:cs="Times New Roman"/>
          <w:sz w:val="24"/>
          <w:szCs w:val="24"/>
          <w:lang w:val="lt-LT"/>
        </w:rPr>
        <w:t xml:space="preserve">Savivaldybės vicemeras, </w:t>
      </w:r>
    </w:p>
    <w:p w14:paraId="5E5217EE" w14:textId="77777777" w:rsidR="00AA25CC" w:rsidRPr="009172D8" w:rsidRDefault="00AA25CC" w:rsidP="009172D8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9172D8">
        <w:rPr>
          <w:rFonts w:ascii="Times New Roman" w:hAnsi="Times New Roman" w:cs="Times New Roman"/>
          <w:sz w:val="24"/>
          <w:szCs w:val="24"/>
          <w:lang w:val="lt-LT"/>
        </w:rPr>
        <w:t xml:space="preserve">pavaduojantis savivaldybės merą          </w:t>
      </w:r>
      <w:r w:rsidRPr="009172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9172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9172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9172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9172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9172D8">
        <w:rPr>
          <w:rFonts w:ascii="Times New Roman" w:hAnsi="Times New Roman" w:cs="Times New Roman"/>
          <w:sz w:val="24"/>
          <w:szCs w:val="24"/>
          <w:lang w:val="lt-LT"/>
        </w:rPr>
        <w:tab/>
        <w:t xml:space="preserve">Egidijus </w:t>
      </w:r>
      <w:proofErr w:type="spellStart"/>
      <w:r w:rsidRPr="009172D8">
        <w:rPr>
          <w:rFonts w:ascii="Times New Roman" w:hAnsi="Times New Roman" w:cs="Times New Roman"/>
          <w:sz w:val="24"/>
          <w:szCs w:val="24"/>
          <w:lang w:val="lt-LT"/>
        </w:rPr>
        <w:t>Peleckis</w:t>
      </w:r>
      <w:proofErr w:type="spellEnd"/>
      <w:r w:rsidRPr="009172D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</w:t>
      </w:r>
    </w:p>
    <w:p w14:paraId="2F488EB0" w14:textId="2A3A368B" w:rsidR="00C1365B" w:rsidRDefault="00C1365B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64B4332" w14:textId="605DA0B1" w:rsidR="009172D8" w:rsidRDefault="009172D8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2EA83BE" w14:textId="79CCB08A" w:rsidR="009172D8" w:rsidRDefault="009172D8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C9D97E5" w14:textId="04D8FD0B" w:rsidR="009172D8" w:rsidRDefault="009172D8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370421A" w14:textId="54A48E46" w:rsidR="009172D8" w:rsidRDefault="009172D8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7F3016D" w14:textId="508A7EF3" w:rsidR="009172D8" w:rsidRDefault="009172D8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C350DA3" w14:textId="77777777" w:rsidR="009172D8" w:rsidRPr="009172D8" w:rsidRDefault="009172D8" w:rsidP="009172D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9172D8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9172D8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9172D8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9172D8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9172D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9172D8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9172D8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9172D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9172D8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9172D8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9172D8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9172D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9172D8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9172D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9172D8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9172D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9172D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9172D8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B2467FE" w:rsidR="00C1365B" w:rsidRPr="009172D8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9172D8">
        <w:rPr>
          <w:rFonts w:ascii="Times New Roman" w:hAnsi="Times New Roman" w:cs="Times New Roman"/>
          <w:sz w:val="24"/>
          <w:szCs w:val="24"/>
        </w:rPr>
        <w:t>20</w:t>
      </w:r>
      <w:r w:rsidR="00046AA9" w:rsidRPr="009172D8">
        <w:rPr>
          <w:rFonts w:ascii="Times New Roman" w:hAnsi="Times New Roman" w:cs="Times New Roman"/>
          <w:sz w:val="24"/>
          <w:szCs w:val="24"/>
        </w:rPr>
        <w:t>2</w:t>
      </w:r>
      <w:r w:rsidR="00AA25CC" w:rsidRPr="009172D8">
        <w:rPr>
          <w:rFonts w:ascii="Times New Roman" w:hAnsi="Times New Roman" w:cs="Times New Roman"/>
          <w:sz w:val="24"/>
          <w:szCs w:val="24"/>
        </w:rPr>
        <w:t>5</w:t>
      </w:r>
      <w:r w:rsidRPr="009172D8">
        <w:rPr>
          <w:rFonts w:ascii="Times New Roman" w:hAnsi="Times New Roman" w:cs="Times New Roman"/>
          <w:sz w:val="24"/>
          <w:szCs w:val="24"/>
        </w:rPr>
        <w:t>-</w:t>
      </w:r>
      <w:r w:rsidR="00AA25CC" w:rsidRPr="009172D8">
        <w:rPr>
          <w:rFonts w:ascii="Times New Roman" w:hAnsi="Times New Roman" w:cs="Times New Roman"/>
          <w:sz w:val="24"/>
          <w:szCs w:val="24"/>
        </w:rPr>
        <w:t>11</w:t>
      </w:r>
      <w:r w:rsidRPr="009172D8">
        <w:rPr>
          <w:rFonts w:ascii="Times New Roman" w:hAnsi="Times New Roman" w:cs="Times New Roman"/>
          <w:sz w:val="24"/>
          <w:szCs w:val="24"/>
        </w:rPr>
        <w:t>-</w:t>
      </w:r>
      <w:r w:rsidR="00AA25CC" w:rsidRPr="009172D8">
        <w:rPr>
          <w:rFonts w:ascii="Times New Roman" w:hAnsi="Times New Roman" w:cs="Times New Roman"/>
          <w:sz w:val="24"/>
          <w:szCs w:val="24"/>
        </w:rPr>
        <w:t>27</w:t>
      </w:r>
    </w:p>
    <w:sectPr w:rsidR="00C1365B" w:rsidRPr="009172D8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2E7A1" w14:textId="77777777" w:rsidR="0057684C" w:rsidRDefault="0057684C">
      <w:r>
        <w:separator/>
      </w:r>
    </w:p>
  </w:endnote>
  <w:endnote w:type="continuationSeparator" w:id="0">
    <w:p w14:paraId="5205BB63" w14:textId="77777777" w:rsidR="0057684C" w:rsidRDefault="0057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1686E" w14:textId="77777777" w:rsidR="0057684C" w:rsidRDefault="0057684C">
      <w:r>
        <w:separator/>
      </w:r>
    </w:p>
  </w:footnote>
  <w:footnote w:type="continuationSeparator" w:id="0">
    <w:p w14:paraId="7B433117" w14:textId="77777777" w:rsidR="0057684C" w:rsidRDefault="00576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5262F"/>
    <w:rsid w:val="00066425"/>
    <w:rsid w:val="000833EE"/>
    <w:rsid w:val="00091CB1"/>
    <w:rsid w:val="000A357E"/>
    <w:rsid w:val="000C1B6A"/>
    <w:rsid w:val="001073C3"/>
    <w:rsid w:val="001306B6"/>
    <w:rsid w:val="001575C5"/>
    <w:rsid w:val="00180114"/>
    <w:rsid w:val="00180AD9"/>
    <w:rsid w:val="001A0D2B"/>
    <w:rsid w:val="001D26EB"/>
    <w:rsid w:val="001E1EDF"/>
    <w:rsid w:val="001E3036"/>
    <w:rsid w:val="001F735E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44359C"/>
    <w:rsid w:val="004C2CD9"/>
    <w:rsid w:val="00500F22"/>
    <w:rsid w:val="00533C19"/>
    <w:rsid w:val="00541CF8"/>
    <w:rsid w:val="0057684C"/>
    <w:rsid w:val="00584DBD"/>
    <w:rsid w:val="00587793"/>
    <w:rsid w:val="005F742B"/>
    <w:rsid w:val="00604A52"/>
    <w:rsid w:val="006058D5"/>
    <w:rsid w:val="006325CF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8F75CF"/>
    <w:rsid w:val="00916B86"/>
    <w:rsid w:val="009172D8"/>
    <w:rsid w:val="00951FEC"/>
    <w:rsid w:val="00990988"/>
    <w:rsid w:val="009A348F"/>
    <w:rsid w:val="009B1169"/>
    <w:rsid w:val="009B26D0"/>
    <w:rsid w:val="009C2568"/>
    <w:rsid w:val="009C77AD"/>
    <w:rsid w:val="00A04F0B"/>
    <w:rsid w:val="00A372E5"/>
    <w:rsid w:val="00A63A63"/>
    <w:rsid w:val="00A93689"/>
    <w:rsid w:val="00AA25CC"/>
    <w:rsid w:val="00AC5EC5"/>
    <w:rsid w:val="00AE614F"/>
    <w:rsid w:val="00B03B05"/>
    <w:rsid w:val="00B524F1"/>
    <w:rsid w:val="00B9437B"/>
    <w:rsid w:val="00B96B80"/>
    <w:rsid w:val="00BD1079"/>
    <w:rsid w:val="00BE6666"/>
    <w:rsid w:val="00BF3C25"/>
    <w:rsid w:val="00C05BAD"/>
    <w:rsid w:val="00C1365B"/>
    <w:rsid w:val="00C26ED2"/>
    <w:rsid w:val="00C457C4"/>
    <w:rsid w:val="00C56D9A"/>
    <w:rsid w:val="00C81080"/>
    <w:rsid w:val="00C93F77"/>
    <w:rsid w:val="00CA3A64"/>
    <w:rsid w:val="00CB08F4"/>
    <w:rsid w:val="00CB54E1"/>
    <w:rsid w:val="00CC63DE"/>
    <w:rsid w:val="00CC64A3"/>
    <w:rsid w:val="00CD44FC"/>
    <w:rsid w:val="00CF4DFF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57140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2025-11-27T06:04:00Z</dcterms:created>
  <dcterms:modified xsi:type="dcterms:W3CDTF">2025-11-27T07:15:00Z</dcterms:modified>
</cp:coreProperties>
</file>