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D7B4D" w14:textId="5D419A10" w:rsidR="00A87DE2" w:rsidRPr="00A87DE2" w:rsidRDefault="00A87DE2"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r>
      <w:r w:rsidRPr="00A87DE2">
        <w:rPr>
          <w:bCs/>
          <w:lang w:val="lt-LT"/>
        </w:rPr>
        <w:t>Šakių rajono savivaldybės mero</w:t>
      </w:r>
    </w:p>
    <w:p w14:paraId="5269A154" w14:textId="20EFB171" w:rsidR="00A87DE2" w:rsidRDefault="00A87DE2"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r>
      <w:r w:rsidRPr="00A87DE2">
        <w:rPr>
          <w:bCs/>
          <w:lang w:val="lt-LT"/>
        </w:rPr>
        <w:t>202</w:t>
      </w:r>
      <w:r w:rsidR="001F040E">
        <w:rPr>
          <w:bCs/>
          <w:lang w:val="lt-LT"/>
        </w:rPr>
        <w:t>5</w:t>
      </w:r>
      <w:r w:rsidRPr="00A87DE2">
        <w:rPr>
          <w:bCs/>
          <w:lang w:val="lt-LT"/>
        </w:rPr>
        <w:t xml:space="preserve"> m. </w:t>
      </w:r>
      <w:r w:rsidR="00593210">
        <w:rPr>
          <w:bCs/>
          <w:lang w:val="lt-LT"/>
        </w:rPr>
        <w:t>gruodžio</w:t>
      </w:r>
      <w:r w:rsidR="006E1FF3">
        <w:rPr>
          <w:bCs/>
          <w:lang w:val="lt-LT"/>
        </w:rPr>
        <w:t xml:space="preserve">  </w:t>
      </w:r>
      <w:r w:rsidR="00C878C6">
        <w:rPr>
          <w:bCs/>
          <w:lang w:val="lt-LT"/>
        </w:rPr>
        <w:t xml:space="preserve"> </w:t>
      </w:r>
      <w:r w:rsidRPr="00A87DE2">
        <w:rPr>
          <w:bCs/>
          <w:lang w:val="lt-LT"/>
        </w:rPr>
        <w:t xml:space="preserve"> d. potvarki</w:t>
      </w:r>
      <w:r w:rsidR="004E2102">
        <w:rPr>
          <w:bCs/>
          <w:lang w:val="lt-LT"/>
        </w:rPr>
        <w:t>o</w:t>
      </w:r>
      <w:r w:rsidRPr="00A87DE2">
        <w:rPr>
          <w:bCs/>
          <w:lang w:val="lt-LT"/>
        </w:rPr>
        <w:t xml:space="preserve"> Nr. MT-</w:t>
      </w:r>
    </w:p>
    <w:p w14:paraId="7E520513" w14:textId="1880C439" w:rsidR="00857755" w:rsidRPr="00A87DE2" w:rsidRDefault="00857755" w:rsidP="00A87DE2">
      <w:pPr>
        <w:tabs>
          <w:tab w:val="left" w:pos="720"/>
        </w:tabs>
        <w:rPr>
          <w:bCs/>
          <w:lang w:val="lt-LT"/>
        </w:rPr>
      </w:pPr>
      <w:r>
        <w:rPr>
          <w:bCs/>
          <w:lang w:val="lt-LT"/>
        </w:rPr>
        <w:tab/>
      </w:r>
      <w:r>
        <w:rPr>
          <w:bCs/>
          <w:lang w:val="lt-LT"/>
        </w:rPr>
        <w:tab/>
      </w:r>
      <w:r>
        <w:rPr>
          <w:bCs/>
          <w:lang w:val="lt-LT"/>
        </w:rPr>
        <w:tab/>
      </w:r>
      <w:r>
        <w:rPr>
          <w:bCs/>
          <w:lang w:val="lt-LT"/>
        </w:rPr>
        <w:tab/>
      </w:r>
      <w:r>
        <w:rPr>
          <w:bCs/>
          <w:lang w:val="lt-LT"/>
        </w:rPr>
        <w:tab/>
        <w:t>priedas</w:t>
      </w:r>
    </w:p>
    <w:p w14:paraId="7D1EF5EC" w14:textId="77777777" w:rsidR="00A87DE2" w:rsidRDefault="00A87DE2" w:rsidP="00BE6472">
      <w:pPr>
        <w:tabs>
          <w:tab w:val="left" w:pos="720"/>
        </w:tabs>
        <w:jc w:val="center"/>
        <w:rPr>
          <w:b/>
          <w:lang w:val="lt-LT"/>
        </w:rPr>
      </w:pPr>
    </w:p>
    <w:p w14:paraId="40656EF6" w14:textId="5664FBBD" w:rsidR="00BE6472" w:rsidRPr="00A50F97" w:rsidRDefault="00BE6472" w:rsidP="00BE6472">
      <w:pPr>
        <w:tabs>
          <w:tab w:val="left" w:pos="720"/>
        </w:tabs>
        <w:jc w:val="center"/>
        <w:rPr>
          <w:b/>
          <w:color w:val="000000"/>
          <w:lang w:val="lt-LT"/>
        </w:rPr>
      </w:pPr>
      <w:r>
        <w:rPr>
          <w:b/>
          <w:lang w:val="lt-LT"/>
        </w:rPr>
        <w:t xml:space="preserve">ŠAKIŲ </w:t>
      </w:r>
      <w:r w:rsidRPr="00643FF0">
        <w:rPr>
          <w:b/>
          <w:lang w:val="lt-LT"/>
        </w:rPr>
        <w:t xml:space="preserve">RAJONO SAVIVALDYBĖS TARYBOS </w:t>
      </w:r>
      <w:r w:rsidR="00A87DE2" w:rsidRPr="00643FF0">
        <w:rPr>
          <w:b/>
          <w:lang w:val="lt-LT"/>
        </w:rPr>
        <w:t>20</w:t>
      </w:r>
      <w:r w:rsidR="00A87DE2">
        <w:rPr>
          <w:b/>
          <w:lang w:val="lt-LT"/>
        </w:rPr>
        <w:t>2</w:t>
      </w:r>
      <w:r w:rsidR="006E1FF3">
        <w:rPr>
          <w:b/>
          <w:lang w:val="lt-LT"/>
        </w:rPr>
        <w:t>5</w:t>
      </w:r>
      <w:r w:rsidR="00A87DE2" w:rsidRPr="00643FF0">
        <w:rPr>
          <w:b/>
          <w:lang w:val="lt-LT"/>
        </w:rPr>
        <w:t xml:space="preserve"> M. </w:t>
      </w:r>
      <w:r w:rsidR="00593210">
        <w:rPr>
          <w:b/>
          <w:color w:val="000000"/>
          <w:lang w:val="lt-LT"/>
        </w:rPr>
        <w:t>GRUODŽIO 19</w:t>
      </w:r>
      <w:r w:rsidR="00A87DE2">
        <w:rPr>
          <w:b/>
          <w:color w:val="000000"/>
          <w:lang w:val="lt-LT"/>
        </w:rPr>
        <w:t xml:space="preserve"> D. </w:t>
      </w:r>
      <w:r w:rsidR="00A87DE2" w:rsidRPr="000E3620">
        <w:rPr>
          <w:b/>
          <w:color w:val="000000"/>
          <w:lang w:val="lt-LT"/>
        </w:rPr>
        <w:t>1</w:t>
      </w:r>
      <w:r w:rsidR="00A87DE2">
        <w:rPr>
          <w:b/>
          <w:color w:val="000000"/>
          <w:lang w:val="lt-LT"/>
        </w:rPr>
        <w:t>0</w:t>
      </w:r>
      <w:r w:rsidR="00A87DE2" w:rsidRPr="000E3620">
        <w:rPr>
          <w:b/>
          <w:color w:val="000000"/>
          <w:lang w:val="lt-LT"/>
        </w:rPr>
        <w:t>.</w:t>
      </w:r>
      <w:r w:rsidR="00593210">
        <w:rPr>
          <w:b/>
          <w:color w:val="000000"/>
          <w:lang w:val="lt-LT"/>
        </w:rPr>
        <w:t>0</w:t>
      </w:r>
      <w:r w:rsidR="00A87DE2" w:rsidRPr="000E3620">
        <w:rPr>
          <w:b/>
          <w:color w:val="000000"/>
          <w:lang w:val="lt-LT"/>
        </w:rPr>
        <w:t>0</w:t>
      </w:r>
      <w:r w:rsidR="00A87DE2" w:rsidRPr="00A50F97">
        <w:rPr>
          <w:b/>
          <w:color w:val="000000"/>
          <w:lang w:val="lt-LT"/>
        </w:rPr>
        <w:t xml:space="preserve"> VAL.</w:t>
      </w:r>
      <w:r w:rsidR="00A87DE2">
        <w:rPr>
          <w:b/>
          <w:color w:val="000000"/>
          <w:lang w:val="lt-LT"/>
        </w:rPr>
        <w:t xml:space="preserve"> </w:t>
      </w:r>
      <w:r w:rsidRPr="00643FF0">
        <w:rPr>
          <w:b/>
          <w:lang w:val="lt-LT"/>
        </w:rPr>
        <w:t>POSĖDŽIO</w:t>
      </w:r>
      <w:r w:rsidR="00A87DE2">
        <w:rPr>
          <w:b/>
          <w:lang w:val="lt-LT"/>
        </w:rPr>
        <w:t xml:space="preserve"> </w:t>
      </w:r>
      <w:r w:rsidRPr="00A50F97">
        <w:rPr>
          <w:b/>
          <w:color w:val="000000"/>
          <w:lang w:val="lt-LT"/>
        </w:rPr>
        <w:t>DARBOTVARKĖ</w:t>
      </w:r>
      <w:r w:rsidR="00A87DE2">
        <w:rPr>
          <w:b/>
          <w:color w:val="000000"/>
          <w:lang w:val="lt-LT"/>
        </w:rPr>
        <w:t xml:space="preserve">S PROJEKTAS </w:t>
      </w:r>
    </w:p>
    <w:p w14:paraId="688A0746" w14:textId="77777777" w:rsidR="006A0643" w:rsidRPr="00643FF0" w:rsidRDefault="006A0643" w:rsidP="00133EA8">
      <w:pPr>
        <w:tabs>
          <w:tab w:val="left" w:pos="720"/>
        </w:tabs>
        <w:rPr>
          <w:lang w:val="lt-LT"/>
        </w:rPr>
      </w:pPr>
      <w:r w:rsidRPr="00643FF0">
        <w:rPr>
          <w:b/>
          <w:lang w:val="lt-LT"/>
        </w:rPr>
        <w:tab/>
      </w:r>
      <w:r w:rsidRPr="00643FF0">
        <w:rPr>
          <w:lang w:val="lt-LT"/>
        </w:rPr>
        <w:tab/>
      </w:r>
    </w:p>
    <w:p w14:paraId="473E2EB9" w14:textId="77777777" w:rsidR="00593210" w:rsidRPr="00A436BB" w:rsidRDefault="006A0643" w:rsidP="00593210">
      <w:pPr>
        <w:tabs>
          <w:tab w:val="left" w:pos="720"/>
        </w:tabs>
        <w:spacing w:line="276" w:lineRule="auto"/>
        <w:ind w:right="-41"/>
        <w:jc w:val="both"/>
        <w:rPr>
          <w:b/>
          <w:color w:val="FF0000"/>
          <w:lang w:val="lt-LT"/>
        </w:rPr>
      </w:pPr>
      <w:r w:rsidRPr="00643FF0">
        <w:rPr>
          <w:color w:val="000000"/>
          <w:lang w:val="lt-LT"/>
        </w:rPr>
        <w:tab/>
      </w:r>
      <w:r w:rsidR="00593210" w:rsidRPr="00A436BB">
        <w:rPr>
          <w:color w:val="000000"/>
          <w:lang w:val="lt-LT"/>
        </w:rPr>
        <w:t xml:space="preserve">1. </w:t>
      </w:r>
      <w:r w:rsidR="00593210" w:rsidRPr="00A436BB">
        <w:rPr>
          <w:lang w:val="lt-LT"/>
        </w:rPr>
        <w:t xml:space="preserve">Dėl Šakių rajono savivaldybės tarybos 2025 m. vasario 21 d. sprendimo Nr. T-29 „Dėl Šakių rajono savivaldybės 2025–2027 metų strateginio veiklos plano patvirtinimo“ pakeitimo.  </w:t>
      </w:r>
    </w:p>
    <w:p w14:paraId="37934634" w14:textId="77777777" w:rsidR="00593210" w:rsidRPr="00A436BB" w:rsidRDefault="00593210" w:rsidP="00593210">
      <w:pPr>
        <w:tabs>
          <w:tab w:val="left" w:pos="720"/>
        </w:tabs>
        <w:spacing w:line="276" w:lineRule="auto"/>
        <w:ind w:right="-41"/>
        <w:jc w:val="both"/>
        <w:rPr>
          <w:b/>
          <w:color w:val="FF0000"/>
          <w:lang w:val="lt-LT"/>
        </w:rPr>
      </w:pPr>
      <w:r w:rsidRPr="00A436BB">
        <w:rPr>
          <w:color w:val="000000"/>
          <w:lang w:val="lt-LT"/>
        </w:rPr>
        <w:tab/>
        <w:t xml:space="preserve">2. </w:t>
      </w:r>
      <w:r w:rsidRPr="00A436BB">
        <w:rPr>
          <w:lang w:val="lt-LT"/>
        </w:rPr>
        <w:t xml:space="preserve">Dėl Šakių rajono savivaldybės 2025 m. vasario 21 d. sprendimo Nr. T-30 „Dėl Šakių rajono savivaldybės 2025 metų biudžeto patvirtinimo“ pakeitimo.  </w:t>
      </w:r>
    </w:p>
    <w:p w14:paraId="27F8FEF3"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3. </w:t>
      </w:r>
      <w:r w:rsidRPr="00A436BB">
        <w:rPr>
          <w:lang w:val="lt-LT"/>
        </w:rPr>
        <w:t xml:space="preserve">Dėl Šakių rajono savivaldybės tarybos 2025 m. kovo 21 d. sprendimo Nr. T-71 „Dėl ilgalaikės paskolos 2025 metais ėmimo“ pakeitimo. </w:t>
      </w:r>
    </w:p>
    <w:p w14:paraId="165983C0" w14:textId="77777777" w:rsidR="00593210" w:rsidRPr="00A436BB" w:rsidRDefault="00593210" w:rsidP="00593210">
      <w:pPr>
        <w:tabs>
          <w:tab w:val="left" w:pos="720"/>
        </w:tabs>
        <w:spacing w:line="276" w:lineRule="auto"/>
        <w:ind w:right="-41"/>
        <w:jc w:val="both"/>
        <w:rPr>
          <w:b/>
          <w:color w:val="FF0000"/>
          <w:lang w:val="lt-LT"/>
        </w:rPr>
      </w:pPr>
      <w:r w:rsidRPr="00A436BB">
        <w:rPr>
          <w:color w:val="000000"/>
          <w:lang w:val="lt-LT"/>
        </w:rPr>
        <w:tab/>
        <w:t xml:space="preserve">4. </w:t>
      </w:r>
      <w:r w:rsidRPr="00A436BB">
        <w:rPr>
          <w:lang w:val="lt-LT"/>
        </w:rPr>
        <w:t xml:space="preserve">Dėl socialinio būsto nuomos mokesčio sumažinimo. </w:t>
      </w:r>
    </w:p>
    <w:p w14:paraId="03201D91"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5. </w:t>
      </w:r>
      <w:r w:rsidRPr="00A436BB">
        <w:rPr>
          <w:lang w:val="lt-LT"/>
        </w:rPr>
        <w:t xml:space="preserve">Dėl negyvenamųjų patalpų, esančių Šakiuose, Bažnyčios g. 4, nuomos viešojo konkurso būdu. </w:t>
      </w:r>
    </w:p>
    <w:p w14:paraId="021AFBBA"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6. </w:t>
      </w:r>
      <w:r w:rsidRPr="00A436BB">
        <w:rPr>
          <w:kern w:val="32"/>
          <w:lang w:val="lt-LT"/>
        </w:rPr>
        <w:t xml:space="preserve">Dėl turto perėmimo Šakių rajono savivaldybės nuosavybėn. </w:t>
      </w:r>
    </w:p>
    <w:p w14:paraId="6037BCF4" w14:textId="77777777" w:rsidR="00593210" w:rsidRPr="00A436BB" w:rsidRDefault="00593210" w:rsidP="00593210">
      <w:pPr>
        <w:tabs>
          <w:tab w:val="left" w:pos="720"/>
        </w:tabs>
        <w:spacing w:line="276" w:lineRule="auto"/>
        <w:ind w:right="-41"/>
        <w:jc w:val="both"/>
        <w:rPr>
          <w:color w:val="000000"/>
          <w:lang w:val="lt-LT"/>
        </w:rPr>
      </w:pPr>
      <w:r w:rsidRPr="00A436BB">
        <w:rPr>
          <w:color w:val="000000"/>
          <w:lang w:val="lt-LT"/>
        </w:rPr>
        <w:tab/>
        <w:t xml:space="preserve">7. </w:t>
      </w:r>
      <w:r w:rsidRPr="00A436BB">
        <w:rPr>
          <w:kern w:val="32"/>
          <w:lang w:val="lt-LT"/>
        </w:rPr>
        <w:t xml:space="preserve">Dėl savivaldybės turto perdavimo patikėjimo teise pagal patikėjimo sutartį viešajai įstaigai Šakių turizmo ir verslo informacijos centrui. </w:t>
      </w:r>
      <w:r w:rsidRPr="00A436BB">
        <w:rPr>
          <w:lang w:val="lt-LT"/>
        </w:rPr>
        <w:tab/>
      </w:r>
    </w:p>
    <w:p w14:paraId="5558B7D3"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8. </w:t>
      </w:r>
      <w:r w:rsidRPr="00A436BB">
        <w:rPr>
          <w:kern w:val="32"/>
          <w:lang w:val="lt-LT"/>
        </w:rPr>
        <w:t xml:space="preserve">Dėl savivaldybės ir valstybės turto perdavimo viešajai įstaigai „Šakių rajono savivaldybės priešgaisrinė tarnyba“ pagal panaudos sutartį. </w:t>
      </w:r>
    </w:p>
    <w:p w14:paraId="4790EE05"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9. </w:t>
      </w:r>
      <w:r w:rsidRPr="00A436BB">
        <w:rPr>
          <w:kern w:val="32"/>
          <w:lang w:val="lt-LT"/>
        </w:rPr>
        <w:t xml:space="preserve">Dėl Šakių rajono savivaldybei nuosavybės teise priklausančio turto perdavimo savivaldybės asmens sveikatos priežiūros viešosioms įstaigoms pagal patikėjimo sutartis. </w:t>
      </w:r>
    </w:p>
    <w:p w14:paraId="1E0823E3"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10. </w:t>
      </w:r>
      <w:r w:rsidRPr="00A436BB">
        <w:rPr>
          <w:kern w:val="32"/>
          <w:lang w:val="lt-LT"/>
        </w:rPr>
        <w:t xml:space="preserve">Dėl nekilnojamojo turto perdavimo Šakių rajono meno mokyklai.  </w:t>
      </w:r>
    </w:p>
    <w:p w14:paraId="39558EC9"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11. </w:t>
      </w:r>
      <w:r w:rsidRPr="00A436BB">
        <w:rPr>
          <w:kern w:val="32"/>
          <w:lang w:val="lt-LT"/>
        </w:rPr>
        <w:t xml:space="preserve">Dėl panaudos sutarties su viešąja įstaiga Greitosios medicinos pagalbos tarnyba nutraukimo. </w:t>
      </w:r>
    </w:p>
    <w:p w14:paraId="22538E43" w14:textId="77777777" w:rsidR="00593210" w:rsidRPr="00A436BB" w:rsidRDefault="00593210" w:rsidP="00593210">
      <w:pPr>
        <w:tabs>
          <w:tab w:val="left" w:pos="720"/>
        </w:tabs>
        <w:spacing w:line="276" w:lineRule="auto"/>
        <w:ind w:right="-41"/>
        <w:jc w:val="both"/>
        <w:rPr>
          <w:b/>
          <w:lang w:val="lt-LT"/>
        </w:rPr>
      </w:pPr>
      <w:r w:rsidRPr="00A436BB">
        <w:rPr>
          <w:color w:val="000000"/>
          <w:lang w:val="lt-LT"/>
        </w:rPr>
        <w:tab/>
        <w:t xml:space="preserve">12. </w:t>
      </w:r>
      <w:r w:rsidRPr="00A436BB">
        <w:rPr>
          <w:kern w:val="32"/>
          <w:lang w:val="lt-LT"/>
        </w:rPr>
        <w:t xml:space="preserve">Dėl asmens sveikatos priežiūros viešųjų įstaigų, kurių savininkė yra Šakių rajono savivaldybė, vidaus kontrolės tvarkos aprašo patvirtinimo. </w:t>
      </w:r>
      <w:r w:rsidRPr="00A436BB">
        <w:rPr>
          <w:lang w:val="lt-LT"/>
        </w:rPr>
        <w:tab/>
      </w:r>
    </w:p>
    <w:p w14:paraId="7A8560A0" w14:textId="77777777" w:rsidR="00593210" w:rsidRPr="00A436BB" w:rsidRDefault="00593210" w:rsidP="00593210">
      <w:pPr>
        <w:tabs>
          <w:tab w:val="left" w:pos="720"/>
        </w:tabs>
        <w:spacing w:line="276" w:lineRule="auto"/>
        <w:ind w:right="-41"/>
        <w:jc w:val="both"/>
        <w:rPr>
          <w:kern w:val="32"/>
          <w:lang w:val="lt-LT"/>
        </w:rPr>
      </w:pPr>
      <w:r w:rsidRPr="00A436BB">
        <w:rPr>
          <w:color w:val="000000"/>
          <w:lang w:val="lt-LT"/>
        </w:rPr>
        <w:tab/>
        <w:t xml:space="preserve">13. </w:t>
      </w:r>
      <w:r w:rsidRPr="00A436BB">
        <w:rPr>
          <w:kern w:val="32"/>
          <w:lang w:val="lt-LT"/>
        </w:rPr>
        <w:t xml:space="preserve">Dėl </w:t>
      </w:r>
      <w:r w:rsidRPr="00A436BB">
        <w:rPr>
          <w:lang w:val="lt-LT"/>
        </w:rPr>
        <w:t xml:space="preserve">Šakių rajono savivaldybės tarybos 2024 m. kovo 15 d. sprendimo Nr. T-99 „Dėl Kelių priežiūros ir plėtros programos lėšų, skirtų Šakių rajono savivaldybės vietinės reikšmės keliams bei gatvėms tiesti, rekonstruoti, taisyti (remontuoti), prižiūrėti ir saugaus eismo sąlygoms užtikrinti, naudojimo tvarkos aprašo patvirtinimo“ pakeitimo. </w:t>
      </w:r>
    </w:p>
    <w:p w14:paraId="69D8D47B"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14. </w:t>
      </w:r>
      <w:r w:rsidRPr="00A436BB">
        <w:rPr>
          <w:kern w:val="32"/>
          <w:lang w:val="lt-LT"/>
        </w:rPr>
        <w:t xml:space="preserve">Dėl </w:t>
      </w:r>
      <w:r w:rsidRPr="00A436BB">
        <w:rPr>
          <w:lang w:val="lt-LT"/>
        </w:rPr>
        <w:t xml:space="preserve">Šakių rajono savivaldybės tarybos 2021 m. gruodžio 23 d. sprendimo Nr. T-367 „Dėl Šakių rajono savivaldybės vietinės reikšmės kelių ir Šakių rajono savivaldybės vietinės reikšmės gatvių sąrašo patvirtinimo“ pakeitimo. </w:t>
      </w:r>
    </w:p>
    <w:p w14:paraId="3E5C645A"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15. </w:t>
      </w:r>
      <w:r w:rsidRPr="00A436BB">
        <w:rPr>
          <w:kern w:val="32"/>
          <w:lang w:val="lt-LT"/>
        </w:rPr>
        <w:t xml:space="preserve">Dėl premijos skyrimo.  </w:t>
      </w:r>
    </w:p>
    <w:p w14:paraId="79829939"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16. </w:t>
      </w:r>
      <w:r w:rsidRPr="00A436BB">
        <w:rPr>
          <w:kern w:val="32"/>
          <w:lang w:val="lt-LT"/>
        </w:rPr>
        <w:t xml:space="preserve">Dėl įgaliojimo suteikimo Šakių rajono savivaldybės merui pasirašyti susitarimą su Lietuvos nacionaline Martyno Mažvydo biblioteka. </w:t>
      </w:r>
    </w:p>
    <w:p w14:paraId="223D1951" w14:textId="77777777" w:rsidR="00593210" w:rsidRPr="00A436BB" w:rsidRDefault="00593210" w:rsidP="00593210">
      <w:pPr>
        <w:tabs>
          <w:tab w:val="left" w:pos="720"/>
        </w:tabs>
        <w:spacing w:line="276" w:lineRule="auto"/>
        <w:ind w:right="-41"/>
        <w:jc w:val="both"/>
        <w:rPr>
          <w:kern w:val="32"/>
          <w:lang w:val="lt-LT"/>
        </w:rPr>
      </w:pPr>
      <w:r w:rsidRPr="00A436BB">
        <w:rPr>
          <w:color w:val="000000"/>
          <w:lang w:val="lt-LT"/>
        </w:rPr>
        <w:tab/>
        <w:t xml:space="preserve">17. </w:t>
      </w:r>
      <w:r w:rsidRPr="00A436BB">
        <w:rPr>
          <w:kern w:val="32"/>
          <w:lang w:val="lt-LT"/>
        </w:rPr>
        <w:t xml:space="preserve">Dėl </w:t>
      </w:r>
      <w:r w:rsidRPr="00A436BB">
        <w:rPr>
          <w:bCs/>
          <w:lang w:val="lt-LT"/>
        </w:rPr>
        <w:t xml:space="preserve">Šakių rajono savivaldybės tarybos 2025 m. sausio 24 d. sprendimo Nr. T-17 „Dėl Šakių rajono savivaldybės </w:t>
      </w:r>
      <w:r w:rsidRPr="00A436BB">
        <w:rPr>
          <w:lang w:val="lt-LT"/>
        </w:rPr>
        <w:t>bendrojo ugdymo mokyklų mokinių skatinimo už pasiekimus</w:t>
      </w:r>
      <w:r w:rsidRPr="00A436BB">
        <w:rPr>
          <w:b/>
          <w:bCs/>
          <w:lang w:val="lt-LT"/>
        </w:rPr>
        <w:t xml:space="preserve"> </w:t>
      </w:r>
      <w:r w:rsidRPr="00A436BB">
        <w:rPr>
          <w:bCs/>
          <w:lang w:val="lt-LT"/>
        </w:rPr>
        <w:t xml:space="preserve">tvarkos aprašo patvirtinimo“ pakeitimo. </w:t>
      </w:r>
    </w:p>
    <w:p w14:paraId="1D010AC6" w14:textId="77777777" w:rsidR="00593210" w:rsidRPr="00A436BB" w:rsidRDefault="00593210" w:rsidP="00593210">
      <w:pPr>
        <w:tabs>
          <w:tab w:val="left" w:pos="720"/>
        </w:tabs>
        <w:spacing w:line="276" w:lineRule="auto"/>
        <w:ind w:right="-41"/>
        <w:jc w:val="both"/>
        <w:rPr>
          <w:kern w:val="32"/>
          <w:lang w:val="lt-LT"/>
        </w:rPr>
      </w:pPr>
      <w:r w:rsidRPr="00A436BB">
        <w:rPr>
          <w:color w:val="000000"/>
          <w:lang w:val="lt-LT"/>
        </w:rPr>
        <w:tab/>
        <w:t xml:space="preserve">18. </w:t>
      </w:r>
      <w:r w:rsidRPr="00A436BB">
        <w:rPr>
          <w:kern w:val="32"/>
          <w:lang w:val="lt-LT"/>
        </w:rPr>
        <w:t xml:space="preserve">Dėl 2026 metų paskelbimo Jubiliejiniais Signatarų Jono </w:t>
      </w:r>
      <w:proofErr w:type="spellStart"/>
      <w:r w:rsidRPr="00A436BB">
        <w:rPr>
          <w:kern w:val="32"/>
          <w:lang w:val="lt-LT"/>
        </w:rPr>
        <w:t>Vailokaičio</w:t>
      </w:r>
      <w:proofErr w:type="spellEnd"/>
      <w:r w:rsidRPr="00A436BB">
        <w:rPr>
          <w:kern w:val="32"/>
          <w:lang w:val="lt-LT"/>
        </w:rPr>
        <w:t xml:space="preserve">, Justino Staugaičio, Saliamono Banaičio ir poeto Prano Vaičaičio metais. </w:t>
      </w:r>
    </w:p>
    <w:p w14:paraId="4C07194F"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lastRenderedPageBreak/>
        <w:tab/>
        <w:t>19.</w:t>
      </w:r>
      <w:r w:rsidRPr="00A436BB">
        <w:rPr>
          <w:b/>
          <w:color w:val="000000"/>
          <w:lang w:val="lt-LT"/>
        </w:rPr>
        <w:t xml:space="preserve"> </w:t>
      </w:r>
      <w:r w:rsidRPr="00A436BB">
        <w:rPr>
          <w:kern w:val="32"/>
          <w:lang w:val="lt-LT"/>
        </w:rPr>
        <w:t xml:space="preserve">Dėl </w:t>
      </w:r>
      <w:r w:rsidRPr="00A436BB">
        <w:rPr>
          <w:lang w:val="lt-LT"/>
        </w:rPr>
        <w:t xml:space="preserve">Šakių rajono savivaldybės tarybos 2023 m. rugsėjo 22 d. sprendimo Nr. T-280 „Dėl Vienkartinių, tikslinių, periodinių ir sąlyginių pašalpų skyrimo ir mokėjimo tvarkos aprašo patvirtinimo“ pakeitimo. </w:t>
      </w:r>
    </w:p>
    <w:p w14:paraId="4762BB33"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20. </w:t>
      </w:r>
      <w:r w:rsidRPr="00A436BB">
        <w:rPr>
          <w:kern w:val="32"/>
          <w:lang w:val="lt-LT"/>
        </w:rPr>
        <w:t xml:space="preserve">Dėl Globos centro </w:t>
      </w:r>
      <w:r w:rsidRPr="00A436BB">
        <w:rPr>
          <w:lang w:val="lt-LT" w:eastAsia="lt-LT"/>
        </w:rPr>
        <w:t xml:space="preserve">ir budinčio globotojo, nuolatinio globotojo veiklos finansavimo Šakių rajono savivaldybėje tvarkos aprašo patvirtinimo. </w:t>
      </w:r>
    </w:p>
    <w:p w14:paraId="31B462A7"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21. </w:t>
      </w:r>
      <w:r w:rsidRPr="00A436BB">
        <w:rPr>
          <w:kern w:val="32"/>
          <w:lang w:val="lt-LT"/>
        </w:rPr>
        <w:t xml:space="preserve">Dėl </w:t>
      </w:r>
      <w:r w:rsidRPr="00A436BB">
        <w:rPr>
          <w:bCs/>
          <w:lang w:val="lt-LT"/>
        </w:rPr>
        <w:t>Kukarskės globos namų</w:t>
      </w:r>
      <w:r w:rsidRPr="00A436BB">
        <w:rPr>
          <w:b/>
          <w:lang w:val="lt-LT"/>
        </w:rPr>
        <w:t xml:space="preserve"> </w:t>
      </w:r>
      <w:r w:rsidRPr="00A436BB">
        <w:rPr>
          <w:lang w:val="lt-LT"/>
        </w:rPr>
        <w:t xml:space="preserve">ilgalaikės / trumpalaikės socialinės globos paslaugos kainos suderinimo. </w:t>
      </w:r>
    </w:p>
    <w:p w14:paraId="70397350"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22. </w:t>
      </w:r>
      <w:r w:rsidRPr="00A436BB">
        <w:rPr>
          <w:kern w:val="32"/>
          <w:lang w:val="lt-LT"/>
        </w:rPr>
        <w:t xml:space="preserve">Dėl </w:t>
      </w:r>
      <w:r w:rsidRPr="00A436BB">
        <w:rPr>
          <w:lang w:val="lt-LT"/>
        </w:rPr>
        <w:t xml:space="preserve">Šakių socialinių paslaugų centro bendrųjų socialinių paslaugų, akredituotos socialinės priežiūros, socialinės globos, laikino atokvėpio paslaugų ir kitų paslaugų kainų suderinimo. </w:t>
      </w:r>
    </w:p>
    <w:p w14:paraId="6709AB50"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23. </w:t>
      </w:r>
      <w:r w:rsidRPr="00A436BB">
        <w:rPr>
          <w:kern w:val="32"/>
          <w:lang w:val="lt-LT"/>
        </w:rPr>
        <w:t xml:space="preserve">Dėl </w:t>
      </w:r>
      <w:r w:rsidRPr="00A436BB">
        <w:rPr>
          <w:lang w:val="lt-LT"/>
        </w:rPr>
        <w:t xml:space="preserve">Gelgaudiškio „Šaltinio“ ugdymo centro grupinio gyvenimo namuose ilgalaikės / trumpalaikės socialinės globos ir </w:t>
      </w:r>
      <w:r w:rsidRPr="00A436BB">
        <w:rPr>
          <w:bCs/>
          <w:lang w:val="lt-LT"/>
        </w:rPr>
        <w:t>socialinių paslaugų skyriaus dienos socialinės globos</w:t>
      </w:r>
      <w:r w:rsidRPr="00A436BB">
        <w:rPr>
          <w:lang w:val="lt-LT"/>
        </w:rPr>
        <w:t xml:space="preserve"> paslaugų kainų suderinimo. </w:t>
      </w:r>
    </w:p>
    <w:p w14:paraId="78FE0196"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24. </w:t>
      </w:r>
      <w:r w:rsidRPr="00A436BB">
        <w:rPr>
          <w:kern w:val="32"/>
          <w:lang w:val="lt-LT"/>
        </w:rPr>
        <w:t xml:space="preserve">Dėl </w:t>
      </w:r>
      <w:r w:rsidRPr="00A436BB">
        <w:rPr>
          <w:color w:val="000000"/>
          <w:lang w:val="lt-LT" w:eastAsia="lt-LT"/>
        </w:rPr>
        <w:t xml:space="preserve">kriterijų, pagal kuriuos nustatoma, kada Šakių rajono savivaldybės infrastruktūros plėtros įmoka (jos dalis) nemokama arba mokama dalimis, ir Šakių rajono savivaldybės infrastruktūros plėtros įmokos mokėjimo, mokėjimo dalimis ir atleidimo nuo įmokos (jos dalies) mokėjimo tvarkos aprašo patvirtinimo. </w:t>
      </w:r>
    </w:p>
    <w:p w14:paraId="438FDC6A" w14:textId="77777777" w:rsidR="00593210" w:rsidRPr="00A436BB" w:rsidRDefault="00593210" w:rsidP="00593210">
      <w:pPr>
        <w:tabs>
          <w:tab w:val="left" w:pos="720"/>
        </w:tabs>
        <w:spacing w:line="276" w:lineRule="auto"/>
        <w:ind w:right="-41"/>
        <w:jc w:val="both"/>
        <w:rPr>
          <w:lang w:val="lt-LT"/>
        </w:rPr>
      </w:pPr>
      <w:r w:rsidRPr="00A436BB">
        <w:rPr>
          <w:color w:val="000000"/>
          <w:lang w:val="lt-LT"/>
        </w:rPr>
        <w:tab/>
        <w:t xml:space="preserve">25. </w:t>
      </w:r>
      <w:r w:rsidRPr="00A436BB">
        <w:rPr>
          <w:kern w:val="32"/>
          <w:lang w:val="lt-LT"/>
        </w:rPr>
        <w:t xml:space="preserve">Dėl </w:t>
      </w:r>
      <w:r w:rsidRPr="00A436BB">
        <w:rPr>
          <w:lang w:val="lt-LT" w:eastAsia="lt-LT"/>
        </w:rPr>
        <w:t xml:space="preserve">Architektūros kokybės vertinimo metodikos taikymo Šakių rajono savivaldybės teritorijoje gairių patvirtinimo. </w:t>
      </w:r>
    </w:p>
    <w:p w14:paraId="0107B158"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26. </w:t>
      </w:r>
      <w:r w:rsidRPr="00A436BB">
        <w:rPr>
          <w:kern w:val="32"/>
          <w:lang w:val="lt-LT"/>
        </w:rPr>
        <w:t xml:space="preserve">Dėl valstybinės žemės sklypo, </w:t>
      </w:r>
      <w:r w:rsidRPr="00A436BB">
        <w:rPr>
          <w:lang w:val="lt-LT" w:eastAsia="lt-LT"/>
        </w:rPr>
        <w:t xml:space="preserve">kadastro Nr. </w:t>
      </w:r>
      <w:bookmarkStart w:id="0" w:name="_Hlk210639882"/>
      <w:r w:rsidRPr="00A436BB">
        <w:rPr>
          <w:lang w:val="lt-LT" w:eastAsia="lt-LT"/>
        </w:rPr>
        <w:t>8486/0013:34</w:t>
      </w:r>
      <w:bookmarkEnd w:id="0"/>
      <w:r w:rsidRPr="00A436BB">
        <w:rPr>
          <w:lang w:val="lt-LT" w:eastAsia="lt-LT"/>
        </w:rPr>
        <w:t xml:space="preserve">, esančio V. Kudirkos g. 64, Šakių m., Šakių r. sav., dalies perdavimo neatlygintinai naudotis Šakių rajono savivaldybės Jaunimo kūrybos ir sporto centrui. </w:t>
      </w:r>
    </w:p>
    <w:p w14:paraId="1F2B207D"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27. </w:t>
      </w:r>
      <w:r w:rsidRPr="00A436BB">
        <w:rPr>
          <w:lang w:val="lt-LT"/>
        </w:rPr>
        <w:t xml:space="preserve">Dėl </w:t>
      </w:r>
      <w:r w:rsidRPr="00A436BB">
        <w:rPr>
          <w:kern w:val="32"/>
          <w:lang w:val="lt-LT"/>
        </w:rPr>
        <w:t xml:space="preserve">valstybinės žemės sklypo, </w:t>
      </w:r>
      <w:r w:rsidRPr="00A436BB">
        <w:rPr>
          <w:color w:val="000000" w:themeColor="text1"/>
          <w:spacing w:val="-8"/>
          <w:lang w:val="lt-LT" w:eastAsia="lt-LT"/>
        </w:rPr>
        <w:t>kadastro Nr. 8486/0017:75, esančio Vasario 16-</w:t>
      </w:r>
      <w:proofErr w:type="spellStart"/>
      <w:r w:rsidRPr="00A436BB">
        <w:rPr>
          <w:color w:val="000000" w:themeColor="text1"/>
          <w:spacing w:val="-8"/>
          <w:lang w:val="lt-LT" w:eastAsia="lt-LT"/>
        </w:rPr>
        <w:t>osios</w:t>
      </w:r>
      <w:proofErr w:type="spellEnd"/>
      <w:r w:rsidRPr="00A436BB">
        <w:rPr>
          <w:color w:val="000000" w:themeColor="text1"/>
          <w:spacing w:val="-8"/>
          <w:lang w:val="lt-LT" w:eastAsia="lt-LT"/>
        </w:rPr>
        <w:t xml:space="preserve"> gatvėje 37, Šakių m., Šakių r. sav., dalies nuomos. </w:t>
      </w:r>
    </w:p>
    <w:p w14:paraId="548A12A2"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28. </w:t>
      </w:r>
      <w:r w:rsidRPr="00A436BB">
        <w:rPr>
          <w:lang w:val="lt-LT"/>
        </w:rPr>
        <w:t xml:space="preserve">Dėl </w:t>
      </w:r>
      <w:r w:rsidRPr="00A436BB">
        <w:rPr>
          <w:kern w:val="32"/>
          <w:lang w:val="lt-LT"/>
        </w:rPr>
        <w:t xml:space="preserve">valstybinės žemės ūkio paskirties žemės sklypo, </w:t>
      </w:r>
      <w:r w:rsidRPr="00A436BB">
        <w:rPr>
          <w:lang w:val="lt-LT"/>
        </w:rPr>
        <w:t xml:space="preserve">kadastro Nr. 8464/0004:6, esančio Lukšių miestelyje, Lukšių seniūnijoje, Šakių rajono savivaldybėje, nuomos. </w:t>
      </w:r>
    </w:p>
    <w:p w14:paraId="4FF9B12C" w14:textId="77777777" w:rsidR="00593210" w:rsidRPr="00A436BB" w:rsidRDefault="00593210" w:rsidP="00593210">
      <w:pPr>
        <w:tabs>
          <w:tab w:val="left" w:pos="720"/>
        </w:tabs>
        <w:spacing w:line="276" w:lineRule="auto"/>
        <w:ind w:right="-41"/>
        <w:jc w:val="both"/>
        <w:rPr>
          <w:lang w:val="lt-LT"/>
        </w:rPr>
      </w:pPr>
      <w:r w:rsidRPr="00A436BB">
        <w:rPr>
          <w:b/>
          <w:color w:val="000000"/>
          <w:lang w:val="lt-LT"/>
        </w:rPr>
        <w:tab/>
      </w:r>
      <w:r w:rsidRPr="00A436BB">
        <w:rPr>
          <w:color w:val="000000"/>
          <w:lang w:val="lt-LT"/>
        </w:rPr>
        <w:t xml:space="preserve">29. </w:t>
      </w:r>
      <w:r w:rsidRPr="00A436BB">
        <w:rPr>
          <w:lang w:val="lt-LT"/>
        </w:rPr>
        <w:t xml:space="preserve">Dėl </w:t>
      </w:r>
      <w:r w:rsidRPr="00A436BB">
        <w:rPr>
          <w:kern w:val="32"/>
          <w:lang w:val="lt-LT"/>
        </w:rPr>
        <w:t xml:space="preserve">valstybinės žemės ūkio paskirties žemės sklypo, </w:t>
      </w:r>
      <w:r w:rsidRPr="00A436BB">
        <w:rPr>
          <w:lang w:val="lt-LT"/>
        </w:rPr>
        <w:t xml:space="preserve">kadastro Nr. 8464/0005:706, esančio Lukšių miestelyje, Lukšių seniūnijoje, Šakių rajono savivaldybėje, nuomos. </w:t>
      </w:r>
    </w:p>
    <w:p w14:paraId="390EBEC0" w14:textId="77777777" w:rsidR="00593210" w:rsidRPr="00A436BB" w:rsidRDefault="00593210" w:rsidP="00593210">
      <w:pPr>
        <w:tabs>
          <w:tab w:val="left" w:pos="720"/>
        </w:tabs>
        <w:spacing w:line="276" w:lineRule="auto"/>
        <w:ind w:right="-41"/>
        <w:jc w:val="both"/>
        <w:rPr>
          <w:bCs/>
          <w:lang w:val="lt-LT"/>
        </w:rPr>
      </w:pPr>
      <w:r w:rsidRPr="00A436BB">
        <w:rPr>
          <w:b/>
          <w:color w:val="000000"/>
          <w:lang w:val="lt-LT"/>
        </w:rPr>
        <w:tab/>
      </w:r>
      <w:r w:rsidRPr="00A436BB">
        <w:rPr>
          <w:color w:val="000000"/>
          <w:lang w:val="lt-LT"/>
        </w:rPr>
        <w:t xml:space="preserve">30. </w:t>
      </w:r>
      <w:r w:rsidRPr="00A436BB">
        <w:rPr>
          <w:bCs/>
          <w:lang w:val="lt-LT"/>
        </w:rPr>
        <w:t xml:space="preserve">Dėl </w:t>
      </w:r>
      <w:r w:rsidRPr="00A436BB">
        <w:rPr>
          <w:lang w:val="lt-LT"/>
        </w:rPr>
        <w:t xml:space="preserve">2025 m. rugsėjo 24 d. Valstybinės žemės nuomos sutarties Nr. </w:t>
      </w:r>
      <w:proofErr w:type="spellStart"/>
      <w:r w:rsidRPr="00A436BB">
        <w:rPr>
          <w:lang w:val="lt-LT"/>
        </w:rPr>
        <w:t>VŽN</w:t>
      </w:r>
      <w:proofErr w:type="spellEnd"/>
      <w:r w:rsidRPr="00A436BB">
        <w:rPr>
          <w:lang w:val="lt-LT"/>
        </w:rPr>
        <w:t xml:space="preserve">-7 nutraukimo. </w:t>
      </w:r>
    </w:p>
    <w:p w14:paraId="05B89675" w14:textId="77777777" w:rsidR="00593210" w:rsidRPr="00A436BB" w:rsidRDefault="00593210" w:rsidP="00593210">
      <w:pPr>
        <w:tabs>
          <w:tab w:val="left" w:pos="720"/>
        </w:tabs>
        <w:spacing w:line="276" w:lineRule="auto"/>
        <w:ind w:right="-41"/>
        <w:jc w:val="both"/>
        <w:rPr>
          <w:lang w:val="lt-LT"/>
        </w:rPr>
      </w:pPr>
      <w:r w:rsidRPr="00A436BB">
        <w:rPr>
          <w:b/>
          <w:lang w:val="lt-LT"/>
        </w:rPr>
        <w:tab/>
      </w:r>
      <w:r w:rsidRPr="00A436BB">
        <w:rPr>
          <w:color w:val="000000"/>
          <w:lang w:val="lt-LT"/>
        </w:rPr>
        <w:t xml:space="preserve">31. </w:t>
      </w:r>
      <w:r w:rsidRPr="00A436BB">
        <w:rPr>
          <w:bCs/>
          <w:lang w:val="lt-LT"/>
        </w:rPr>
        <w:t xml:space="preserve">Dėl </w:t>
      </w:r>
      <w:r w:rsidRPr="00A436BB">
        <w:rPr>
          <w:lang w:val="lt-LT"/>
        </w:rPr>
        <w:t xml:space="preserve">2025 m. spalio 29 d. Valstybinės žemės sklypo nuomos sutarties Nr. </w:t>
      </w:r>
      <w:proofErr w:type="spellStart"/>
      <w:r w:rsidRPr="00A436BB">
        <w:rPr>
          <w:lang w:val="lt-LT"/>
        </w:rPr>
        <w:t>VŽN</w:t>
      </w:r>
      <w:proofErr w:type="spellEnd"/>
      <w:r w:rsidRPr="00A436BB">
        <w:rPr>
          <w:lang w:val="lt-LT"/>
        </w:rPr>
        <w:t xml:space="preserve">-8 nutraukimo.  </w:t>
      </w:r>
    </w:p>
    <w:p w14:paraId="1570BDA7" w14:textId="6BB4ECEC" w:rsidR="00593210" w:rsidRDefault="00593210" w:rsidP="00593210">
      <w:pPr>
        <w:tabs>
          <w:tab w:val="left" w:pos="720"/>
        </w:tabs>
        <w:spacing w:line="276" w:lineRule="auto"/>
        <w:ind w:right="-41"/>
        <w:jc w:val="both"/>
        <w:rPr>
          <w:lang w:val="lt-LT"/>
        </w:rPr>
      </w:pPr>
      <w:r w:rsidRPr="00A436BB">
        <w:rPr>
          <w:color w:val="000000"/>
          <w:lang w:val="lt-LT"/>
        </w:rPr>
        <w:tab/>
        <w:t xml:space="preserve">32. </w:t>
      </w:r>
      <w:r w:rsidRPr="00A436BB">
        <w:rPr>
          <w:bCs/>
          <w:lang w:val="lt-LT"/>
        </w:rPr>
        <w:t xml:space="preserve">Dėl </w:t>
      </w:r>
      <w:r w:rsidRPr="00A436BB">
        <w:rPr>
          <w:lang w:val="lt-LT"/>
        </w:rPr>
        <w:t xml:space="preserve">2005 m. lapkričio 30 d. Valstybinės žemės sklypų nuomos sutarčių Nr. </w:t>
      </w:r>
      <w:proofErr w:type="spellStart"/>
      <w:r w:rsidRPr="00A436BB">
        <w:rPr>
          <w:lang w:val="lt-LT"/>
        </w:rPr>
        <w:t>N84</w:t>
      </w:r>
      <w:proofErr w:type="spellEnd"/>
      <w:r w:rsidRPr="00A436BB">
        <w:rPr>
          <w:lang w:val="lt-LT"/>
        </w:rPr>
        <w:t>/05-449</w:t>
      </w:r>
      <w:r w:rsidRPr="00A436BB">
        <w:rPr>
          <w:bCs/>
          <w:lang w:val="lt-LT"/>
        </w:rPr>
        <w:t xml:space="preserve"> ir </w:t>
      </w:r>
      <w:r w:rsidRPr="00A436BB">
        <w:rPr>
          <w:lang w:val="lt-LT"/>
        </w:rPr>
        <w:t xml:space="preserve">Nr. </w:t>
      </w:r>
      <w:proofErr w:type="spellStart"/>
      <w:r w:rsidRPr="00A436BB">
        <w:rPr>
          <w:lang w:val="lt-LT"/>
        </w:rPr>
        <w:t>N84</w:t>
      </w:r>
      <w:proofErr w:type="spellEnd"/>
      <w:r w:rsidRPr="00A436BB">
        <w:rPr>
          <w:lang w:val="lt-LT"/>
        </w:rPr>
        <w:t xml:space="preserve">/05-450 nutraukimo. </w:t>
      </w:r>
    </w:p>
    <w:p w14:paraId="16F1FA65" w14:textId="7BB7E0CF" w:rsidR="005F414F" w:rsidRPr="00A436BB" w:rsidRDefault="005F414F" w:rsidP="00593210">
      <w:pPr>
        <w:tabs>
          <w:tab w:val="left" w:pos="720"/>
        </w:tabs>
        <w:spacing w:line="276" w:lineRule="auto"/>
        <w:ind w:right="-41"/>
        <w:jc w:val="both"/>
        <w:rPr>
          <w:lang w:val="lt-LT"/>
        </w:rPr>
      </w:pPr>
      <w:r>
        <w:rPr>
          <w:lang w:val="lt-LT"/>
        </w:rPr>
        <w:tab/>
        <w:t xml:space="preserve">33. Dėl ilgalaikio materialiojo ir trumpalaikio turto perėmimo savivaldybės nuosavybėn ir jo perdavimo valdyti, naudoti ir disponuoti juo patikėjimo teise. </w:t>
      </w:r>
    </w:p>
    <w:p w14:paraId="72450C6F" w14:textId="21287D85" w:rsidR="0011017D" w:rsidRDefault="0011017D" w:rsidP="00593210">
      <w:pPr>
        <w:tabs>
          <w:tab w:val="left" w:pos="720"/>
        </w:tabs>
        <w:ind w:right="-41"/>
        <w:jc w:val="both"/>
        <w:rPr>
          <w:b/>
          <w:lang w:val="lt-LT"/>
        </w:rPr>
      </w:pPr>
    </w:p>
    <w:p w14:paraId="49FCA765" w14:textId="440CB755" w:rsidR="00DB16E1" w:rsidRPr="00643FF0" w:rsidRDefault="00A87DE2" w:rsidP="00A87DE2">
      <w:pPr>
        <w:tabs>
          <w:tab w:val="left" w:pos="720"/>
        </w:tabs>
        <w:ind w:right="-41"/>
        <w:jc w:val="center"/>
        <w:rPr>
          <w:lang w:val="lt-LT"/>
        </w:rPr>
      </w:pPr>
      <w:r>
        <w:rPr>
          <w:lang w:val="lt-LT"/>
        </w:rPr>
        <w:t>______________________________</w:t>
      </w:r>
    </w:p>
    <w:sectPr w:rsidR="00DB16E1" w:rsidRPr="00643FF0" w:rsidSect="00133EA8">
      <w:headerReference w:type="even" r:id="rId6"/>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A23DA" w14:textId="77777777" w:rsidR="00FF20D8" w:rsidRDefault="00FF20D8">
      <w:r>
        <w:separator/>
      </w:r>
    </w:p>
  </w:endnote>
  <w:endnote w:type="continuationSeparator" w:id="0">
    <w:p w14:paraId="5B9F2179" w14:textId="77777777" w:rsidR="00FF20D8" w:rsidRDefault="00FF2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5E9A0" w14:textId="77777777" w:rsidR="00FF20D8" w:rsidRDefault="00FF20D8">
      <w:r>
        <w:separator/>
      </w:r>
    </w:p>
  </w:footnote>
  <w:footnote w:type="continuationSeparator" w:id="0">
    <w:p w14:paraId="155B356C" w14:textId="77777777" w:rsidR="00FF20D8" w:rsidRDefault="00FF2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D03C" w14:textId="77777777" w:rsidR="00A60360" w:rsidRDefault="00A60360" w:rsidP="00B238C9">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58E7439" w14:textId="77777777" w:rsidR="00A60360" w:rsidRDefault="00A6036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643"/>
    <w:rsid w:val="00026C73"/>
    <w:rsid w:val="0006620B"/>
    <w:rsid w:val="0007306B"/>
    <w:rsid w:val="00080A6D"/>
    <w:rsid w:val="00093F1E"/>
    <w:rsid w:val="000A19DA"/>
    <w:rsid w:val="000C2D83"/>
    <w:rsid w:val="000D2D34"/>
    <w:rsid w:val="000D2F87"/>
    <w:rsid w:val="000E3620"/>
    <w:rsid w:val="000F2F65"/>
    <w:rsid w:val="00103E21"/>
    <w:rsid w:val="00104367"/>
    <w:rsid w:val="00106B74"/>
    <w:rsid w:val="0011017D"/>
    <w:rsid w:val="00112F14"/>
    <w:rsid w:val="0011485F"/>
    <w:rsid w:val="00117FE6"/>
    <w:rsid w:val="00120D80"/>
    <w:rsid w:val="00127F6B"/>
    <w:rsid w:val="00133EA8"/>
    <w:rsid w:val="001356A8"/>
    <w:rsid w:val="001442FE"/>
    <w:rsid w:val="00145612"/>
    <w:rsid w:val="001656C1"/>
    <w:rsid w:val="001720BA"/>
    <w:rsid w:val="00181F49"/>
    <w:rsid w:val="001A0BF9"/>
    <w:rsid w:val="001A2EB0"/>
    <w:rsid w:val="001C630E"/>
    <w:rsid w:val="001E2C98"/>
    <w:rsid w:val="001E31DD"/>
    <w:rsid w:val="001F040E"/>
    <w:rsid w:val="00226624"/>
    <w:rsid w:val="00230448"/>
    <w:rsid w:val="00230562"/>
    <w:rsid w:val="00245F4E"/>
    <w:rsid w:val="00277353"/>
    <w:rsid w:val="0028703D"/>
    <w:rsid w:val="00291CCC"/>
    <w:rsid w:val="002942F7"/>
    <w:rsid w:val="002B11D2"/>
    <w:rsid w:val="002E5DD3"/>
    <w:rsid w:val="002E613E"/>
    <w:rsid w:val="00312594"/>
    <w:rsid w:val="003129EE"/>
    <w:rsid w:val="00323F38"/>
    <w:rsid w:val="00326E21"/>
    <w:rsid w:val="00327514"/>
    <w:rsid w:val="00350458"/>
    <w:rsid w:val="00355392"/>
    <w:rsid w:val="0035715D"/>
    <w:rsid w:val="00362F70"/>
    <w:rsid w:val="00363BC9"/>
    <w:rsid w:val="0037618F"/>
    <w:rsid w:val="003927A3"/>
    <w:rsid w:val="003A3152"/>
    <w:rsid w:val="003B3562"/>
    <w:rsid w:val="003B6EA0"/>
    <w:rsid w:val="003B7EF3"/>
    <w:rsid w:val="003D0AB5"/>
    <w:rsid w:val="003D22CB"/>
    <w:rsid w:val="003F1F9F"/>
    <w:rsid w:val="003F4CCD"/>
    <w:rsid w:val="00411BB7"/>
    <w:rsid w:val="00413B0F"/>
    <w:rsid w:val="00413CDD"/>
    <w:rsid w:val="0042634E"/>
    <w:rsid w:val="00445200"/>
    <w:rsid w:val="00465121"/>
    <w:rsid w:val="00480308"/>
    <w:rsid w:val="00480EEF"/>
    <w:rsid w:val="00493471"/>
    <w:rsid w:val="004A76C5"/>
    <w:rsid w:val="004B5B27"/>
    <w:rsid w:val="004C04BE"/>
    <w:rsid w:val="004C630C"/>
    <w:rsid w:val="004C72F8"/>
    <w:rsid w:val="004E2102"/>
    <w:rsid w:val="004F0218"/>
    <w:rsid w:val="004F1E6E"/>
    <w:rsid w:val="00505664"/>
    <w:rsid w:val="00511EB2"/>
    <w:rsid w:val="00530545"/>
    <w:rsid w:val="00533DB1"/>
    <w:rsid w:val="005501C3"/>
    <w:rsid w:val="00551631"/>
    <w:rsid w:val="00553565"/>
    <w:rsid w:val="00557227"/>
    <w:rsid w:val="00593210"/>
    <w:rsid w:val="005934B6"/>
    <w:rsid w:val="00595E13"/>
    <w:rsid w:val="005A194D"/>
    <w:rsid w:val="005A4596"/>
    <w:rsid w:val="005C0802"/>
    <w:rsid w:val="005C5D82"/>
    <w:rsid w:val="005F414F"/>
    <w:rsid w:val="005F6299"/>
    <w:rsid w:val="006014AB"/>
    <w:rsid w:val="0060669D"/>
    <w:rsid w:val="00610CDE"/>
    <w:rsid w:val="006160C6"/>
    <w:rsid w:val="00620C44"/>
    <w:rsid w:val="00643FF0"/>
    <w:rsid w:val="00665850"/>
    <w:rsid w:val="006676A8"/>
    <w:rsid w:val="006748C1"/>
    <w:rsid w:val="00683D65"/>
    <w:rsid w:val="00693711"/>
    <w:rsid w:val="006A0643"/>
    <w:rsid w:val="006A10BD"/>
    <w:rsid w:val="006A2EDB"/>
    <w:rsid w:val="006A73AF"/>
    <w:rsid w:val="006D736B"/>
    <w:rsid w:val="006E15F9"/>
    <w:rsid w:val="006E1FF3"/>
    <w:rsid w:val="006E3D42"/>
    <w:rsid w:val="006E44AC"/>
    <w:rsid w:val="006E613D"/>
    <w:rsid w:val="006F7B64"/>
    <w:rsid w:val="00705E7C"/>
    <w:rsid w:val="00710A81"/>
    <w:rsid w:val="00710CFC"/>
    <w:rsid w:val="00722248"/>
    <w:rsid w:val="0074624E"/>
    <w:rsid w:val="007504E1"/>
    <w:rsid w:val="00752DD6"/>
    <w:rsid w:val="00763ED7"/>
    <w:rsid w:val="007807D3"/>
    <w:rsid w:val="0078255B"/>
    <w:rsid w:val="00783129"/>
    <w:rsid w:val="00783638"/>
    <w:rsid w:val="00784D35"/>
    <w:rsid w:val="007A30C9"/>
    <w:rsid w:val="007B0CAB"/>
    <w:rsid w:val="007C25B2"/>
    <w:rsid w:val="007C4D08"/>
    <w:rsid w:val="007D4BB3"/>
    <w:rsid w:val="007D693F"/>
    <w:rsid w:val="007F1144"/>
    <w:rsid w:val="008028D1"/>
    <w:rsid w:val="00812F22"/>
    <w:rsid w:val="008155C6"/>
    <w:rsid w:val="00835AB4"/>
    <w:rsid w:val="0083728D"/>
    <w:rsid w:val="00843BB7"/>
    <w:rsid w:val="00853CD1"/>
    <w:rsid w:val="00857755"/>
    <w:rsid w:val="008640B6"/>
    <w:rsid w:val="0086799E"/>
    <w:rsid w:val="008A2DDB"/>
    <w:rsid w:val="008B3C01"/>
    <w:rsid w:val="008D1FDB"/>
    <w:rsid w:val="008E1319"/>
    <w:rsid w:val="008E41CE"/>
    <w:rsid w:val="008F77B0"/>
    <w:rsid w:val="009002D7"/>
    <w:rsid w:val="0090516D"/>
    <w:rsid w:val="00914919"/>
    <w:rsid w:val="009160A0"/>
    <w:rsid w:val="00922FE2"/>
    <w:rsid w:val="009452AE"/>
    <w:rsid w:val="0096209C"/>
    <w:rsid w:val="0097205C"/>
    <w:rsid w:val="00984761"/>
    <w:rsid w:val="0099764E"/>
    <w:rsid w:val="00997828"/>
    <w:rsid w:val="009A243C"/>
    <w:rsid w:val="009A34EE"/>
    <w:rsid w:val="009B063D"/>
    <w:rsid w:val="009C63FA"/>
    <w:rsid w:val="009F747D"/>
    <w:rsid w:val="00A30BC0"/>
    <w:rsid w:val="00A44B3C"/>
    <w:rsid w:val="00A45FBD"/>
    <w:rsid w:val="00A50F97"/>
    <w:rsid w:val="00A514ED"/>
    <w:rsid w:val="00A5528C"/>
    <w:rsid w:val="00A60360"/>
    <w:rsid w:val="00A66B33"/>
    <w:rsid w:val="00A87DE2"/>
    <w:rsid w:val="00A968B9"/>
    <w:rsid w:val="00A9767A"/>
    <w:rsid w:val="00AA5FE2"/>
    <w:rsid w:val="00AB1EA5"/>
    <w:rsid w:val="00AB2BD3"/>
    <w:rsid w:val="00AB69CE"/>
    <w:rsid w:val="00AD5AA8"/>
    <w:rsid w:val="00AD75DA"/>
    <w:rsid w:val="00AE6125"/>
    <w:rsid w:val="00AF0097"/>
    <w:rsid w:val="00AF7267"/>
    <w:rsid w:val="00B01B04"/>
    <w:rsid w:val="00B10600"/>
    <w:rsid w:val="00B15689"/>
    <w:rsid w:val="00B15B90"/>
    <w:rsid w:val="00B15F7F"/>
    <w:rsid w:val="00B16F25"/>
    <w:rsid w:val="00B238C9"/>
    <w:rsid w:val="00B26448"/>
    <w:rsid w:val="00B27E66"/>
    <w:rsid w:val="00B350C7"/>
    <w:rsid w:val="00B36F03"/>
    <w:rsid w:val="00B57696"/>
    <w:rsid w:val="00B60514"/>
    <w:rsid w:val="00B75BB2"/>
    <w:rsid w:val="00B82907"/>
    <w:rsid w:val="00B932D8"/>
    <w:rsid w:val="00BA1A83"/>
    <w:rsid w:val="00BA31DB"/>
    <w:rsid w:val="00BA6ECC"/>
    <w:rsid w:val="00BA7B73"/>
    <w:rsid w:val="00BB55B7"/>
    <w:rsid w:val="00BE6472"/>
    <w:rsid w:val="00BF4956"/>
    <w:rsid w:val="00C04800"/>
    <w:rsid w:val="00C167F4"/>
    <w:rsid w:val="00C207BE"/>
    <w:rsid w:val="00C21659"/>
    <w:rsid w:val="00C27CF2"/>
    <w:rsid w:val="00C358A5"/>
    <w:rsid w:val="00C4394E"/>
    <w:rsid w:val="00C44AFF"/>
    <w:rsid w:val="00C46F76"/>
    <w:rsid w:val="00C65B98"/>
    <w:rsid w:val="00C66D1D"/>
    <w:rsid w:val="00C70596"/>
    <w:rsid w:val="00C76DF3"/>
    <w:rsid w:val="00C848A8"/>
    <w:rsid w:val="00C878C6"/>
    <w:rsid w:val="00C90D80"/>
    <w:rsid w:val="00C95D63"/>
    <w:rsid w:val="00C96748"/>
    <w:rsid w:val="00C97599"/>
    <w:rsid w:val="00CA0846"/>
    <w:rsid w:val="00CD7122"/>
    <w:rsid w:val="00CE6778"/>
    <w:rsid w:val="00CF0A23"/>
    <w:rsid w:val="00CF37FD"/>
    <w:rsid w:val="00CF7671"/>
    <w:rsid w:val="00D00B17"/>
    <w:rsid w:val="00D01169"/>
    <w:rsid w:val="00D14144"/>
    <w:rsid w:val="00D17115"/>
    <w:rsid w:val="00D42750"/>
    <w:rsid w:val="00D609CF"/>
    <w:rsid w:val="00D67030"/>
    <w:rsid w:val="00D877F4"/>
    <w:rsid w:val="00DA131B"/>
    <w:rsid w:val="00DA38B7"/>
    <w:rsid w:val="00DB16E1"/>
    <w:rsid w:val="00DB19EA"/>
    <w:rsid w:val="00DB346A"/>
    <w:rsid w:val="00DB7B88"/>
    <w:rsid w:val="00DE0CE3"/>
    <w:rsid w:val="00DE11BA"/>
    <w:rsid w:val="00DE32F1"/>
    <w:rsid w:val="00DE48AF"/>
    <w:rsid w:val="00DF2E9F"/>
    <w:rsid w:val="00E17D70"/>
    <w:rsid w:val="00E2275D"/>
    <w:rsid w:val="00E35B81"/>
    <w:rsid w:val="00E363B3"/>
    <w:rsid w:val="00E56D86"/>
    <w:rsid w:val="00E60FDE"/>
    <w:rsid w:val="00E80CC7"/>
    <w:rsid w:val="00E900C1"/>
    <w:rsid w:val="00E9117C"/>
    <w:rsid w:val="00E94C4D"/>
    <w:rsid w:val="00EA05FE"/>
    <w:rsid w:val="00EA5AAB"/>
    <w:rsid w:val="00EB3B33"/>
    <w:rsid w:val="00ED16BA"/>
    <w:rsid w:val="00ED741C"/>
    <w:rsid w:val="00EE5296"/>
    <w:rsid w:val="00EF5820"/>
    <w:rsid w:val="00F06723"/>
    <w:rsid w:val="00F136F8"/>
    <w:rsid w:val="00F33512"/>
    <w:rsid w:val="00F33812"/>
    <w:rsid w:val="00F56708"/>
    <w:rsid w:val="00F7046C"/>
    <w:rsid w:val="00F7539A"/>
    <w:rsid w:val="00F93806"/>
    <w:rsid w:val="00FA10A6"/>
    <w:rsid w:val="00FE268A"/>
    <w:rsid w:val="00FF20D8"/>
    <w:rsid w:val="00FF7DF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B6D5C4"/>
  <w15:chartTrackingRefBased/>
  <w15:docId w15:val="{5B3113A2-6CA3-45DE-A2C1-7B12DB488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A0643"/>
    <w:rPr>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A0643"/>
    <w:pPr>
      <w:tabs>
        <w:tab w:val="center" w:pos="4153"/>
        <w:tab w:val="right" w:pos="8306"/>
      </w:tabs>
    </w:pPr>
    <w:rPr>
      <w:lang w:val="lt-LT"/>
    </w:rPr>
  </w:style>
  <w:style w:type="character" w:styleId="Puslapionumeris">
    <w:name w:val="page number"/>
    <w:basedOn w:val="Numatytasispastraiposriftas"/>
    <w:rsid w:val="006A0643"/>
  </w:style>
  <w:style w:type="character" w:customStyle="1" w:styleId="AntratsDiagrama">
    <w:name w:val="Antraštės Diagrama"/>
    <w:link w:val="Antrats"/>
    <w:rsid w:val="006A0643"/>
    <w:rPr>
      <w:sz w:val="24"/>
      <w:szCs w:val="24"/>
      <w:lang w:val="lt-LT" w:eastAsia="en-US" w:bidi="ar-SA"/>
    </w:rPr>
  </w:style>
  <w:style w:type="character" w:styleId="Grietas">
    <w:name w:val="Strong"/>
    <w:qFormat/>
    <w:rsid w:val="006A0643"/>
    <w:rPr>
      <w:rFonts w:ascii="Times New Roman" w:hAnsi="Times New Roman" w:cs="Times New Roman" w:hint="default"/>
      <w:b/>
      <w:bCs/>
    </w:rPr>
  </w:style>
  <w:style w:type="paragraph" w:customStyle="1" w:styleId="DiagramaCharCharDiagramaCharCharDiagramaCharCharDiagrama">
    <w:name w:val="Diagrama Char Char Diagrama Char Char Diagrama Char Char Diagrama"/>
    <w:basedOn w:val="prastasis"/>
    <w:rsid w:val="00812F22"/>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3324</Words>
  <Characters>1895</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RAJONO SAVIVALDYBĖS TARYBOS POSĖDŽIO, VYKSIANČIO 2014 M</vt:lpstr>
      <vt:lpstr>RAJONO SAVIVALDYBĖS TARYBOS POSĖDŽIO, VYKSIANČIO 2014 M</vt:lpstr>
    </vt:vector>
  </TitlesOfParts>
  <Company>organizacija</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RAJONO SAVIVALDYBĖS TARYBOS POSĖDŽIO, VYKSIANČIO 2014 M</dc:title>
  <dc:subject/>
  <dc:creator>pilnas vardas</dc:creator>
  <cp:keywords/>
  <dc:description/>
  <cp:lastModifiedBy>Inga Kanapeckienė</cp:lastModifiedBy>
  <cp:revision>4</cp:revision>
  <cp:lastPrinted>2016-12-15T13:53:00Z</cp:lastPrinted>
  <dcterms:created xsi:type="dcterms:W3CDTF">2025-12-12T12:42:00Z</dcterms:created>
  <dcterms:modified xsi:type="dcterms:W3CDTF">2025-12-15T11:08:00Z</dcterms:modified>
</cp:coreProperties>
</file>