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ackground w:color="FFFFFF"/>
  <w:body>
    <w:p w14:paraId="6676DAAA" w14:textId="77777777" w:rsidR="006463DA" w:rsidRPr="008D4D8B" w:rsidRDefault="00AF797A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noProof/>
          <w:color w:val="auto"/>
          <w:sz w:val="20"/>
          <w:lang w:eastAsia="lt-LT"/>
        </w:rPr>
        <w:drawing>
          <wp:inline distT="0" distB="0" distL="0" distR="0" wp14:anchorId="136A98B9" wp14:editId="3EDD04E5">
            <wp:extent cx="542925" cy="609600"/>
            <wp:effectExtent l="0" t="0" r="9525" b="0"/>
            <wp:docPr id="2" name="Picture 2" descr="konturas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konturas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8AF9F85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0487A383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ŠAKIŲ RAJONO SAVIVALDYBĖS MERAS</w:t>
      </w:r>
    </w:p>
    <w:p w14:paraId="6298852C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039C5C0" w14:textId="77777777" w:rsidR="006463DA" w:rsidRPr="008D4D8B" w:rsidRDefault="006463DA">
      <w:pPr>
        <w:jc w:val="center"/>
        <w:rPr>
          <w:rFonts w:ascii="Times New Roman" w:hAnsi="Times New Roman" w:cs="Times New Roman"/>
          <w:b/>
        </w:rPr>
      </w:pPr>
    </w:p>
    <w:p w14:paraId="13640549" w14:textId="77777777" w:rsidR="006463DA" w:rsidRPr="008D4D8B" w:rsidRDefault="00491C9F">
      <w:pPr>
        <w:jc w:val="center"/>
        <w:rPr>
          <w:rFonts w:ascii="Times New Roman" w:hAnsi="Times New Roman" w:cs="Times New Roman"/>
          <w:b/>
        </w:rPr>
      </w:pPr>
      <w:r w:rsidRPr="008D4D8B">
        <w:rPr>
          <w:rFonts w:ascii="Times New Roman" w:hAnsi="Times New Roman" w:cs="Times New Roman"/>
          <w:b/>
        </w:rPr>
        <w:t>POTVARKIS</w:t>
      </w:r>
    </w:p>
    <w:p w14:paraId="45301493" w14:textId="2442A617" w:rsidR="008D4D8B" w:rsidRPr="004C731F" w:rsidRDefault="004C731F" w:rsidP="008D4D8B">
      <w:pPr>
        <w:tabs>
          <w:tab w:val="left" w:pos="6228"/>
        </w:tabs>
        <w:spacing w:line="276" w:lineRule="auto"/>
        <w:jc w:val="center"/>
        <w:rPr>
          <w:rFonts w:ascii="Times New Roman" w:hAnsi="Times New Roman"/>
          <w:b/>
          <w:caps/>
          <w:color w:val="000000" w:themeColor="text1"/>
          <w:szCs w:val="24"/>
          <w:lang w:eastAsia="ar-SA"/>
        </w:rPr>
      </w:pPr>
      <w:r>
        <w:rPr>
          <w:rFonts w:ascii="Times New Roman" w:hAnsi="Times New Roman"/>
          <w:b/>
          <w:caps/>
          <w:szCs w:val="24"/>
        </w:rPr>
        <w:t>DĖL VIENKARTINĖS LICENCIJOS IŠDAVIMO</w:t>
      </w:r>
      <w:r w:rsidRPr="004C731F">
        <w:rPr>
          <w:rFonts w:ascii="Times New Roman" w:hAnsi="Times New Roman"/>
          <w:b/>
          <w:caps/>
          <w:color w:val="000000" w:themeColor="text1"/>
          <w:szCs w:val="24"/>
          <w:lang w:eastAsia="ar-SA"/>
        </w:rPr>
        <w:t xml:space="preserve"> </w:t>
      </w:r>
    </w:p>
    <w:p w14:paraId="400C19A1" w14:textId="77777777" w:rsidR="006463DA" w:rsidRPr="008D4D8B" w:rsidRDefault="006463DA">
      <w:pPr>
        <w:tabs>
          <w:tab w:val="left" w:pos="1242"/>
          <w:tab w:val="left" w:pos="1281"/>
          <w:tab w:val="left" w:pos="7450"/>
          <w:tab w:val="left" w:pos="7655"/>
        </w:tabs>
        <w:jc w:val="center"/>
        <w:rPr>
          <w:rFonts w:ascii="Times New Roman" w:hAnsi="Times New Roman" w:cs="Times New Roman"/>
          <w:b/>
          <w:sz w:val="28"/>
        </w:rPr>
      </w:pPr>
    </w:p>
    <w:p w14:paraId="458D495A" w14:textId="306548EB" w:rsidR="008D4D8B" w:rsidRPr="0067698E" w:rsidRDefault="00372430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>
        <w:rPr>
          <w:rFonts w:ascii="Times New Roman" w:hAnsi="Times New Roman"/>
          <w:bCs/>
          <w:szCs w:val="24"/>
        </w:rPr>
        <w:t>202</w:t>
      </w:r>
      <w:r w:rsidR="00287771">
        <w:rPr>
          <w:rFonts w:ascii="Times New Roman" w:hAnsi="Times New Roman"/>
          <w:bCs/>
          <w:szCs w:val="24"/>
        </w:rPr>
        <w:t>5</w:t>
      </w:r>
      <w:r>
        <w:rPr>
          <w:rFonts w:ascii="Times New Roman" w:hAnsi="Times New Roman"/>
          <w:bCs/>
          <w:szCs w:val="24"/>
        </w:rPr>
        <w:t xml:space="preserve"> m. </w:t>
      </w:r>
      <w:r w:rsidR="00AD0E12">
        <w:rPr>
          <w:rFonts w:ascii="Times New Roman" w:hAnsi="Times New Roman"/>
          <w:bCs/>
          <w:szCs w:val="24"/>
        </w:rPr>
        <w:t>gruodžio</w:t>
      </w:r>
      <w:r w:rsidR="00287771">
        <w:rPr>
          <w:rFonts w:ascii="Times New Roman" w:hAnsi="Times New Roman"/>
          <w:bCs/>
          <w:szCs w:val="24"/>
        </w:rPr>
        <w:t xml:space="preserve">    </w:t>
      </w:r>
      <w:r>
        <w:rPr>
          <w:rFonts w:ascii="Times New Roman" w:hAnsi="Times New Roman"/>
          <w:bCs/>
          <w:szCs w:val="24"/>
        </w:rPr>
        <w:t xml:space="preserve">  </w:t>
      </w:r>
      <w:r w:rsidR="002A15EF">
        <w:rPr>
          <w:rFonts w:ascii="Times New Roman" w:hAnsi="Times New Roman"/>
          <w:bCs/>
          <w:szCs w:val="24"/>
        </w:rPr>
        <w:t xml:space="preserve"> 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 xml:space="preserve">d. Nr. </w:t>
      </w:r>
      <w:r w:rsidR="008D4D8B">
        <w:rPr>
          <w:rFonts w:ascii="Times New Roman" w:hAnsi="Times New Roman"/>
          <w:color w:val="000000" w:themeColor="text1"/>
          <w:szCs w:val="24"/>
          <w:lang w:eastAsia="ar-SA"/>
        </w:rPr>
        <w:t>M</w:t>
      </w:r>
      <w:r w:rsidR="008D4D8B" w:rsidRPr="0067698E">
        <w:rPr>
          <w:rFonts w:ascii="Times New Roman" w:hAnsi="Times New Roman"/>
          <w:color w:val="000000" w:themeColor="text1"/>
          <w:szCs w:val="24"/>
          <w:lang w:eastAsia="ar-SA"/>
        </w:rPr>
        <w:t>T</w:t>
      </w:r>
      <w:r w:rsidR="00B14ACB">
        <w:rPr>
          <w:rFonts w:ascii="Times New Roman" w:hAnsi="Times New Roman"/>
          <w:color w:val="000000" w:themeColor="text1"/>
          <w:szCs w:val="24"/>
          <w:lang w:eastAsia="ar-SA"/>
        </w:rPr>
        <w:t>-</w:t>
      </w:r>
    </w:p>
    <w:p w14:paraId="5843E1C1" w14:textId="77777777" w:rsidR="008D4D8B" w:rsidRPr="0067698E" w:rsidRDefault="008D4D8B" w:rsidP="008D4D8B">
      <w:pPr>
        <w:spacing w:line="276" w:lineRule="auto"/>
        <w:jc w:val="center"/>
        <w:rPr>
          <w:rFonts w:ascii="Times New Roman" w:hAnsi="Times New Roman"/>
          <w:color w:val="000000" w:themeColor="text1"/>
          <w:szCs w:val="24"/>
          <w:lang w:eastAsia="ar-SA"/>
        </w:rPr>
      </w:pPr>
      <w:r w:rsidRPr="0067698E">
        <w:rPr>
          <w:rFonts w:ascii="Times New Roman" w:hAnsi="Times New Roman"/>
          <w:color w:val="000000" w:themeColor="text1"/>
          <w:szCs w:val="24"/>
          <w:lang w:eastAsia="ar-SA"/>
        </w:rPr>
        <w:t>Šakiai</w:t>
      </w:r>
    </w:p>
    <w:p w14:paraId="39D12EC4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28FBEDEC" w14:textId="77777777" w:rsidR="006463DA" w:rsidRPr="008D4D8B" w:rsidRDefault="006463DA">
      <w:pPr>
        <w:tabs>
          <w:tab w:val="left" w:pos="1242"/>
          <w:tab w:val="left" w:pos="6804"/>
          <w:tab w:val="left" w:pos="7450"/>
        </w:tabs>
        <w:rPr>
          <w:rFonts w:ascii="Times New Roman" w:hAnsi="Times New Roman" w:cs="Times New Roman"/>
        </w:rPr>
      </w:pPr>
    </w:p>
    <w:p w14:paraId="6BB26016" w14:textId="070B0DC5" w:rsidR="008D4D8B" w:rsidRPr="003E4460" w:rsidRDefault="00B73EE0" w:rsidP="008D4D8B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Cs w:val="24"/>
        </w:rPr>
      </w:pPr>
      <w:r w:rsidRPr="003E4460">
        <w:rPr>
          <w:rFonts w:ascii="Times New Roman" w:hAnsi="Times New Roman" w:cs="Times New Roman"/>
          <w:szCs w:val="24"/>
        </w:rPr>
        <w:t>Vadovaudamasis</w:t>
      </w:r>
      <w:r w:rsidR="0004089D" w:rsidRPr="003E4460">
        <w:rPr>
          <w:rFonts w:ascii="Times New Roman" w:hAnsi="Times New Roman" w:cs="Times New Roman"/>
          <w:color w:val="auto"/>
          <w:kern w:val="0"/>
          <w:szCs w:val="24"/>
        </w:rPr>
        <w:t xml:space="preserve"> </w:t>
      </w:r>
      <w:r w:rsidRPr="003E4460">
        <w:rPr>
          <w:rFonts w:ascii="Times New Roman" w:hAnsi="Times New Roman" w:cs="Times New Roman"/>
          <w:szCs w:val="24"/>
        </w:rPr>
        <w:t>Lietuvos Respublikos vietos savivaldos įstatymo 2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straipsnio </w:t>
      </w:r>
      <w:r w:rsidR="0056028F" w:rsidRPr="003E4460">
        <w:rPr>
          <w:rFonts w:ascii="Times New Roman" w:hAnsi="Times New Roman" w:cs="Times New Roman"/>
          <w:szCs w:val="24"/>
        </w:rPr>
        <w:t>5</w:t>
      </w:r>
      <w:r w:rsidRPr="003E4460">
        <w:rPr>
          <w:rFonts w:ascii="Times New Roman" w:hAnsi="Times New Roman" w:cs="Times New Roman"/>
          <w:szCs w:val="24"/>
        </w:rPr>
        <w:t xml:space="preserve"> dali</w:t>
      </w:r>
      <w:r w:rsidR="0056028F" w:rsidRPr="003E4460">
        <w:rPr>
          <w:rFonts w:ascii="Times New Roman" w:hAnsi="Times New Roman" w:cs="Times New Roman"/>
          <w:szCs w:val="24"/>
        </w:rPr>
        <w:t>mi</w:t>
      </w:r>
      <w:r w:rsidR="008D4D8B" w:rsidRPr="003E4460">
        <w:rPr>
          <w:rFonts w:ascii="Times New Roman" w:hAnsi="Times New Roman" w:cs="Times New Roman"/>
          <w:szCs w:val="24"/>
        </w:rPr>
        <w:t>,</w:t>
      </w:r>
      <w:r w:rsidR="00804EA0" w:rsidRPr="003E4460">
        <w:rPr>
          <w:rFonts w:ascii="Times New Roman" w:hAnsi="Times New Roman" w:cs="Times New Roman"/>
          <w:szCs w:val="24"/>
        </w:rPr>
        <w:t xml:space="preserve"> D</w:t>
      </w:r>
      <w:r w:rsidR="00804EA0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04EA0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taisyklių, patvirtintų</w:t>
      </w:r>
      <w:r w:rsidRPr="003E4460">
        <w:rPr>
          <w:rFonts w:ascii="Times New Roman" w:hAnsi="Times New Roman" w:cs="Times New Roman"/>
          <w:szCs w:val="24"/>
        </w:rPr>
        <w:t xml:space="preserve"> </w:t>
      </w:r>
      <w:r w:rsidR="008D4D8B" w:rsidRPr="003E4460">
        <w:rPr>
          <w:rFonts w:ascii="Times New Roman" w:hAnsi="Times New Roman" w:cs="Times New Roman"/>
          <w:szCs w:val="24"/>
        </w:rPr>
        <w:t>Lietuvos Respublikos Vyriausybės 2004 m. gegužės 20 d. nutarimu Nr. 618</w:t>
      </w:r>
      <w:r w:rsidR="00804EA0" w:rsidRPr="003E4460">
        <w:rPr>
          <w:rFonts w:ascii="Times New Roman" w:hAnsi="Times New Roman" w:cs="Times New Roman"/>
          <w:szCs w:val="24"/>
        </w:rPr>
        <w:t xml:space="preserve"> ,,Dėl</w:t>
      </w:r>
      <w:r w:rsidR="008D4D8B" w:rsidRPr="003E4460">
        <w:rPr>
          <w:rFonts w:ascii="Times New Roman" w:hAnsi="Times New Roman" w:cs="Times New Roman"/>
          <w:szCs w:val="24"/>
        </w:rPr>
        <w:t xml:space="preserve"> D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idmeninės</w:t>
      </w:r>
      <w:r w:rsidR="008D4D8B" w:rsidRPr="003E4460">
        <w:rPr>
          <w:rFonts w:ascii="Times New Roman" w:hAnsi="Times New Roman" w:cs="Times New Roman"/>
          <w:szCs w:val="24"/>
        </w:rPr>
        <w:t xml:space="preserve"> ir mažmeninės prekybos alkoholio produktais licencijavimo taisyklių </w:t>
      </w:r>
      <w:r w:rsidR="00804EA0" w:rsidRPr="003E4460">
        <w:rPr>
          <w:rFonts w:ascii="Times New Roman" w:hAnsi="Times New Roman" w:cs="Times New Roman"/>
          <w:szCs w:val="24"/>
        </w:rPr>
        <w:t xml:space="preserve">patvirtinimo“, </w:t>
      </w:r>
      <w:r w:rsidR="008D4D8B" w:rsidRPr="003E4460">
        <w:rPr>
          <w:rFonts w:ascii="Times New Roman" w:hAnsi="Times New Roman" w:cs="Times New Roman"/>
          <w:szCs w:val="24"/>
        </w:rPr>
        <w:t>6 punktu</w:t>
      </w:r>
      <w:r w:rsidR="00D52B98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7A2AD5">
        <w:rPr>
          <w:rFonts w:ascii="Arial" w:hAnsi="Arial" w:cs="Arial"/>
          <w:szCs w:val="24"/>
        </w:rPr>
        <w:t xml:space="preserve">ir 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 xml:space="preserve">atsižvelgdamas į </w:t>
      </w:r>
      <w:r w:rsidR="002A15EF" w:rsidRPr="003E4460">
        <w:rPr>
          <w:rFonts w:ascii="Times New Roman" w:hAnsi="Times New Roman" w:cs="Times New Roman"/>
          <w:color w:val="000000" w:themeColor="text1"/>
          <w:szCs w:val="24"/>
        </w:rPr>
        <w:t>UAB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</w:t>
      </w:r>
      <w:r w:rsidR="00F30039">
        <w:rPr>
          <w:rFonts w:ascii="Times New Roman" w:hAnsi="Times New Roman" w:cs="Times New Roman"/>
          <w:bCs/>
          <w:szCs w:val="24"/>
        </w:rPr>
        <w:t>Trys ereliai</w:t>
      </w:r>
      <w:r w:rsidR="008D4D8B" w:rsidRPr="003E4460">
        <w:rPr>
          <w:rFonts w:ascii="Times New Roman" w:hAnsi="Times New Roman" w:cs="Times New Roman"/>
          <w:bCs/>
          <w:szCs w:val="24"/>
        </w:rPr>
        <w:t>“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>202</w:t>
      </w:r>
      <w:r w:rsidR="00160FCD">
        <w:rPr>
          <w:rFonts w:ascii="Times New Roman" w:hAnsi="Times New Roman" w:cs="Times New Roman"/>
          <w:color w:val="000000" w:themeColor="text1"/>
          <w:szCs w:val="24"/>
        </w:rPr>
        <w:t>5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m. </w:t>
      </w:r>
      <w:r w:rsidR="00AD0E12">
        <w:rPr>
          <w:rFonts w:ascii="Times New Roman" w:hAnsi="Times New Roman" w:cs="Times New Roman"/>
          <w:color w:val="000000" w:themeColor="text1"/>
          <w:szCs w:val="24"/>
        </w:rPr>
        <w:t>gruodžio</w:t>
      </w:r>
      <w:r w:rsidR="00160FCD">
        <w:rPr>
          <w:rFonts w:ascii="Times New Roman" w:hAnsi="Times New Roman" w:cs="Times New Roman"/>
          <w:bCs/>
          <w:szCs w:val="24"/>
        </w:rPr>
        <w:t xml:space="preserve"> </w:t>
      </w:r>
      <w:r w:rsidR="00AD0E12">
        <w:rPr>
          <w:rFonts w:ascii="Times New Roman" w:hAnsi="Times New Roman" w:cs="Times New Roman"/>
          <w:bCs/>
          <w:szCs w:val="24"/>
        </w:rPr>
        <w:t>11</w:t>
      </w:r>
      <w:r w:rsidR="00160FCD" w:rsidRPr="003E4460">
        <w:rPr>
          <w:rFonts w:ascii="Times New Roman" w:hAnsi="Times New Roman" w:cs="Times New Roman"/>
          <w:color w:val="000000" w:themeColor="text1"/>
          <w:szCs w:val="24"/>
        </w:rPr>
        <w:t xml:space="preserve"> d. </w:t>
      </w:r>
      <w:r w:rsidR="007A2AD5">
        <w:rPr>
          <w:rFonts w:ascii="Times New Roman" w:hAnsi="Times New Roman" w:cs="Times New Roman"/>
          <w:color w:val="000000" w:themeColor="text1"/>
          <w:szCs w:val="24"/>
        </w:rPr>
        <w:t xml:space="preserve">gautą 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>paraišk</w:t>
      </w:r>
      <w:r w:rsidR="00952F5D">
        <w:rPr>
          <w:rFonts w:ascii="Times New Roman" w:hAnsi="Times New Roman" w:cs="Times New Roman"/>
          <w:color w:val="000000" w:themeColor="text1"/>
          <w:szCs w:val="24"/>
        </w:rPr>
        <w:t>ą</w:t>
      </w:r>
      <w:r w:rsidR="008D4D8B" w:rsidRPr="003E4460">
        <w:rPr>
          <w:rFonts w:ascii="Times New Roman" w:hAnsi="Times New Roman" w:cs="Times New Roman"/>
          <w:color w:val="000000" w:themeColor="text1"/>
          <w:szCs w:val="24"/>
        </w:rPr>
        <w:t xml:space="preserve"> „Dėl vienkartinės licencijos išdavimo“</w:t>
      </w:r>
      <w:r w:rsidR="008D4D8B" w:rsidRPr="003E4460">
        <w:rPr>
          <w:rFonts w:ascii="Times New Roman" w:hAnsi="Times New Roman" w:cs="Times New Roman"/>
          <w:szCs w:val="24"/>
        </w:rPr>
        <w:t>,</w:t>
      </w:r>
    </w:p>
    <w:p w14:paraId="1D332727" w14:textId="69075926" w:rsidR="006463DA" w:rsidRPr="00511BAD" w:rsidRDefault="008D4D8B" w:rsidP="008D4D8B">
      <w:pPr>
        <w:spacing w:line="360" w:lineRule="auto"/>
        <w:ind w:firstLine="720"/>
        <w:jc w:val="both"/>
        <w:rPr>
          <w:rFonts w:ascii="Times New Roman" w:hAnsi="Times New Roman" w:cs="Times New Roman"/>
          <w:bCs/>
          <w:color w:val="000000" w:themeColor="text1"/>
          <w:szCs w:val="24"/>
        </w:rPr>
      </w:pPr>
      <w:r w:rsidRPr="00511BAD">
        <w:rPr>
          <w:rFonts w:ascii="Times New Roman" w:hAnsi="Times New Roman" w:cs="Times New Roman"/>
          <w:color w:val="000000" w:themeColor="text1"/>
          <w:spacing w:val="50"/>
          <w:szCs w:val="24"/>
        </w:rPr>
        <w:t>išduodu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color w:val="000000" w:themeColor="text1"/>
          <w:spacing w:val="2"/>
          <w:szCs w:val="24"/>
        </w:rPr>
        <w:t xml:space="preserve">vienkartinę licenciją verstis mažmenine prekyba </w:t>
      </w:r>
      <w:r w:rsidR="00511BAD" w:rsidRPr="00511BAD">
        <w:rPr>
          <w:rFonts w:ascii="Times New Roman" w:hAnsi="Times New Roman" w:cs="Times New Roman"/>
          <w:color w:val="000000" w:themeColor="text1"/>
        </w:rPr>
        <w:t>alkoholiniais gėrimais, kurių tūrinė etilo alkoholio koncentracija neviršija 15 procentų, parodose, mugėse ir masiniuose renginiuose</w:t>
      </w:r>
      <w:r w:rsidR="00511BAD" w:rsidRPr="00511BAD">
        <w:rPr>
          <w:rFonts w:ascii="Times New Roman" w:hAnsi="Times New Roman" w:cs="Times New Roman"/>
          <w:color w:val="000000" w:themeColor="text1"/>
          <w:spacing w:val="2"/>
        </w:rPr>
        <w:t xml:space="preserve"> </w:t>
      </w:r>
      <w:r w:rsidR="00B23FD0" w:rsidRPr="00511BAD">
        <w:rPr>
          <w:rFonts w:ascii="Times New Roman" w:hAnsi="Times New Roman" w:cs="Times New Roman"/>
          <w:bCs/>
          <w:color w:val="000000" w:themeColor="text1"/>
          <w:szCs w:val="24"/>
        </w:rPr>
        <w:t>UAB „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Trys ereliai</w:t>
      </w:r>
      <w:r w:rsidR="002A15EF" w:rsidRPr="00511BAD">
        <w:rPr>
          <w:rFonts w:ascii="Times New Roman" w:hAnsi="Times New Roman" w:cs="Times New Roman"/>
          <w:bCs/>
          <w:color w:val="000000" w:themeColor="text1"/>
          <w:szCs w:val="24"/>
        </w:rPr>
        <w:t>“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juridinio asmens kodas </w:t>
      </w:r>
      <w:r w:rsidR="00F30039" w:rsidRPr="00511BAD">
        <w:rPr>
          <w:rFonts w:ascii="Times New Roman" w:hAnsi="Times New Roman" w:cs="Times New Roman"/>
          <w:bCs/>
          <w:color w:val="000000" w:themeColor="text1"/>
          <w:szCs w:val="24"/>
        </w:rPr>
        <w:t>304465918</w:t>
      </w:r>
      <w:r w:rsidRPr="00511BAD">
        <w:rPr>
          <w:rFonts w:ascii="Times New Roman" w:hAnsi="Times New Roman" w:cs="Times New Roman"/>
          <w:color w:val="000000" w:themeColor="text1"/>
          <w:szCs w:val="24"/>
        </w:rPr>
        <w:t xml:space="preserve">, licencijos Nr. </w:t>
      </w:r>
      <w:r w:rsidR="008515C8" w:rsidRPr="00511BAD">
        <w:rPr>
          <w:rFonts w:ascii="Times New Roman" w:hAnsi="Times New Roman" w:cs="Times New Roman"/>
          <w:bCs/>
          <w:color w:val="000000" w:themeColor="text1"/>
          <w:szCs w:val="24"/>
        </w:rPr>
        <w:t>1</w:t>
      </w:r>
      <w:r w:rsidR="00F57986" w:rsidRPr="00511BAD">
        <w:rPr>
          <w:rFonts w:ascii="Times New Roman" w:hAnsi="Times New Roman" w:cs="Times New Roman"/>
          <w:bCs/>
          <w:color w:val="000000" w:themeColor="text1"/>
          <w:szCs w:val="24"/>
        </w:rPr>
        <w:t>6</w:t>
      </w:r>
      <w:r w:rsidR="00AD0E12">
        <w:rPr>
          <w:rFonts w:ascii="Times New Roman" w:hAnsi="Times New Roman" w:cs="Times New Roman"/>
          <w:bCs/>
          <w:color w:val="000000" w:themeColor="text1"/>
          <w:szCs w:val="24"/>
        </w:rPr>
        <w:t>68</w:t>
      </w:r>
      <w:r w:rsidRPr="00ED6C1F">
        <w:rPr>
          <w:rFonts w:ascii="Times New Roman" w:hAnsi="Times New Roman" w:cs="Times New Roman"/>
          <w:bCs/>
          <w:color w:val="000000" w:themeColor="text1"/>
          <w:szCs w:val="24"/>
        </w:rPr>
        <w:t xml:space="preserve"> </w:t>
      </w:r>
      <w:r w:rsidRPr="00511BAD">
        <w:rPr>
          <w:rFonts w:ascii="Times New Roman" w:hAnsi="Times New Roman" w:cs="Times New Roman"/>
          <w:bCs/>
          <w:color w:val="000000" w:themeColor="text1"/>
          <w:szCs w:val="24"/>
        </w:rPr>
        <w:t>v.</w:t>
      </w:r>
    </w:p>
    <w:p w14:paraId="4E71CBC6" w14:textId="4EC6E21B" w:rsidR="0015210B" w:rsidRPr="003E4460" w:rsidRDefault="0015210B" w:rsidP="008D4D8B">
      <w:pPr>
        <w:tabs>
          <w:tab w:val="left" w:pos="1242"/>
          <w:tab w:val="left" w:pos="6804"/>
          <w:tab w:val="left" w:pos="7450"/>
        </w:tabs>
        <w:suppressAutoHyphens w:val="0"/>
        <w:spacing w:line="360" w:lineRule="auto"/>
        <w:ind w:firstLine="720"/>
        <w:jc w:val="both"/>
        <w:rPr>
          <w:rFonts w:ascii="Times New Roman" w:eastAsia="Calibri" w:hAnsi="Times New Roman" w:cs="Times New Roman"/>
          <w:color w:val="auto"/>
          <w:kern w:val="0"/>
          <w:szCs w:val="24"/>
          <w:lang w:eastAsia="en-US"/>
        </w:rPr>
      </w:pP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 xml:space="preserve">Šis potvarkis per vieną mėnesį nuo potvarkio paskelbimo dienos gali būti skundžiamas Lietuvos administracinių ginčų komisijos Kauno apygardos skyriui adresu: </w:t>
      </w:r>
      <w:r w:rsidR="00AD0E12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A. Juozapavičiaus pr. 57</w:t>
      </w:r>
      <w:r w:rsidRPr="003E4460">
        <w:rPr>
          <w:rFonts w:ascii="Times New Roman" w:eastAsia="Calibri" w:hAnsi="Times New Roman" w:cs="Times New Roman"/>
          <w:bCs/>
          <w:color w:val="000000"/>
          <w:kern w:val="0"/>
          <w:szCs w:val="24"/>
          <w:lang w:eastAsia="en-US"/>
        </w:rPr>
        <w:t>, Kaunas, arba Regionų administracinio teismo Kauno rūmams adresu: A. Mickevičiaus g. 8A, Kaunas.</w:t>
      </w:r>
    </w:p>
    <w:p w14:paraId="58A06A97" w14:textId="77777777" w:rsidR="0015210B" w:rsidRPr="008D4D8B" w:rsidRDefault="0015210B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390E8349" w14:textId="77777777" w:rsidR="006F270A" w:rsidRPr="008D4D8B" w:rsidRDefault="006F270A" w:rsidP="008D4D8B">
      <w:pPr>
        <w:tabs>
          <w:tab w:val="left" w:pos="1242"/>
          <w:tab w:val="left" w:pos="6804"/>
          <w:tab w:val="left" w:pos="7450"/>
        </w:tabs>
        <w:spacing w:line="360" w:lineRule="auto"/>
        <w:rPr>
          <w:rFonts w:ascii="Times New Roman" w:hAnsi="Times New Roman" w:cs="Times New Roman"/>
        </w:rPr>
      </w:pPr>
    </w:p>
    <w:p w14:paraId="75183294" w14:textId="1B9340BA" w:rsidR="0004089D" w:rsidRPr="00ED6C1F" w:rsidRDefault="00ED6C1F" w:rsidP="004C1524">
      <w:pPr>
        <w:jc w:val="both"/>
        <w:rPr>
          <w:rFonts w:ascii="Times New Roman" w:hAnsi="Times New Roman" w:cs="Times New Roman"/>
          <w:color w:val="000000" w:themeColor="text1"/>
          <w:kern w:val="0"/>
          <w:lang w:eastAsia="en-US"/>
        </w:rPr>
      </w:pP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S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avivaldybės m</w:t>
      </w:r>
      <w:r w:rsidR="0004089D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er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as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                              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</w:t>
      </w:r>
      <w:r w:rsidR="004C1524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    </w:t>
      </w:r>
      <w:r w:rsidR="006F270A"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 xml:space="preserve">        </w:t>
      </w:r>
      <w:r w:rsidRPr="00ED6C1F">
        <w:rPr>
          <w:rFonts w:ascii="Times New Roman" w:hAnsi="Times New Roman" w:cs="Times New Roman"/>
          <w:color w:val="000000" w:themeColor="text1"/>
          <w:kern w:val="0"/>
          <w:lang w:eastAsia="en-US"/>
        </w:rPr>
        <w:t>Raimondas Januševičius</w:t>
      </w:r>
    </w:p>
    <w:p w14:paraId="1F9EB6B6" w14:textId="4784AE33" w:rsidR="003D6CF0" w:rsidRPr="00ED6C1F" w:rsidRDefault="003D6CF0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481BBF75" w14:textId="6B8CB8AD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443C3ED" w14:textId="55282041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F6A4011" w14:textId="2A28BFF1" w:rsidR="00714B5F" w:rsidRDefault="00714B5F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DBBA002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0935C87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249969B4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1449E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2D3DEF7" w14:textId="77777777" w:rsidR="002759EC" w:rsidRDefault="002759EC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1C6FA088" w14:textId="6B964356" w:rsidR="002846F7" w:rsidRPr="00ED6C1F" w:rsidRDefault="002846F7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7EA224B6" w14:textId="77777777" w:rsidR="00511BAD" w:rsidRPr="00ED6C1F" w:rsidRDefault="00511BAD" w:rsidP="008C5C3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sz w:val="20"/>
          <w:lang w:eastAsia="en-US"/>
        </w:rPr>
      </w:pPr>
    </w:p>
    <w:p w14:paraId="37B4EE52" w14:textId="77777777" w:rsidR="003E4460" w:rsidRPr="00ED6C1F" w:rsidRDefault="003E4460" w:rsidP="003E4460">
      <w:pPr>
        <w:tabs>
          <w:tab w:val="left" w:pos="6804"/>
        </w:tabs>
        <w:rPr>
          <w:rFonts w:ascii="Times New Roman" w:hAnsi="Times New Roman" w:cs="Times New Roman"/>
          <w:color w:val="000000" w:themeColor="text1"/>
          <w:kern w:val="2"/>
          <w:sz w:val="20"/>
          <w:lang w:eastAsia="en-US"/>
        </w:rPr>
      </w:pPr>
    </w:p>
    <w:p w14:paraId="505E351B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Parengė</w:t>
      </w:r>
    </w:p>
    <w:p w14:paraId="4928285F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Architektūros ir urbanistikos skyriaus</w:t>
      </w:r>
    </w:p>
    <w:p w14:paraId="24A19D0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vyriausioji specialistė</w:t>
      </w:r>
    </w:p>
    <w:p w14:paraId="6710F6B1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</w:p>
    <w:p w14:paraId="10D4E182" w14:textId="77777777" w:rsidR="00287771" w:rsidRPr="00ED6C1F" w:rsidRDefault="00287771" w:rsidP="00287771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Rasa Rutkauskienė</w:t>
      </w:r>
    </w:p>
    <w:p w14:paraId="51DBFFB5" w14:textId="5DEAA28A" w:rsidR="00287771" w:rsidRPr="00ED6C1F" w:rsidRDefault="00287771" w:rsidP="00ED6C1F">
      <w:pPr>
        <w:tabs>
          <w:tab w:val="left" w:pos="2445"/>
        </w:tabs>
        <w:overflowPunct w:val="0"/>
        <w:rPr>
          <w:rFonts w:ascii="Times New Roman" w:hAnsi="Times New Roman" w:cs="Times New Roman"/>
          <w:color w:val="000000" w:themeColor="text1"/>
          <w:kern w:val="2"/>
          <w:szCs w:val="24"/>
        </w:rPr>
      </w:pP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2025-</w:t>
      </w:r>
      <w:r w:rsidR="00AD0E12">
        <w:rPr>
          <w:rFonts w:ascii="Times New Roman" w:hAnsi="Times New Roman" w:cs="Times New Roman"/>
          <w:color w:val="000000" w:themeColor="text1"/>
          <w:kern w:val="2"/>
          <w:szCs w:val="24"/>
        </w:rPr>
        <w:t>12</w:t>
      </w:r>
      <w:r w:rsidRPr="00ED6C1F">
        <w:rPr>
          <w:rFonts w:ascii="Times New Roman" w:hAnsi="Times New Roman" w:cs="Times New Roman"/>
          <w:color w:val="000000" w:themeColor="text1"/>
          <w:kern w:val="2"/>
          <w:szCs w:val="24"/>
        </w:rPr>
        <w:t>-</w:t>
      </w:r>
      <w:r w:rsidR="00AD0E12">
        <w:rPr>
          <w:rFonts w:ascii="Times New Roman" w:hAnsi="Times New Roman" w:cs="Times New Roman"/>
          <w:color w:val="000000" w:themeColor="text1"/>
          <w:kern w:val="2"/>
          <w:szCs w:val="24"/>
        </w:rPr>
        <w:t>11</w:t>
      </w:r>
    </w:p>
    <w:sectPr w:rsidR="00287771" w:rsidRPr="00ED6C1F" w:rsidSect="0004089D">
      <w:headerReference w:type="default" r:id="rId9"/>
      <w:footerReference w:type="first" r:id="rId10"/>
      <w:pgSz w:w="11906" w:h="16838"/>
      <w:pgMar w:top="1134" w:right="567" w:bottom="993" w:left="1701" w:header="567" w:footer="369" w:gutter="0"/>
      <w:cols w:space="1296"/>
      <w:titlePg/>
      <w:docGrid w:linePitch="326" w:charSpace="-6554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3A666882" w14:textId="77777777" w:rsidR="009E00D4" w:rsidRDefault="009E00D4">
      <w:r>
        <w:separator/>
      </w:r>
    </w:p>
  </w:endnote>
  <w:endnote w:type="continuationSeparator" w:id="0">
    <w:p w14:paraId="4F42CADB" w14:textId="77777777" w:rsidR="009E00D4" w:rsidRDefault="009E00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BA"/>
    <w:family w:val="roman"/>
    <w:pitch w:val="variable"/>
    <w:sig w:usb0="E0002AFF" w:usb1="C0007841" w:usb2="00000009" w:usb3="00000000" w:csb0="000001FF" w:csb1="00000000"/>
  </w:font>
  <w:font w:name="Liberation Sans">
    <w:altName w:val="Arial"/>
    <w:charset w:val="BA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1290649" w14:textId="2836CF77" w:rsidR="008D4D8B" w:rsidRPr="003F113B" w:rsidRDefault="008D4D8B" w:rsidP="008D4D8B">
    <w:pPr>
      <w:overflowPunct w:val="0"/>
      <w:rPr>
        <w:rFonts w:ascii="Times New Roman" w:hAnsi="Times New Roman"/>
        <w:color w:val="000000" w:themeColor="text1"/>
        <w:sz w:val="22"/>
        <w:szCs w:val="22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2217F47" w14:textId="77777777" w:rsidR="009E00D4" w:rsidRDefault="009E00D4">
      <w:r>
        <w:separator/>
      </w:r>
    </w:p>
  </w:footnote>
  <w:footnote w:type="continuationSeparator" w:id="0">
    <w:p w14:paraId="0C16ACD8" w14:textId="77777777" w:rsidR="009E00D4" w:rsidRDefault="009E00D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577240337"/>
      <w:docPartObj>
        <w:docPartGallery w:val="Page Numbers (Top of Page)"/>
        <w:docPartUnique/>
      </w:docPartObj>
    </w:sdtPr>
    <w:sdtEndPr>
      <w:rPr>
        <w:noProof/>
      </w:rPr>
    </w:sdtEndPr>
    <w:sdtContent>
      <w:p w14:paraId="1697E5EB" w14:textId="3770E4DC" w:rsidR="0015210B" w:rsidRDefault="0015210B">
        <w:pPr>
          <w:pStyle w:val="Antrats"/>
          <w:jc w:val="center"/>
        </w:pPr>
        <w:r w:rsidRPr="0015210B">
          <w:rPr>
            <w:rFonts w:ascii="Times New Roman" w:hAnsi="Times New Roman" w:cs="Times New Roman"/>
          </w:rPr>
          <w:fldChar w:fldCharType="begin"/>
        </w:r>
        <w:r w:rsidRPr="0015210B">
          <w:rPr>
            <w:rFonts w:ascii="Times New Roman" w:hAnsi="Times New Roman" w:cs="Times New Roman"/>
          </w:rPr>
          <w:instrText xml:space="preserve"> PAGE   \* MERGEFORMAT </w:instrText>
        </w:r>
        <w:r w:rsidRPr="0015210B">
          <w:rPr>
            <w:rFonts w:ascii="Times New Roman" w:hAnsi="Times New Roman" w:cs="Times New Roman"/>
          </w:rPr>
          <w:fldChar w:fldCharType="separate"/>
        </w:r>
        <w:r w:rsidR="002A15EF">
          <w:rPr>
            <w:rFonts w:ascii="Times New Roman" w:hAnsi="Times New Roman" w:cs="Times New Roman"/>
            <w:noProof/>
          </w:rPr>
          <w:t>2</w:t>
        </w:r>
        <w:r w:rsidRPr="0015210B">
          <w:rPr>
            <w:rFonts w:ascii="Times New Roman" w:hAnsi="Times New Roman" w:cs="Times New Roman"/>
            <w:noProof/>
          </w:rPr>
          <w:fldChar w:fldCharType="end"/>
        </w:r>
      </w:p>
    </w:sdtContent>
  </w:sdt>
  <w:p w14:paraId="5C5C3792" w14:textId="77777777" w:rsidR="006463DA" w:rsidRDefault="006463DA">
    <w:pPr>
      <w:pStyle w:val="Antrats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 w16cid:durableId="8685685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20"/>
  <w:hyphenationZone w:val="396"/>
  <w:defaultTableStyle w:val="prastasis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17D05"/>
    <w:rsid w:val="00000E3D"/>
    <w:rsid w:val="0000553A"/>
    <w:rsid w:val="00015B50"/>
    <w:rsid w:val="0003263B"/>
    <w:rsid w:val="00036728"/>
    <w:rsid w:val="0004089D"/>
    <w:rsid w:val="00066F7A"/>
    <w:rsid w:val="0006752C"/>
    <w:rsid w:val="000A5365"/>
    <w:rsid w:val="000A5A88"/>
    <w:rsid w:val="000D444C"/>
    <w:rsid w:val="000D4F7B"/>
    <w:rsid w:val="000D7656"/>
    <w:rsid w:val="0011790D"/>
    <w:rsid w:val="001505B1"/>
    <w:rsid w:val="0015210B"/>
    <w:rsid w:val="00160FCD"/>
    <w:rsid w:val="00184ECF"/>
    <w:rsid w:val="00185CF2"/>
    <w:rsid w:val="00192255"/>
    <w:rsid w:val="001B02DA"/>
    <w:rsid w:val="001C6E90"/>
    <w:rsid w:val="001F101F"/>
    <w:rsid w:val="002305C3"/>
    <w:rsid w:val="00267BCA"/>
    <w:rsid w:val="002759EC"/>
    <w:rsid w:val="00282FAF"/>
    <w:rsid w:val="002846F7"/>
    <w:rsid w:val="00287771"/>
    <w:rsid w:val="002A0F4B"/>
    <w:rsid w:val="002A15EF"/>
    <w:rsid w:val="002A3774"/>
    <w:rsid w:val="002A6CCF"/>
    <w:rsid w:val="002B595D"/>
    <w:rsid w:val="002E40FD"/>
    <w:rsid w:val="00322507"/>
    <w:rsid w:val="00331C68"/>
    <w:rsid w:val="00332199"/>
    <w:rsid w:val="003520C7"/>
    <w:rsid w:val="00372430"/>
    <w:rsid w:val="003A093C"/>
    <w:rsid w:val="003D6CF0"/>
    <w:rsid w:val="003E4460"/>
    <w:rsid w:val="003F4124"/>
    <w:rsid w:val="003F5AF1"/>
    <w:rsid w:val="00402740"/>
    <w:rsid w:val="004212A5"/>
    <w:rsid w:val="00454C73"/>
    <w:rsid w:val="00491C9F"/>
    <w:rsid w:val="004A7499"/>
    <w:rsid w:val="004A7781"/>
    <w:rsid w:val="004B5FCC"/>
    <w:rsid w:val="004C1524"/>
    <w:rsid w:val="004C5DF9"/>
    <w:rsid w:val="004C731F"/>
    <w:rsid w:val="004E4863"/>
    <w:rsid w:val="004F4858"/>
    <w:rsid w:val="00511BAD"/>
    <w:rsid w:val="00517D05"/>
    <w:rsid w:val="005278EC"/>
    <w:rsid w:val="005331A4"/>
    <w:rsid w:val="0056028F"/>
    <w:rsid w:val="0056680B"/>
    <w:rsid w:val="00571AE7"/>
    <w:rsid w:val="00580734"/>
    <w:rsid w:val="005D7027"/>
    <w:rsid w:val="005D78D9"/>
    <w:rsid w:val="006275DB"/>
    <w:rsid w:val="00636561"/>
    <w:rsid w:val="00640117"/>
    <w:rsid w:val="006463DA"/>
    <w:rsid w:val="00671127"/>
    <w:rsid w:val="00677080"/>
    <w:rsid w:val="0069378D"/>
    <w:rsid w:val="006B1252"/>
    <w:rsid w:val="006D3200"/>
    <w:rsid w:val="006D50C0"/>
    <w:rsid w:val="006E11DD"/>
    <w:rsid w:val="006F270A"/>
    <w:rsid w:val="0070448A"/>
    <w:rsid w:val="00714B5F"/>
    <w:rsid w:val="007645B1"/>
    <w:rsid w:val="0077536E"/>
    <w:rsid w:val="007A2AD5"/>
    <w:rsid w:val="007A7210"/>
    <w:rsid w:val="007C3EE9"/>
    <w:rsid w:val="007D2F41"/>
    <w:rsid w:val="007D66C3"/>
    <w:rsid w:val="007D67E9"/>
    <w:rsid w:val="007E091B"/>
    <w:rsid w:val="00804EA0"/>
    <w:rsid w:val="00812AFF"/>
    <w:rsid w:val="008148E3"/>
    <w:rsid w:val="0083589B"/>
    <w:rsid w:val="00844BB5"/>
    <w:rsid w:val="008515C8"/>
    <w:rsid w:val="00867AAB"/>
    <w:rsid w:val="008A2588"/>
    <w:rsid w:val="008A4A42"/>
    <w:rsid w:val="008B31AE"/>
    <w:rsid w:val="008C5C30"/>
    <w:rsid w:val="008D394F"/>
    <w:rsid w:val="008D4D8B"/>
    <w:rsid w:val="009400C8"/>
    <w:rsid w:val="00952F5D"/>
    <w:rsid w:val="00953DB8"/>
    <w:rsid w:val="009635FF"/>
    <w:rsid w:val="0099180B"/>
    <w:rsid w:val="009B2E0B"/>
    <w:rsid w:val="009E00D4"/>
    <w:rsid w:val="009F3340"/>
    <w:rsid w:val="00A156FB"/>
    <w:rsid w:val="00A565EE"/>
    <w:rsid w:val="00AA4DC0"/>
    <w:rsid w:val="00AC138F"/>
    <w:rsid w:val="00AD0E12"/>
    <w:rsid w:val="00AF797A"/>
    <w:rsid w:val="00B07FCF"/>
    <w:rsid w:val="00B13EE2"/>
    <w:rsid w:val="00B14ACB"/>
    <w:rsid w:val="00B15ED5"/>
    <w:rsid w:val="00B23FD0"/>
    <w:rsid w:val="00B4063F"/>
    <w:rsid w:val="00B47EF3"/>
    <w:rsid w:val="00B5677C"/>
    <w:rsid w:val="00B72FD2"/>
    <w:rsid w:val="00B73AEC"/>
    <w:rsid w:val="00B73EE0"/>
    <w:rsid w:val="00B80F21"/>
    <w:rsid w:val="00B87E47"/>
    <w:rsid w:val="00BA6496"/>
    <w:rsid w:val="00BB6DA4"/>
    <w:rsid w:val="00BC01C7"/>
    <w:rsid w:val="00BD40B3"/>
    <w:rsid w:val="00BF5E33"/>
    <w:rsid w:val="00C800C1"/>
    <w:rsid w:val="00C95D03"/>
    <w:rsid w:val="00CC356E"/>
    <w:rsid w:val="00D133DB"/>
    <w:rsid w:val="00D2117C"/>
    <w:rsid w:val="00D2304A"/>
    <w:rsid w:val="00D27D3B"/>
    <w:rsid w:val="00D476C6"/>
    <w:rsid w:val="00D52B98"/>
    <w:rsid w:val="00D86197"/>
    <w:rsid w:val="00DC0A0F"/>
    <w:rsid w:val="00DC7E93"/>
    <w:rsid w:val="00DF11E8"/>
    <w:rsid w:val="00DF7232"/>
    <w:rsid w:val="00E726F6"/>
    <w:rsid w:val="00ED6C1F"/>
    <w:rsid w:val="00EE4BAA"/>
    <w:rsid w:val="00F30039"/>
    <w:rsid w:val="00F30F0A"/>
    <w:rsid w:val="00F338BA"/>
    <w:rsid w:val="00F57986"/>
    <w:rsid w:val="00F800AA"/>
    <w:rsid w:val="00FD08AF"/>
    <w:rsid w:val="00FF40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6AD2A062"/>
  <w15:docId w15:val="{EDE18162-ABB7-49F6-8A21-B698366D7E9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pPr>
      <w:suppressAutoHyphens/>
    </w:pPr>
    <w:rPr>
      <w:rFonts w:ascii="TimesLT" w:hAnsi="TimesLT" w:cs="TimesLT"/>
      <w:color w:val="00000A"/>
      <w:kern w:val="1"/>
      <w:sz w:val="24"/>
      <w:lang w:eastAsia="zh-CN"/>
    </w:rPr>
  </w:style>
  <w:style w:type="paragraph" w:styleId="Antrat1">
    <w:name w:val="heading 1"/>
    <w:basedOn w:val="prastasis"/>
    <w:next w:val="Pagrindinistekstas"/>
    <w:qFormat/>
    <w:pPr>
      <w:keepNext/>
      <w:tabs>
        <w:tab w:val="num" w:pos="0"/>
      </w:tabs>
      <w:ind w:left="5760" w:firstLine="720"/>
      <w:outlineLvl w:val="0"/>
    </w:pPr>
    <w:rPr>
      <w:rFonts w:ascii="Times New Roman" w:hAnsi="Times New Roman" w:cs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WW8Num1z0">
    <w:name w:val="WW8Num1z0"/>
  </w:style>
  <w:style w:type="character" w:customStyle="1" w:styleId="WW8Num1z1">
    <w:name w:val="WW8Num1z1"/>
  </w:style>
  <w:style w:type="character" w:customStyle="1" w:styleId="WW8Num1z2">
    <w:name w:val="WW8Num1z2"/>
  </w:style>
  <w:style w:type="character" w:customStyle="1" w:styleId="WW8Num1z3">
    <w:name w:val="WW8Num1z3"/>
  </w:style>
  <w:style w:type="character" w:customStyle="1" w:styleId="WW8Num1z4">
    <w:name w:val="WW8Num1z4"/>
  </w:style>
  <w:style w:type="character" w:customStyle="1" w:styleId="WW8Num1z5">
    <w:name w:val="WW8Num1z5"/>
  </w:style>
  <w:style w:type="character" w:customStyle="1" w:styleId="WW8Num1z6">
    <w:name w:val="WW8Num1z6"/>
  </w:style>
  <w:style w:type="character" w:customStyle="1" w:styleId="WW8Num1z7">
    <w:name w:val="WW8Num1z7"/>
  </w:style>
  <w:style w:type="character" w:customStyle="1" w:styleId="WW8Num1z8">
    <w:name w:val="WW8Num1z8"/>
  </w:style>
  <w:style w:type="character" w:customStyle="1" w:styleId="WW-DefaultParagraphFont">
    <w:name w:val="WW-Default Paragraph Font"/>
  </w:style>
  <w:style w:type="paragraph" w:customStyle="1" w:styleId="Antrat10">
    <w:name w:val="Antraštė1"/>
    <w:basedOn w:val="prastasis"/>
    <w:next w:val="Pagrindinistekstas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Pagrindinistekstas">
    <w:name w:val="Body Text"/>
    <w:basedOn w:val="prastasis"/>
    <w:pPr>
      <w:spacing w:after="140" w:line="288" w:lineRule="auto"/>
    </w:pPr>
  </w:style>
  <w:style w:type="paragraph" w:styleId="Sraas">
    <w:name w:val="List"/>
    <w:basedOn w:val="Pagrindinistekstas"/>
    <w:rPr>
      <w:rFonts w:cs="Arial"/>
    </w:rPr>
  </w:style>
  <w:style w:type="paragraph" w:styleId="Antrat">
    <w:name w:val="caption"/>
    <w:basedOn w:val="prastasis"/>
    <w:qFormat/>
    <w:pPr>
      <w:suppressLineNumbers/>
      <w:spacing w:before="120" w:after="120"/>
    </w:pPr>
    <w:rPr>
      <w:rFonts w:cs="Arial"/>
      <w:i/>
      <w:iCs/>
      <w:szCs w:val="24"/>
    </w:rPr>
  </w:style>
  <w:style w:type="paragraph" w:customStyle="1" w:styleId="Rodykl">
    <w:name w:val="Rodyklė"/>
    <w:basedOn w:val="prastasis"/>
    <w:pPr>
      <w:suppressLineNumbers/>
    </w:pPr>
    <w:rPr>
      <w:rFonts w:cs="Arial"/>
    </w:rPr>
  </w:style>
  <w:style w:type="paragraph" w:styleId="Porat">
    <w:name w:val="footer"/>
    <w:basedOn w:val="prastasis"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D476C6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D476C6"/>
    <w:rPr>
      <w:rFonts w:ascii="Tahoma" w:hAnsi="Tahoma" w:cs="Tahoma"/>
      <w:color w:val="00000A"/>
      <w:kern w:val="1"/>
      <w:sz w:val="16"/>
      <w:szCs w:val="16"/>
      <w:lang w:eastAsia="zh-CN"/>
    </w:rPr>
  </w:style>
  <w:style w:type="character" w:customStyle="1" w:styleId="AntratsDiagrama">
    <w:name w:val="Antraštės Diagrama"/>
    <w:basedOn w:val="Numatytasispastraiposriftas"/>
    <w:link w:val="Antrats"/>
    <w:uiPriority w:val="99"/>
    <w:rsid w:val="0015210B"/>
    <w:rPr>
      <w:rFonts w:ascii="TimesLT" w:hAnsi="TimesLT" w:cs="TimesLT"/>
      <w:color w:val="00000A"/>
      <w:kern w:val="1"/>
      <w:sz w:val="24"/>
      <w:lang w:eastAsia="zh-CN"/>
    </w:rPr>
  </w:style>
  <w:style w:type="paragraph" w:styleId="Sraopastraipa">
    <w:name w:val="List Paragraph"/>
    <w:basedOn w:val="prastasis"/>
    <w:uiPriority w:val="34"/>
    <w:qFormat/>
    <w:rsid w:val="00F30F0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575972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15087904-20F0-47BE-91F7-97D6DC24EB52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8ABFAA8-8832-4D52-84C5-F3032B064A7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208</Words>
  <Characters>1192</Characters>
  <Application>Microsoft Office Word</Application>
  <DocSecurity>0</DocSecurity>
  <Lines>9</Lines>
  <Paragraphs>2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1398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Šakių Savivaldybė</cp:lastModifiedBy>
  <cp:revision>2</cp:revision>
  <cp:lastPrinted>2001-05-23T06:36:00Z</cp:lastPrinted>
  <dcterms:created xsi:type="dcterms:W3CDTF">2025-12-11T11:48:00Z</dcterms:created>
  <dcterms:modified xsi:type="dcterms:W3CDTF">2025-12-11T11:48:00Z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