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80A0D" w14:textId="77777777" w:rsidR="002F3991" w:rsidRPr="00CC55C3" w:rsidRDefault="002F3991" w:rsidP="002F3991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6F0F174E" wp14:editId="404D37D5">
            <wp:extent cx="542925" cy="609600"/>
            <wp:effectExtent l="0" t="0" r="9525" b="0"/>
            <wp:docPr id="773824982" name="Paveikslėlis 77382498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5D525" w14:textId="77777777" w:rsidR="002F3991" w:rsidRPr="00CC55C3" w:rsidRDefault="002F3991" w:rsidP="0054385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196EE3C4" w14:textId="77777777" w:rsidR="002F3991" w:rsidRPr="00CC55C3" w:rsidRDefault="002F3991" w:rsidP="002F3991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ŠAKIŲ RAJONO SAVIVALDYBĖS ADMINISTRACIJOS DIREKTORIUS</w:t>
      </w:r>
    </w:p>
    <w:p w14:paraId="4E24A70D" w14:textId="77777777" w:rsidR="002F3991" w:rsidRDefault="002F3991" w:rsidP="002F3991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4B38037B" w14:textId="77777777" w:rsidR="0021763B" w:rsidRPr="00CC55C3" w:rsidRDefault="0021763B" w:rsidP="002F3991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6F29772F" w14:textId="77777777" w:rsidR="002F3991" w:rsidRPr="00CC55C3" w:rsidRDefault="002F3991" w:rsidP="002F3991">
      <w:pPr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  <w:t>ĮSAKYMAS</w:t>
      </w:r>
    </w:p>
    <w:p w14:paraId="24CE41A2" w14:textId="1F53C160" w:rsidR="002F3991" w:rsidRPr="00CC55C3" w:rsidRDefault="002F3991" w:rsidP="002F3991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LT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DĖL ŽEMĖS SKLYP</w:t>
      </w:r>
      <w:r w:rsidR="00F45728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>O</w:t>
      </w:r>
      <w:r w:rsidRPr="00CC55C3">
        <w:rPr>
          <w:rFonts w:ascii="Times New Roman" w:eastAsia="Times New Roman" w:hAnsi="Times New Roman" w:cs="TimesLT"/>
          <w:b/>
          <w:color w:val="00000A"/>
          <w:kern w:val="1"/>
          <w:sz w:val="24"/>
          <w:szCs w:val="24"/>
          <w:lang w:eastAsia="zh-CN"/>
          <w14:ligatures w14:val="none"/>
        </w:rPr>
        <w:t xml:space="preserve"> FORMAVIMO IR PERTVARKYMO PROJEKTO PATVIRTINIMO</w:t>
      </w:r>
    </w:p>
    <w:p w14:paraId="17B8AB90" w14:textId="77777777" w:rsidR="002F3991" w:rsidRPr="00CC55C3" w:rsidRDefault="002F3991" w:rsidP="002F399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229A6046" w14:textId="3A13C5FC" w:rsidR="002F3991" w:rsidRPr="00CC55C3" w:rsidRDefault="002F3991" w:rsidP="002F3991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LT" w:eastAsia="Times New Roman" w:hAnsi="TimesLT" w:cs="TimesLT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202</w:t>
      </w:r>
      <w:r w:rsidR="00A816E8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5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m. </w:t>
      </w:r>
      <w:r w:rsidR="00AE36DD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gruodži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o    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 xml:space="preserve">     d. Nr.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A</w:t>
      </w: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T-</w:t>
      </w:r>
    </w:p>
    <w:p w14:paraId="176C104F" w14:textId="77777777" w:rsidR="002F3991" w:rsidRPr="00CC55C3" w:rsidRDefault="002F3991" w:rsidP="002F3991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  <w:t>Šakiai</w:t>
      </w:r>
    </w:p>
    <w:p w14:paraId="27BA66FD" w14:textId="77777777" w:rsidR="002F3991" w:rsidRDefault="002F3991" w:rsidP="002F3991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</w:p>
    <w:p w14:paraId="1551B984" w14:textId="77777777" w:rsidR="00011789" w:rsidRPr="00CC55C3" w:rsidRDefault="00011789" w:rsidP="002F3991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zh-CN"/>
          <w14:ligatures w14:val="none"/>
        </w:rPr>
      </w:pPr>
    </w:p>
    <w:p w14:paraId="6D544E82" w14:textId="5A954052" w:rsidR="002F3991" w:rsidRPr="002F3991" w:rsidRDefault="002F3991" w:rsidP="002F3991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</w:pP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Vadovaudamasis</w:t>
      </w:r>
      <w:r w:rsidRPr="002F3991">
        <w:rPr>
          <w:rFonts w:ascii="Times New Roman" w:hAnsi="Times New Roman" w:cs="Times New Roman"/>
          <w:sz w:val="24"/>
          <w:szCs w:val="24"/>
        </w:rPr>
        <w:t xml:space="preserve"> Lietuvos Respublikos žemės įstatymo 32 straipsnio 6</w:t>
      </w:r>
      <w:r w:rsidR="0046544C" w:rsidRPr="0046544C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46544C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46544C">
        <w:rPr>
          <w:rFonts w:ascii="Times New Roman" w:hAnsi="Times New Roman" w:cs="Times New Roman"/>
          <w:sz w:val="24"/>
          <w:szCs w:val="24"/>
        </w:rPr>
        <w:t>dalimi</w:t>
      </w:r>
      <w:r w:rsidRPr="002F3991">
        <w:rPr>
          <w:rFonts w:ascii="Times New Roman" w:hAnsi="Times New Roman" w:cs="Times New Roman"/>
          <w:sz w:val="24"/>
          <w:szCs w:val="24"/>
        </w:rPr>
        <w:t xml:space="preserve">, 40 straipsnio 7 dalies 4 punktu, Lietuvos Respublikos vietos savivaldos įstatymo </w:t>
      </w:r>
      <w:r w:rsidR="00C049FC" w:rsidRPr="00CC4766">
        <w:rPr>
          <w:rFonts w:ascii="Times New Roman" w:hAnsi="Times New Roman" w:cs="Times New Roman"/>
          <w:sz w:val="24"/>
          <w:szCs w:val="24"/>
        </w:rPr>
        <w:t xml:space="preserve">27 straipsnio </w:t>
      </w:r>
      <w:r w:rsidR="000520F4">
        <w:rPr>
          <w:rFonts w:ascii="Times New Roman" w:hAnsi="Times New Roman" w:cs="Times New Roman"/>
          <w:sz w:val="24"/>
          <w:szCs w:val="24"/>
        </w:rPr>
        <w:t>4 dalimi</w:t>
      </w:r>
      <w:r w:rsidR="00C049FC">
        <w:rPr>
          <w:rFonts w:ascii="Times New Roman" w:hAnsi="Times New Roman" w:cs="Times New Roman"/>
          <w:sz w:val="24"/>
          <w:szCs w:val="24"/>
        </w:rPr>
        <w:t xml:space="preserve">, 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Lietuvos Respublikos specialiųjų žemės naudojimo sąlygų įstatymu ir Lietuvos Respublikos žemės ūkio ministro 2019 m. gruodžio 19 d. įsakymu Nr. 3D-711 „Dėl specialiųjų žemės ir miško naudojimo sąlygų įrašų keitimo nekilnojamojo turto kadastre ir nekilnojamojo turto registre aprašo patvirtinimo“,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</w:t>
      </w:r>
      <w:r w:rsidR="00634B4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Ž</w:t>
      </w:r>
      <w:r w:rsidR="00634B42"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emės sklypų formavimo ir pertvarkymo projektų </w:t>
      </w:r>
      <w:r w:rsidR="00634B4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rengimo </w:t>
      </w:r>
      <w:r w:rsidR="00634B42"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taisyklių</w:t>
      </w:r>
      <w:r w:rsidR="00634B4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, patvirtintų</w:t>
      </w:r>
      <w:r w:rsidR="00634B42"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Lietuvos Respublikos aplinkos ministro 20</w:t>
      </w:r>
      <w:r w:rsidR="00844B1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25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m. </w:t>
      </w:r>
      <w:r w:rsidR="00844B1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lapkriči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o </w:t>
      </w:r>
      <w:r w:rsidR="00844B1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27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d. įsakym</w:t>
      </w:r>
      <w:r w:rsidR="00A81CB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u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Nr.</w:t>
      </w:r>
      <w:r w:rsidR="00001C4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D</w:t>
      </w:r>
      <w:r w:rsidR="00844B1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1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-1</w:t>
      </w:r>
      <w:r w:rsidR="00844B1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90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„Dėl žemės sklypų formavimo ir pertvarkymo projektų </w:t>
      </w:r>
      <w:r w:rsidR="00844B1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rengimo 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taisyklių patvirtinimo“</w:t>
      </w:r>
      <w:r w:rsidR="00A81CB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,</w:t>
      </w:r>
      <w:r w:rsidR="00844B1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 75 punktu</w:t>
      </w:r>
      <w:r w:rsidRPr="002F399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, </w:t>
      </w:r>
      <w:r w:rsidRPr="0009687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Šakių rajono savivaldybės mero 2024 m. sausio 26 d. potvarkiu Nr. MT</w:t>
      </w:r>
      <w:r w:rsidR="0009687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-</w:t>
      </w:r>
      <w:r w:rsidRPr="0009687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29 ,,Dėl įgaliojimo suteikimo administracijos direktoriui” ir atsižvelgdamas į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</w:t>
      </w:r>
      <w:r w:rsidRPr="002F399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Nacionalinės žemės tarnybos prie Aplinkos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ministerijos 202</w:t>
      </w:r>
      <w:r w:rsidR="00DB641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5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m. </w:t>
      </w:r>
      <w:r w:rsidR="00B021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gruodž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io </w:t>
      </w:r>
      <w:r w:rsidR="000E19B8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2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d. </w:t>
      </w:r>
      <w:r w:rsidRPr="002F399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 xml:space="preserve">žemės valdos projekto patikrinimo aktą Nr. FPA – </w:t>
      </w:r>
      <w:r w:rsidR="00460318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6</w:t>
      </w:r>
      <w:r w:rsidR="0001178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1</w:t>
      </w:r>
      <w:r w:rsidR="000E19B8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8</w:t>
      </w:r>
      <w:r w:rsidR="00460318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4</w:t>
      </w:r>
      <w:r w:rsidRPr="002F399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 xml:space="preserve"> - (7.3 E.) www zpdris.lt paslaugos byloje Nr. ZSFP-</w:t>
      </w:r>
      <w:r w:rsidR="0001178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1</w:t>
      </w:r>
      <w:r w:rsidR="00DB4D52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87</w:t>
      </w:r>
      <w:r w:rsidR="000E19B8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739</w:t>
      </w:r>
      <w:r w:rsidRPr="002F399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:</w:t>
      </w:r>
    </w:p>
    <w:p w14:paraId="5654B927" w14:textId="39E08B10" w:rsidR="002F3991" w:rsidRPr="002F3991" w:rsidRDefault="002F3991" w:rsidP="002F3991">
      <w:pPr>
        <w:tabs>
          <w:tab w:val="left" w:pos="567"/>
          <w:tab w:val="left" w:pos="108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1</w:t>
      </w:r>
      <w:r w:rsidRPr="002F3991">
        <w:rPr>
          <w:rFonts w:ascii="Times New Roman" w:eastAsia="Times New Roman" w:hAnsi="Times New Roman" w:cs="Times New Roman"/>
          <w:spacing w:val="120"/>
          <w:kern w:val="1"/>
          <w:sz w:val="24"/>
          <w:szCs w:val="24"/>
          <w:lang w:eastAsia="zh-CN"/>
          <w14:ligatures w14:val="none"/>
        </w:rPr>
        <w:t>.Tvirtinu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žemės sklyp</w:t>
      </w:r>
      <w:r w:rsidR="000520F4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o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formavimo ir pertvarkymo projektą, kurio:</w:t>
      </w:r>
    </w:p>
    <w:p w14:paraId="0B4FE49D" w14:textId="77777777" w:rsidR="002F3991" w:rsidRPr="002F3991" w:rsidRDefault="002F3991" w:rsidP="002F3991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1.1. planavimo iniciatorius</w:t>
      </w:r>
      <w:r w:rsidRPr="002F3991">
        <w:rPr>
          <w:rFonts w:ascii="Times New Roman" w:hAnsi="Times New Roman" w:cs="Times New Roman"/>
          <w:sz w:val="24"/>
          <w:szCs w:val="24"/>
        </w:rPr>
        <w:t xml:space="preserve"> – fizinis asmuo;</w:t>
      </w:r>
    </w:p>
    <w:p w14:paraId="13020D8A" w14:textId="77777777" w:rsidR="002F3991" w:rsidRPr="002F3991" w:rsidRDefault="002F3991" w:rsidP="002F3991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3991">
        <w:rPr>
          <w:rFonts w:ascii="Times New Roman" w:hAnsi="Times New Roman" w:cs="Times New Roman"/>
          <w:sz w:val="24"/>
          <w:szCs w:val="24"/>
        </w:rPr>
        <w:t>1.2. planavimo organizatorius – Šakių rajono savivaldybės administracijos direktorius;</w:t>
      </w:r>
    </w:p>
    <w:p w14:paraId="50CE2AF1" w14:textId="77777777" w:rsidR="002F3991" w:rsidRPr="002F3991" w:rsidRDefault="002F3991" w:rsidP="002F3991">
      <w:pPr>
        <w:tabs>
          <w:tab w:val="left" w:pos="1080"/>
          <w:tab w:val="left" w:pos="12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2F3991">
        <w:rPr>
          <w:rFonts w:ascii="Times New Roman" w:hAnsi="Times New Roman" w:cs="Times New Roman"/>
          <w:sz w:val="24"/>
          <w:szCs w:val="24"/>
        </w:rPr>
        <w:t xml:space="preserve">1.3. 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rengėjas </w:t>
      </w:r>
      <w:r w:rsidRPr="002F3991">
        <w:rPr>
          <w:rFonts w:ascii="Times New Roman" w:hAnsi="Times New Roman" w:cs="Times New Roman"/>
          <w:sz w:val="24"/>
          <w:szCs w:val="24"/>
        </w:rPr>
        <w:t xml:space="preserve">– </w:t>
      </w:r>
      <w:r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Virginija Pašiūnienė (kvalifikacijos pažymėjimo Nr. FP-107);</w:t>
      </w:r>
    </w:p>
    <w:p w14:paraId="5C1424ED" w14:textId="1F819144" w:rsidR="002F3991" w:rsidRPr="00910FB4" w:rsidRDefault="00910FB4" w:rsidP="00910F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           </w:t>
      </w:r>
      <w:r w:rsidR="002F3991" w:rsidRPr="002F3991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1.4. planuojama teritorija </w:t>
      </w:r>
      <w:r w:rsidR="002F3991" w:rsidRPr="002F3991">
        <w:rPr>
          <w:rFonts w:ascii="Times New Roman" w:hAnsi="Times New Roman" w:cs="Times New Roman"/>
          <w:sz w:val="24"/>
          <w:szCs w:val="24"/>
        </w:rPr>
        <w:t>–</w:t>
      </w:r>
      <w:bookmarkStart w:id="0" w:name="_Hlk144126019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0FB4">
        <w:rPr>
          <w:rFonts w:ascii="Times New Roman" w:hAnsi="Times New Roman" w:cs="Times New Roman"/>
          <w:kern w:val="0"/>
          <w:sz w:val="24"/>
          <w:szCs w:val="24"/>
        </w:rPr>
        <w:t>0,1777 ha ploto, kadastro Nr. 8490/0004:33,</w:t>
      </w:r>
      <w:r w:rsidR="00ED435A">
        <w:rPr>
          <w:rFonts w:ascii="Times New Roman" w:hAnsi="Times New Roman" w:cs="Times New Roman"/>
          <w:kern w:val="0"/>
          <w:sz w:val="24"/>
          <w:szCs w:val="24"/>
        </w:rPr>
        <w:t xml:space="preserve"> žemės sklypas </w:t>
      </w:r>
      <w:r w:rsidRPr="00910FB4">
        <w:rPr>
          <w:rFonts w:ascii="Times New Roman" w:hAnsi="Times New Roman" w:cs="Times New Roman"/>
          <w:kern w:val="0"/>
          <w:sz w:val="24"/>
          <w:szCs w:val="24"/>
        </w:rPr>
        <w:t xml:space="preserve"> esantis Laisvės g. 4A, Veršių k.,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910FB4">
        <w:rPr>
          <w:rFonts w:ascii="Times New Roman" w:hAnsi="Times New Roman" w:cs="Times New Roman"/>
          <w:kern w:val="0"/>
          <w:sz w:val="24"/>
          <w:szCs w:val="24"/>
        </w:rPr>
        <w:t>Sintautų sen., Šakių r. sav., ir 0,4026 ha ploto žemės sklyp</w:t>
      </w:r>
      <w:r w:rsidR="00ED435A">
        <w:rPr>
          <w:rFonts w:ascii="Times New Roman" w:hAnsi="Times New Roman" w:cs="Times New Roman"/>
          <w:kern w:val="0"/>
          <w:sz w:val="24"/>
          <w:szCs w:val="24"/>
        </w:rPr>
        <w:t>as</w:t>
      </w:r>
      <w:r w:rsidRPr="00910FB4">
        <w:rPr>
          <w:rFonts w:ascii="Times New Roman" w:hAnsi="Times New Roman" w:cs="Times New Roman"/>
          <w:kern w:val="0"/>
          <w:sz w:val="24"/>
          <w:szCs w:val="24"/>
        </w:rPr>
        <w:t>, kadastro Nr.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910FB4">
        <w:rPr>
          <w:rFonts w:ascii="Times New Roman" w:hAnsi="Times New Roman" w:cs="Times New Roman"/>
          <w:kern w:val="0"/>
          <w:sz w:val="24"/>
          <w:szCs w:val="24"/>
        </w:rPr>
        <w:t>8490/0004:202,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910FB4">
        <w:rPr>
          <w:rFonts w:ascii="Times New Roman" w:hAnsi="Times New Roman" w:cs="Times New Roman"/>
          <w:kern w:val="0"/>
          <w:sz w:val="24"/>
          <w:szCs w:val="24"/>
        </w:rPr>
        <w:t>esant</w:t>
      </w:r>
      <w:r>
        <w:rPr>
          <w:rFonts w:ascii="Times New Roman" w:hAnsi="Times New Roman" w:cs="Times New Roman"/>
          <w:kern w:val="0"/>
          <w:sz w:val="24"/>
          <w:szCs w:val="24"/>
        </w:rPr>
        <w:t>is</w:t>
      </w:r>
      <w:r w:rsidRPr="00910FB4">
        <w:rPr>
          <w:rFonts w:ascii="Times New Roman" w:hAnsi="Times New Roman" w:cs="Times New Roman"/>
          <w:kern w:val="0"/>
          <w:sz w:val="24"/>
          <w:szCs w:val="24"/>
        </w:rPr>
        <w:t xml:space="preserve"> Laisvės g. 2, Veršių k., Sintautų sen., Šakių r. sav.</w:t>
      </w:r>
      <w:r w:rsidR="002F3991" w:rsidRPr="00910FB4">
        <w:rPr>
          <w:rFonts w:ascii="Times New Roman" w:hAnsi="Times New Roman" w:cs="Times New Roman"/>
          <w:sz w:val="24"/>
          <w:szCs w:val="24"/>
        </w:rPr>
        <w:t>;</w:t>
      </w:r>
      <w:bookmarkEnd w:id="0"/>
    </w:p>
    <w:p w14:paraId="2D5BB226" w14:textId="48AEADCD" w:rsidR="00B61017" w:rsidRPr="008F1E36" w:rsidRDefault="002533FB" w:rsidP="008F1E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           </w:t>
      </w:r>
      <w:r w:rsidR="00B61017" w:rsidRPr="008E038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1.5. planavimo tikslas </w:t>
      </w:r>
      <w:r w:rsidR="00B61017" w:rsidRPr="008E0385">
        <w:rPr>
          <w:rFonts w:ascii="Times New Roman" w:hAnsi="Times New Roman" w:cs="Times New Roman"/>
          <w:sz w:val="24"/>
          <w:szCs w:val="24"/>
        </w:rPr>
        <w:t>–</w:t>
      </w:r>
      <w:r w:rsidR="00ED435A">
        <w:rPr>
          <w:rFonts w:ascii="Times New Roman" w:hAnsi="Times New Roman" w:cs="Times New Roman"/>
          <w:sz w:val="24"/>
          <w:szCs w:val="24"/>
        </w:rPr>
        <w:t xml:space="preserve"> </w:t>
      </w:r>
      <w:r w:rsidR="008F1E36" w:rsidRPr="008F1E36">
        <w:rPr>
          <w:rFonts w:ascii="Times New Roman" w:hAnsi="Times New Roman" w:cs="Times New Roman"/>
          <w:kern w:val="0"/>
          <w:sz w:val="24"/>
          <w:szCs w:val="24"/>
        </w:rPr>
        <w:t>sujungiant</w:t>
      </w:r>
      <w:r w:rsidR="008F1E36">
        <w:rPr>
          <w:rFonts w:ascii="Times New Roman" w:hAnsi="Times New Roman" w:cs="Times New Roman"/>
          <w:kern w:val="0"/>
          <w:sz w:val="24"/>
          <w:szCs w:val="24"/>
        </w:rPr>
        <w:t>i</w:t>
      </w:r>
      <w:r w:rsidR="008F1E36" w:rsidRPr="008F1E36">
        <w:rPr>
          <w:rFonts w:ascii="Times New Roman" w:hAnsi="Times New Roman" w:cs="Times New Roman"/>
          <w:kern w:val="0"/>
          <w:sz w:val="24"/>
          <w:szCs w:val="24"/>
        </w:rPr>
        <w:t xml:space="preserve"> bendrą ribą turinčius du</w:t>
      </w:r>
      <w:r w:rsidR="008F1E36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8F1E36" w:rsidRPr="008F1E36">
        <w:rPr>
          <w:rFonts w:ascii="Times New Roman" w:hAnsi="Times New Roman" w:cs="Times New Roman"/>
          <w:kern w:val="0"/>
          <w:sz w:val="24"/>
          <w:szCs w:val="24"/>
        </w:rPr>
        <w:t>žemės ūkio paskirties žemės sklypus į vieną sklypą; nustatyti ar panaikinti specialiąsias</w:t>
      </w:r>
      <w:r w:rsidR="008F1E36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8F1E36" w:rsidRPr="008F1E36">
        <w:rPr>
          <w:rFonts w:ascii="Times New Roman" w:hAnsi="Times New Roman" w:cs="Times New Roman"/>
          <w:kern w:val="0"/>
          <w:sz w:val="24"/>
          <w:szCs w:val="24"/>
        </w:rPr>
        <w:t>žemės ir miško naudojimo sąlygas; nustatyti ar panaikinti žemės servitutus</w:t>
      </w:r>
      <w:r w:rsidRPr="008F1E36">
        <w:rPr>
          <w:rFonts w:ascii="Times New Roman" w:hAnsi="Times New Roman" w:cs="Times New Roman"/>
          <w:kern w:val="0"/>
          <w:sz w:val="24"/>
          <w:szCs w:val="24"/>
        </w:rPr>
        <w:t xml:space="preserve">. </w:t>
      </w:r>
    </w:p>
    <w:p w14:paraId="4E4BD3DB" w14:textId="2DA79614" w:rsidR="00B61017" w:rsidRPr="007C61A6" w:rsidRDefault="00B61017" w:rsidP="00B6101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290D0A">
        <w:rPr>
          <w:rFonts w:ascii="Times New Roman" w:hAnsi="Times New Roman" w:cs="Times New Roman"/>
          <w:sz w:val="24"/>
          <w:szCs w:val="24"/>
        </w:rPr>
        <w:t>1.6.</w:t>
      </w:r>
      <w:bookmarkStart w:id="1" w:name="_Hlk144126345"/>
      <w:bookmarkStart w:id="2" w:name="_Hlk152317482"/>
      <w:r w:rsidR="00A308DB">
        <w:rPr>
          <w:rFonts w:ascii="Times New Roman" w:hAnsi="Times New Roman" w:cs="Times New Roman"/>
          <w:sz w:val="24"/>
          <w:szCs w:val="24"/>
        </w:rPr>
        <w:t xml:space="preserve"> </w:t>
      </w:r>
      <w:r w:rsidR="00A308DB">
        <w:rPr>
          <w:rFonts w:ascii="Times New Roman" w:hAnsi="Times New Roman" w:cs="Times New Roman"/>
          <w:kern w:val="0"/>
          <w:sz w:val="24"/>
          <w:szCs w:val="24"/>
        </w:rPr>
        <w:t xml:space="preserve">žemės sklypai </w:t>
      </w:r>
      <w:r w:rsidR="00A308DB" w:rsidRPr="00910FB4">
        <w:rPr>
          <w:rFonts w:ascii="Times New Roman" w:hAnsi="Times New Roman" w:cs="Times New Roman"/>
          <w:kern w:val="0"/>
          <w:sz w:val="24"/>
          <w:szCs w:val="24"/>
        </w:rPr>
        <w:t xml:space="preserve"> 0,1777 ha ploto, kadastro Nr. 8490/0004:33,</w:t>
      </w:r>
      <w:r w:rsidR="00A308DB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A308DB" w:rsidRPr="00910FB4">
        <w:rPr>
          <w:rFonts w:ascii="Times New Roman" w:hAnsi="Times New Roman" w:cs="Times New Roman"/>
          <w:kern w:val="0"/>
          <w:sz w:val="24"/>
          <w:szCs w:val="24"/>
        </w:rPr>
        <w:t>esantis Laisvės g. 4A, Veršių k.,</w:t>
      </w:r>
      <w:r w:rsidR="00A308DB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A308DB" w:rsidRPr="00910FB4">
        <w:rPr>
          <w:rFonts w:ascii="Times New Roman" w:hAnsi="Times New Roman" w:cs="Times New Roman"/>
          <w:kern w:val="0"/>
          <w:sz w:val="24"/>
          <w:szCs w:val="24"/>
        </w:rPr>
        <w:t>Sintautų sen., Šakių r. sav., ir 0,4026 ha ploto, kadastro Nr.</w:t>
      </w:r>
      <w:r w:rsidR="00A308DB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A308DB" w:rsidRPr="00910FB4">
        <w:rPr>
          <w:rFonts w:ascii="Times New Roman" w:hAnsi="Times New Roman" w:cs="Times New Roman"/>
          <w:kern w:val="0"/>
          <w:sz w:val="24"/>
          <w:szCs w:val="24"/>
        </w:rPr>
        <w:t>8490/0004:202,</w:t>
      </w:r>
      <w:r w:rsidR="00A308DB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A308DB" w:rsidRPr="00910FB4">
        <w:rPr>
          <w:rFonts w:ascii="Times New Roman" w:hAnsi="Times New Roman" w:cs="Times New Roman"/>
          <w:kern w:val="0"/>
          <w:sz w:val="24"/>
          <w:szCs w:val="24"/>
        </w:rPr>
        <w:t>esant</w:t>
      </w:r>
      <w:r w:rsidR="00A308DB">
        <w:rPr>
          <w:rFonts w:ascii="Times New Roman" w:hAnsi="Times New Roman" w:cs="Times New Roman"/>
          <w:kern w:val="0"/>
          <w:sz w:val="24"/>
          <w:szCs w:val="24"/>
        </w:rPr>
        <w:t>is</w:t>
      </w:r>
      <w:r w:rsidR="00A308DB" w:rsidRPr="00910FB4">
        <w:rPr>
          <w:rFonts w:ascii="Times New Roman" w:hAnsi="Times New Roman" w:cs="Times New Roman"/>
          <w:kern w:val="0"/>
          <w:sz w:val="24"/>
          <w:szCs w:val="24"/>
        </w:rPr>
        <w:t xml:space="preserve"> Laisvės g. 2, Veršių k., Sintautų sen., Šakių r. sav</w:t>
      </w:r>
      <w:r w:rsidR="00A308DB">
        <w:rPr>
          <w:rFonts w:ascii="Times New Roman" w:hAnsi="Times New Roman" w:cs="Times New Roman"/>
          <w:kern w:val="0"/>
          <w:sz w:val="24"/>
          <w:szCs w:val="24"/>
        </w:rPr>
        <w:t>., sujungiami, suformuojant vieną 0,5803 ha ploto žemės ūkio paskirties</w:t>
      </w:r>
      <w:r w:rsidR="00B60A2E">
        <w:rPr>
          <w:rFonts w:ascii="Times New Roman" w:hAnsi="Times New Roman" w:cs="Times New Roman"/>
          <w:kern w:val="0"/>
          <w:sz w:val="24"/>
          <w:szCs w:val="24"/>
        </w:rPr>
        <w:t>, kiti žemės ūkio paskirties žemės sklypai naudojimo būdo</w:t>
      </w:r>
      <w:r w:rsidR="00A308DB">
        <w:rPr>
          <w:rFonts w:ascii="Times New Roman" w:hAnsi="Times New Roman" w:cs="Times New Roman"/>
          <w:kern w:val="0"/>
          <w:sz w:val="24"/>
          <w:szCs w:val="24"/>
        </w:rPr>
        <w:t xml:space="preserve"> žemės sklypą</w:t>
      </w:r>
      <w:r w:rsidR="005522EB">
        <w:rPr>
          <w:rFonts w:ascii="Times New Roman" w:hAnsi="Times New Roman" w:cs="Times New Roman"/>
          <w:kern w:val="0"/>
          <w:sz w:val="24"/>
          <w:szCs w:val="24"/>
        </w:rPr>
        <w:t xml:space="preserve"> proj. Nr. 337</w:t>
      </w:r>
      <w:r w:rsidR="00A308DB">
        <w:rPr>
          <w:rFonts w:ascii="Times New Roman" w:hAnsi="Times New Roman" w:cs="Times New Roman"/>
          <w:kern w:val="0"/>
          <w:sz w:val="24"/>
          <w:szCs w:val="24"/>
        </w:rPr>
        <w:t>.</w:t>
      </w:r>
      <w:r w:rsidR="00A308DB" w:rsidRPr="00290D0A">
        <w:rPr>
          <w:rFonts w:ascii="Times New Roman" w:hAnsi="Times New Roman" w:cs="Times New Roman"/>
          <w:sz w:val="24"/>
          <w:szCs w:val="24"/>
        </w:rPr>
        <w:t xml:space="preserve"> </w:t>
      </w:r>
      <w:r w:rsidRPr="00290D0A">
        <w:rPr>
          <w:rFonts w:ascii="Times New Roman" w:hAnsi="Times New Roman" w:cs="Times New Roman"/>
          <w:sz w:val="24"/>
          <w:szCs w:val="24"/>
        </w:rPr>
        <w:t>Žemės sklypui yra taikomos Lietuvos Respublikos specialiųjų žemės naudojimo sąlygų įstatyme ir Lietuvos Respublikos žemės ūkio ministro 2019 m. gruodžio 19 d. įsakyme Nr. 3D-711 nurodytos specialiosios žemės naudojimo sąlygos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6DF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elektros tinklų apsaugos zonos (III skyrius, ketvirtasis skirsnis),</w:t>
      </w:r>
      <w:r w:rsidRPr="00336DF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melioruotos žemės ir melioracijos statinių apsaugos zonos (VI skyrius, antrasis skirsnis), </w:t>
      </w:r>
      <w:bookmarkStart w:id="3" w:name="_Hlk165967169"/>
      <w:r w:rsidR="00422A72" w:rsidRPr="00336DF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kelių </w:t>
      </w:r>
      <w:r w:rsidRPr="00336DF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apsaugos zonos (</w:t>
      </w:r>
      <w:r w:rsidR="00336DF2" w:rsidRPr="00336DF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II</w:t>
      </w:r>
      <w:r w:rsidRPr="00336DF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I skyrius, </w:t>
      </w:r>
      <w:r w:rsidR="00336DF2" w:rsidRPr="00336DF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antra</w:t>
      </w:r>
      <w:r w:rsidRPr="00336DF2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sis skirsnis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)</w:t>
      </w:r>
      <w:r w:rsidR="005522EB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ir požeminio vandens vandenviečių apsaugos zonos (VI skyrius, vienuoliktasis skirsnis).</w:t>
      </w: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</w:t>
      </w:r>
      <w:bookmarkEnd w:id="3"/>
      <w:r w:rsidR="00E21C1B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Žemės sklype yra </w:t>
      </w:r>
      <w:r w:rsidR="00DE2BAD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esamas</w:t>
      </w:r>
      <w:r w:rsidR="00E21C1B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servituta</w:t>
      </w:r>
      <w:r w:rsidR="00DE2BAD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s </w:t>
      </w:r>
      <w:r w:rsidR="00E21C1B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- S-1 kiti servitutai (tarnaujantis daiktas) 0,0081 ha ploto ir </w:t>
      </w:r>
      <w:r w:rsidR="00127B63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</w:t>
      </w:r>
      <w:r w:rsidR="00DE2BAD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yra </w:t>
      </w:r>
      <w:r w:rsidR="00127B63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projektuojamas </w:t>
      </w:r>
      <w:r w:rsidR="00E21C1B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S-4 kelio servitutas (tarnaujantis daiktas) 0,0027 ha ploto </w:t>
      </w:r>
      <w:r w:rsidR="00391E9F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–</w:t>
      </w:r>
      <w:r w:rsidR="00E21C1B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suteikiantis teisę važiuoti transporto priemonėmis, naudotis pėsčiųjų taku, varyti galvijus. </w:t>
      </w:r>
    </w:p>
    <w:bookmarkEnd w:id="1"/>
    <w:bookmarkEnd w:id="2"/>
    <w:p w14:paraId="116871AB" w14:textId="77777777" w:rsidR="00DB6412" w:rsidRPr="00290D0A" w:rsidRDefault="00DB6412" w:rsidP="00DB6412">
      <w:pPr>
        <w:tabs>
          <w:tab w:val="left" w:pos="1242"/>
        </w:tabs>
        <w:suppressAutoHyphens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lastRenderedPageBreak/>
        <w:t>2. P a ž y m i u, kad šiuo įsakymu patvirtintas Projektas įsigalioja kitą dieną po jo oficialaus informacinio paskelbimo ŽPDRIS (</w:t>
      </w:r>
      <w:hyperlink r:id="rId7" w:history="1">
        <w:r w:rsidRPr="00290D0A">
          <w:rPr>
            <w:rFonts w:ascii="Times New Roman" w:eastAsia="Times New Roman" w:hAnsi="Times New Roman" w:cs="Times New Roman"/>
            <w:kern w:val="1"/>
            <w:sz w:val="24"/>
            <w:szCs w:val="24"/>
            <w:u w:val="single"/>
            <w:lang w:eastAsia="zh-CN"/>
            <w14:ligatures w14:val="none"/>
          </w:rPr>
          <w:t>www.zpdris.lt</w:t>
        </w:r>
      </w:hyperlink>
      <w:r w:rsidRPr="00290D0A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).</w:t>
      </w:r>
    </w:p>
    <w:p w14:paraId="183B01F1" w14:textId="1BA02805" w:rsidR="002F3991" w:rsidRPr="00C049FC" w:rsidRDefault="0029295C" w:rsidP="00C049FC">
      <w:pPr>
        <w:tabs>
          <w:tab w:val="left" w:pos="1242"/>
          <w:tab w:val="left" w:pos="6804"/>
          <w:tab w:val="left" w:pos="7450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2F3991" w:rsidRPr="002F399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Šis įsakymas per vieną mėnesį nuo įsakymo paskelbimo dienos gali būti skundžiamas Lietuvos administracinių ginčų komisijos Kauno apygardos skyriui adresu: </w:t>
      </w:r>
      <w:r w:rsidR="00F45728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A. Juozapavičiaus pr. 57</w:t>
      </w:r>
      <w:r w:rsidR="002F3991" w:rsidRPr="002F3991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, Kaunas, </w:t>
      </w:r>
      <w:r w:rsidR="002F3991" w:rsidRPr="002F3991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arba Regionų administracinio teismo Kauno rūmams adresu: A. Mickevičiaus g. 8A, Kaunas.</w:t>
      </w:r>
    </w:p>
    <w:p w14:paraId="29B40E62" w14:textId="77777777" w:rsidR="0021763B" w:rsidRDefault="0021763B" w:rsidP="00C049FC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</w:pPr>
    </w:p>
    <w:p w14:paraId="24ABE7FE" w14:textId="77777777" w:rsidR="003601AB" w:rsidRDefault="003601AB" w:rsidP="00C049FC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</w:pPr>
    </w:p>
    <w:p w14:paraId="180EF3E0" w14:textId="77777777" w:rsidR="003601AB" w:rsidRDefault="003601AB" w:rsidP="00C049FC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</w:pPr>
    </w:p>
    <w:p w14:paraId="14A5DCCB" w14:textId="0B7885DC" w:rsidR="00834879" w:rsidRDefault="002F3991" w:rsidP="00C049FC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C80BBA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259A4CB9" w14:textId="77777777" w:rsidR="0021763B" w:rsidRDefault="0021763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44BEF74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0245A53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C2C9CD9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24AC4E9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58ACBBC2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61031651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529B3F7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1FBFFE0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6E448D3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5720357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287775AB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6EC0D2E2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6D6E167F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A32B7E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15407A9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2F118F9E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E59F7FF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C6E1D71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7EC4053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4C36BCE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5D7F13C5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2EF9C0D2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EFC3E08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0103269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225FA4A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E2ED846" w14:textId="77777777" w:rsidR="003601AB" w:rsidRDefault="003601A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D5F3067" w14:textId="77777777" w:rsidR="0021763B" w:rsidRDefault="0021763B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313E91E" w14:textId="2B7E0A55" w:rsidR="002F3991" w:rsidRPr="00C80BBA" w:rsidRDefault="002F3991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6DE303E1" w14:textId="77777777" w:rsidR="002F3991" w:rsidRPr="00C80BBA" w:rsidRDefault="002F3991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2776133E" w14:textId="1497E4C0" w:rsidR="00001C42" w:rsidRDefault="002F3991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222F5D90" w14:textId="77777777" w:rsidR="00001C42" w:rsidRDefault="00001C42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5F1088EB" w14:textId="12F6794B" w:rsidR="002F3991" w:rsidRPr="00C80BBA" w:rsidRDefault="002F3991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</w:t>
      </w:r>
      <w:r w:rsidR="001309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aima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</w:t>
      </w:r>
      <w:r w:rsidR="001309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</w:t>
      </w: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18617D42" w14:textId="7E629FE5" w:rsidR="002F3991" w:rsidRPr="00C80BBA" w:rsidRDefault="002F3991" w:rsidP="002F3991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C80BB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1309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336DF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12</w:t>
      </w: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127B6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16</w:t>
      </w:r>
    </w:p>
    <w:sectPr w:rsidR="002F3991" w:rsidRPr="00C80BBA" w:rsidSect="002F3991">
      <w:headerReference w:type="default" r:id="rId8"/>
      <w:pgSz w:w="11906" w:h="16838"/>
      <w:pgMar w:top="1135" w:right="567" w:bottom="709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2BD28" w14:textId="77777777" w:rsidR="00F02A93" w:rsidRDefault="00F02A93">
      <w:pPr>
        <w:spacing w:after="0" w:line="240" w:lineRule="auto"/>
      </w:pPr>
      <w:r>
        <w:separator/>
      </w:r>
    </w:p>
  </w:endnote>
  <w:endnote w:type="continuationSeparator" w:id="0">
    <w:p w14:paraId="37B7DDAE" w14:textId="77777777" w:rsidR="00F02A93" w:rsidRDefault="00F02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68D2F" w14:textId="77777777" w:rsidR="00F02A93" w:rsidRDefault="00F02A93">
      <w:pPr>
        <w:spacing w:after="0" w:line="240" w:lineRule="auto"/>
      </w:pPr>
      <w:r>
        <w:separator/>
      </w:r>
    </w:p>
  </w:footnote>
  <w:footnote w:type="continuationSeparator" w:id="0">
    <w:p w14:paraId="67F1D392" w14:textId="77777777" w:rsidR="00F02A93" w:rsidRDefault="00F02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0680212"/>
      <w:docPartObj>
        <w:docPartGallery w:val="Page Numbers (Top of Page)"/>
        <w:docPartUnique/>
      </w:docPartObj>
    </w:sdtPr>
    <w:sdtEndPr/>
    <w:sdtContent>
      <w:p w14:paraId="1861B4AF" w14:textId="77777777" w:rsidR="00BF5260" w:rsidRDefault="00897F0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5D4B94" w14:textId="77777777" w:rsidR="00BF5260" w:rsidRDefault="00BF52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991"/>
    <w:rsid w:val="00001C42"/>
    <w:rsid w:val="00011789"/>
    <w:rsid w:val="0002764F"/>
    <w:rsid w:val="000520F4"/>
    <w:rsid w:val="00053997"/>
    <w:rsid w:val="00096879"/>
    <w:rsid w:val="000B3838"/>
    <w:rsid w:val="000E19B8"/>
    <w:rsid w:val="00127B63"/>
    <w:rsid w:val="0013096B"/>
    <w:rsid w:val="001948C0"/>
    <w:rsid w:val="001A71B8"/>
    <w:rsid w:val="001C5A78"/>
    <w:rsid w:val="00215C5F"/>
    <w:rsid w:val="0021763B"/>
    <w:rsid w:val="00225B80"/>
    <w:rsid w:val="00236136"/>
    <w:rsid w:val="002427B5"/>
    <w:rsid w:val="002533FB"/>
    <w:rsid w:val="0029295C"/>
    <w:rsid w:val="002E3B26"/>
    <w:rsid w:val="002E743A"/>
    <w:rsid w:val="002F3991"/>
    <w:rsid w:val="00315184"/>
    <w:rsid w:val="00336DF2"/>
    <w:rsid w:val="003479F7"/>
    <w:rsid w:val="003601AB"/>
    <w:rsid w:val="00371E83"/>
    <w:rsid w:val="0037604B"/>
    <w:rsid w:val="00391E9F"/>
    <w:rsid w:val="00422A72"/>
    <w:rsid w:val="004431E9"/>
    <w:rsid w:val="00460318"/>
    <w:rsid w:val="004648A5"/>
    <w:rsid w:val="0046544C"/>
    <w:rsid w:val="004B6D0D"/>
    <w:rsid w:val="005330B9"/>
    <w:rsid w:val="0054385E"/>
    <w:rsid w:val="005522EB"/>
    <w:rsid w:val="005827F1"/>
    <w:rsid w:val="005C2B59"/>
    <w:rsid w:val="00634B42"/>
    <w:rsid w:val="0064769C"/>
    <w:rsid w:val="00652705"/>
    <w:rsid w:val="006A2C67"/>
    <w:rsid w:val="00731448"/>
    <w:rsid w:val="00746E51"/>
    <w:rsid w:val="0078499B"/>
    <w:rsid w:val="007C3676"/>
    <w:rsid w:val="007E1C68"/>
    <w:rsid w:val="00834879"/>
    <w:rsid w:val="00844B16"/>
    <w:rsid w:val="00897770"/>
    <w:rsid w:val="00897F00"/>
    <w:rsid w:val="008D0539"/>
    <w:rsid w:val="008E0385"/>
    <w:rsid w:val="008F1E36"/>
    <w:rsid w:val="00910FB4"/>
    <w:rsid w:val="00927E0F"/>
    <w:rsid w:val="00953F6E"/>
    <w:rsid w:val="009B7B7F"/>
    <w:rsid w:val="009E799E"/>
    <w:rsid w:val="00A075E3"/>
    <w:rsid w:val="00A308DB"/>
    <w:rsid w:val="00A6104E"/>
    <w:rsid w:val="00A816E8"/>
    <w:rsid w:val="00A81CBE"/>
    <w:rsid w:val="00AA5025"/>
    <w:rsid w:val="00AC2B20"/>
    <w:rsid w:val="00AD4042"/>
    <w:rsid w:val="00AE36DD"/>
    <w:rsid w:val="00B02191"/>
    <w:rsid w:val="00B03A09"/>
    <w:rsid w:val="00B21E12"/>
    <w:rsid w:val="00B246D6"/>
    <w:rsid w:val="00B445C2"/>
    <w:rsid w:val="00B60A2E"/>
    <w:rsid w:val="00B61017"/>
    <w:rsid w:val="00B77EB4"/>
    <w:rsid w:val="00B808F1"/>
    <w:rsid w:val="00B916A8"/>
    <w:rsid w:val="00BF5260"/>
    <w:rsid w:val="00C049FC"/>
    <w:rsid w:val="00D56A3B"/>
    <w:rsid w:val="00DB4D52"/>
    <w:rsid w:val="00DB6412"/>
    <w:rsid w:val="00DE2BAD"/>
    <w:rsid w:val="00E21C1B"/>
    <w:rsid w:val="00E47AFB"/>
    <w:rsid w:val="00EB6674"/>
    <w:rsid w:val="00EB6F6B"/>
    <w:rsid w:val="00ED1B83"/>
    <w:rsid w:val="00ED435A"/>
    <w:rsid w:val="00ED5195"/>
    <w:rsid w:val="00EF2EF5"/>
    <w:rsid w:val="00F02A93"/>
    <w:rsid w:val="00F13C70"/>
    <w:rsid w:val="00F35EDA"/>
    <w:rsid w:val="00F45728"/>
    <w:rsid w:val="00FE690A"/>
    <w:rsid w:val="00FF1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830BC"/>
  <w15:chartTrackingRefBased/>
  <w15:docId w15:val="{EAF53639-6C6A-4D50-81BF-E33881A43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F399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2F39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F39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zpdris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4AA3159-7690-40C0-B3DE-9E68AF47DD2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2485</Words>
  <Characters>1418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14</cp:revision>
  <cp:lastPrinted>2024-06-14T05:20:00Z</cp:lastPrinted>
  <dcterms:created xsi:type="dcterms:W3CDTF">2025-12-16T08:18:00Z</dcterms:created>
  <dcterms:modified xsi:type="dcterms:W3CDTF">2025-12-16T14:32:00Z</dcterms:modified>
</cp:coreProperties>
</file>