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065D5B4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4985DAE8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FF5371">
        <w:rPr>
          <w:rFonts w:ascii="Times New Roman" w:hAnsi="Times New Roman" w:cs="Times New Roman"/>
          <w:b/>
          <w:sz w:val="24"/>
          <w:szCs w:val="24"/>
        </w:rPr>
        <w:t>NOVOS</w:t>
      </w:r>
      <w:r w:rsidR="005070B9">
        <w:rPr>
          <w:rFonts w:ascii="Times New Roman" w:hAnsi="Times New Roman" w:cs="Times New Roman"/>
          <w:b/>
          <w:sz w:val="24"/>
          <w:szCs w:val="24"/>
        </w:rPr>
        <w:t xml:space="preserve"> G. </w:t>
      </w:r>
      <w:r w:rsidR="00E17B55">
        <w:rPr>
          <w:rFonts w:ascii="Times New Roman" w:hAnsi="Times New Roman" w:cs="Times New Roman"/>
          <w:b/>
          <w:sz w:val="24"/>
          <w:szCs w:val="24"/>
        </w:rPr>
        <w:t>2</w:t>
      </w:r>
      <w:r w:rsidR="00FF5371">
        <w:rPr>
          <w:rFonts w:ascii="Times New Roman" w:hAnsi="Times New Roman" w:cs="Times New Roman"/>
          <w:b/>
          <w:sz w:val="24"/>
          <w:szCs w:val="24"/>
        </w:rPr>
        <w:t>A</w:t>
      </w:r>
      <w:r w:rsidR="005070B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F4A66">
        <w:rPr>
          <w:rFonts w:ascii="Times New Roman" w:hAnsi="Times New Roman" w:cs="Times New Roman"/>
          <w:b/>
          <w:sz w:val="24"/>
          <w:szCs w:val="24"/>
        </w:rPr>
        <w:t>UŽSIEN</w:t>
      </w:r>
      <w:r w:rsidR="005070B9">
        <w:rPr>
          <w:rFonts w:ascii="Times New Roman" w:hAnsi="Times New Roman" w:cs="Times New Roman"/>
          <w:b/>
          <w:sz w:val="24"/>
          <w:szCs w:val="24"/>
        </w:rPr>
        <w:t>IŲ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C82997">
        <w:rPr>
          <w:rFonts w:ascii="Times New Roman" w:hAnsi="Times New Roman" w:cs="Times New Roman"/>
          <w:b/>
          <w:sz w:val="24"/>
          <w:szCs w:val="24"/>
        </w:rPr>
        <w:t>,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70B9">
        <w:rPr>
          <w:rFonts w:ascii="Times New Roman" w:hAnsi="Times New Roman" w:cs="Times New Roman"/>
          <w:b/>
          <w:sz w:val="24"/>
          <w:szCs w:val="24"/>
        </w:rPr>
        <w:t>S</w:t>
      </w:r>
      <w:r w:rsidR="004F4A66">
        <w:rPr>
          <w:rFonts w:ascii="Times New Roman" w:hAnsi="Times New Roman" w:cs="Times New Roman"/>
          <w:b/>
          <w:sz w:val="24"/>
          <w:szCs w:val="24"/>
        </w:rPr>
        <w:t>INTAUT</w:t>
      </w:r>
      <w:r w:rsidR="009D5924">
        <w:rPr>
          <w:rFonts w:ascii="Times New Roman" w:hAnsi="Times New Roman" w:cs="Times New Roman"/>
          <w:b/>
          <w:sz w:val="24"/>
          <w:szCs w:val="24"/>
        </w:rPr>
        <w:t>Ų SEN.,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5070B9">
        <w:rPr>
          <w:rFonts w:ascii="Times New Roman" w:hAnsi="Times New Roman" w:cs="Times New Roman"/>
          <w:b/>
          <w:sz w:val="24"/>
          <w:szCs w:val="24"/>
        </w:rPr>
        <w:t>8</w:t>
      </w:r>
      <w:r w:rsidR="004F4A66">
        <w:rPr>
          <w:rFonts w:ascii="Times New Roman" w:hAnsi="Times New Roman" w:cs="Times New Roman"/>
          <w:b/>
          <w:sz w:val="24"/>
          <w:szCs w:val="24"/>
        </w:rPr>
        <w:t>8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4F4A66">
        <w:rPr>
          <w:rFonts w:ascii="Times New Roman" w:hAnsi="Times New Roman" w:cs="Times New Roman"/>
          <w:b/>
          <w:sz w:val="24"/>
          <w:szCs w:val="24"/>
        </w:rPr>
        <w:t>1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4F4A66">
        <w:rPr>
          <w:rFonts w:ascii="Times New Roman" w:hAnsi="Times New Roman" w:cs="Times New Roman"/>
          <w:b/>
          <w:sz w:val="24"/>
          <w:szCs w:val="24"/>
        </w:rPr>
        <w:t>644</w:t>
      </w:r>
      <w:r w:rsidR="007C1D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4A66">
        <w:rPr>
          <w:rFonts w:ascii="Times New Roman" w:hAnsi="Times New Roman" w:cs="Times New Roman"/>
          <w:b/>
          <w:sz w:val="24"/>
          <w:szCs w:val="24"/>
        </w:rPr>
        <w:t>UŽSIENI</w:t>
      </w:r>
      <w:r w:rsidR="007C1D88">
        <w:rPr>
          <w:rFonts w:ascii="Times New Roman" w:hAnsi="Times New Roman" w:cs="Times New Roman"/>
          <w:b/>
          <w:sz w:val="24"/>
          <w:szCs w:val="24"/>
        </w:rPr>
        <w:t>Ų K.</w:t>
      </w:r>
      <w:r w:rsidR="006262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1D88">
        <w:rPr>
          <w:rFonts w:ascii="Times New Roman" w:hAnsi="Times New Roman" w:cs="Times New Roman"/>
          <w:b/>
          <w:sz w:val="24"/>
          <w:szCs w:val="24"/>
        </w:rPr>
        <w:t>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PAGRINDINĖS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D3F57">
        <w:rPr>
          <w:rFonts w:ascii="Times New Roman" w:hAnsi="Times New Roman" w:cs="Times New Roman"/>
          <w:b/>
          <w:sz w:val="24"/>
          <w:szCs w:val="24"/>
        </w:rPr>
        <w:t>NAUDOJIMO</w:t>
      </w:r>
      <w:r w:rsidR="00F779B2">
        <w:rPr>
          <w:rFonts w:ascii="Times New Roman" w:hAnsi="Times New Roman" w:cs="Times New Roman"/>
          <w:b/>
          <w:sz w:val="24"/>
          <w:szCs w:val="24"/>
        </w:rPr>
        <w:t xml:space="preserve"> PASKIRTIES</w:t>
      </w:r>
      <w:r w:rsidR="009D59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1FC2">
        <w:rPr>
          <w:rFonts w:ascii="Times New Roman" w:hAnsi="Times New Roman" w:cs="Times New Roman"/>
          <w:b/>
          <w:sz w:val="24"/>
          <w:szCs w:val="24"/>
        </w:rPr>
        <w:t>PAKEITI</w:t>
      </w:r>
      <w:r w:rsidR="00D07AFF">
        <w:rPr>
          <w:rFonts w:ascii="Times New Roman" w:hAnsi="Times New Roman" w:cs="Times New Roman"/>
          <w:b/>
          <w:sz w:val="24"/>
          <w:szCs w:val="24"/>
        </w:rPr>
        <w:t>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2F2BCEB3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E17B55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gruodž</w:t>
      </w:r>
      <w:r w:rsidR="007C1D88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</w:t>
      </w:r>
      <w:r w:rsidR="0062628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183A0EFA" w:rsidR="004F0606" w:rsidRPr="00AB2C02" w:rsidRDefault="004F0606" w:rsidP="0062628A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F52AFA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F52AFA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F52AFA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sz w:val="24"/>
          <w:szCs w:val="24"/>
        </w:rPr>
        <w:t xml:space="preserve">keitimo tvarkos </w:t>
      </w:r>
      <w:r w:rsidR="00F52AFA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="00A7230C">
        <w:rPr>
          <w:rFonts w:ascii="Times New Roman" w:hAnsi="Times New Roman" w:cs="Times New Roman"/>
          <w:sz w:val="24"/>
          <w:szCs w:val="24"/>
        </w:rPr>
        <w:t xml:space="preserve">Žemės ūkio ir kaimo reikalų skyriaus </w:t>
      </w:r>
      <w:r w:rsidR="008B02DF">
        <w:rPr>
          <w:rFonts w:ascii="Times New Roman" w:hAnsi="Times New Roman" w:cs="Times New Roman"/>
          <w:sz w:val="24"/>
          <w:szCs w:val="24"/>
        </w:rPr>
        <w:t xml:space="preserve">2025 m. </w:t>
      </w:r>
      <w:r w:rsidR="00A7230C">
        <w:rPr>
          <w:rFonts w:ascii="Times New Roman" w:hAnsi="Times New Roman" w:cs="Times New Roman"/>
          <w:sz w:val="24"/>
          <w:szCs w:val="24"/>
        </w:rPr>
        <w:t>gruodž</w:t>
      </w:r>
      <w:r w:rsidR="008B02DF">
        <w:rPr>
          <w:rFonts w:ascii="Times New Roman" w:hAnsi="Times New Roman" w:cs="Times New Roman"/>
          <w:sz w:val="24"/>
          <w:szCs w:val="24"/>
        </w:rPr>
        <w:t xml:space="preserve">io </w:t>
      </w:r>
      <w:r w:rsidR="00A7230C">
        <w:rPr>
          <w:rFonts w:ascii="Times New Roman" w:hAnsi="Times New Roman" w:cs="Times New Roman"/>
          <w:sz w:val="24"/>
          <w:szCs w:val="24"/>
        </w:rPr>
        <w:t>1</w:t>
      </w:r>
      <w:r w:rsidR="008B02DF">
        <w:rPr>
          <w:rFonts w:ascii="Times New Roman" w:hAnsi="Times New Roman" w:cs="Times New Roman"/>
          <w:sz w:val="24"/>
          <w:szCs w:val="24"/>
        </w:rPr>
        <w:t xml:space="preserve">2 d., raštą Nr. </w:t>
      </w:r>
      <w:r w:rsidR="00A7230C">
        <w:rPr>
          <w:rFonts w:ascii="Times New Roman" w:hAnsi="Times New Roman" w:cs="Times New Roman"/>
          <w:sz w:val="24"/>
          <w:szCs w:val="24"/>
        </w:rPr>
        <w:t>Ž2</w:t>
      </w:r>
      <w:r w:rsidR="008B02DF">
        <w:rPr>
          <w:rFonts w:ascii="Times New Roman" w:hAnsi="Times New Roman" w:cs="Times New Roman"/>
          <w:sz w:val="24"/>
          <w:szCs w:val="24"/>
        </w:rPr>
        <w:t>-</w:t>
      </w:r>
      <w:r w:rsidR="00A7230C">
        <w:rPr>
          <w:rFonts w:ascii="Times New Roman" w:hAnsi="Times New Roman" w:cs="Times New Roman"/>
          <w:sz w:val="24"/>
          <w:szCs w:val="24"/>
        </w:rPr>
        <w:t>670</w:t>
      </w:r>
      <w:r w:rsidR="008B02DF">
        <w:rPr>
          <w:rFonts w:ascii="Times New Roman" w:hAnsi="Times New Roman" w:cs="Times New Roman"/>
          <w:sz w:val="24"/>
          <w:szCs w:val="24"/>
        </w:rPr>
        <w:t xml:space="preserve"> ir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="009A3895">
        <w:rPr>
          <w:rFonts w:ascii="Times New Roman" w:hAnsi="Times New Roman" w:cs="Times New Roman"/>
          <w:bCs/>
          <w:sz w:val="24"/>
          <w:szCs w:val="24"/>
        </w:rPr>
        <w:t xml:space="preserve">asmens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E17B55">
        <w:rPr>
          <w:rFonts w:ascii="Times New Roman" w:hAnsi="Times New Roman" w:cs="Times New Roman"/>
          <w:bCs/>
          <w:sz w:val="24"/>
          <w:szCs w:val="24"/>
        </w:rPr>
        <w:t>lapkričio</w:t>
      </w:r>
      <w:r w:rsidR="00D175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17B55">
        <w:rPr>
          <w:rFonts w:ascii="Times New Roman" w:hAnsi="Times New Roman" w:cs="Times New Roman"/>
          <w:bCs/>
          <w:sz w:val="24"/>
          <w:szCs w:val="24"/>
        </w:rPr>
        <w:t>1</w:t>
      </w:r>
      <w:r w:rsidR="00A7230C">
        <w:rPr>
          <w:rFonts w:ascii="Times New Roman" w:hAnsi="Times New Roman" w:cs="Times New Roman"/>
          <w:bCs/>
          <w:sz w:val="24"/>
          <w:szCs w:val="24"/>
        </w:rPr>
        <w:t>9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5258BE">
        <w:rPr>
          <w:rFonts w:ascii="Times New Roman" w:hAnsi="Times New Roman" w:cs="Times New Roman"/>
          <w:bCs/>
          <w:sz w:val="24"/>
          <w:szCs w:val="24"/>
        </w:rPr>
        <w:t>P</w:t>
      </w:r>
      <w:r w:rsidR="00964031">
        <w:rPr>
          <w:rFonts w:ascii="Times New Roman" w:hAnsi="Times New Roman" w:cs="Times New Roman"/>
          <w:bCs/>
          <w:sz w:val="24"/>
          <w:szCs w:val="24"/>
        </w:rPr>
        <w:t>-</w:t>
      </w:r>
      <w:r w:rsidR="00B95AD3">
        <w:rPr>
          <w:rFonts w:ascii="Times New Roman" w:hAnsi="Times New Roman" w:cs="Times New Roman"/>
          <w:bCs/>
          <w:sz w:val="24"/>
          <w:szCs w:val="24"/>
        </w:rPr>
        <w:t>1</w:t>
      </w:r>
      <w:r w:rsidR="00A7230C">
        <w:rPr>
          <w:rFonts w:ascii="Times New Roman" w:hAnsi="Times New Roman" w:cs="Times New Roman"/>
          <w:bCs/>
          <w:sz w:val="24"/>
          <w:szCs w:val="24"/>
        </w:rPr>
        <w:t>909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Lietuvos Respublikos teritorijų planavimo dokumentų rengimo ir teritorijų planavimo proceso valstybinės priežiūros informacinėje sistemoje </w:t>
      </w:r>
      <w:hyperlink r:id="rId8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www.tpdris.lt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laikotarpį, per kurį pastabų ir pasiūlymų iš visuomenės nebuvo gauta:</w:t>
      </w:r>
    </w:p>
    <w:p w14:paraId="5E078065" w14:textId="1A53A2FC" w:rsidR="004F0606" w:rsidRPr="00AB2C02" w:rsidRDefault="004F0606" w:rsidP="0062628A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8544EA">
        <w:rPr>
          <w:rFonts w:ascii="Times New Roman" w:hAnsi="Times New Roman" w:cs="Times New Roman"/>
          <w:sz w:val="24"/>
          <w:szCs w:val="24"/>
        </w:rPr>
        <w:t>P a k e i č i 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B95AD3">
        <w:rPr>
          <w:rFonts w:ascii="Times New Roman" w:hAnsi="Times New Roman" w:cs="Times New Roman"/>
          <w:sz w:val="24"/>
          <w:szCs w:val="24"/>
        </w:rPr>
        <w:t>žemės ūkio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9A3895">
        <w:rPr>
          <w:rFonts w:ascii="Times New Roman" w:hAnsi="Times New Roman" w:cs="Times New Roman"/>
          <w:sz w:val="24"/>
          <w:szCs w:val="24"/>
        </w:rPr>
        <w:t xml:space="preserve"> </w:t>
      </w:r>
      <w:r w:rsidR="00A06471">
        <w:rPr>
          <w:rFonts w:ascii="Times New Roman" w:hAnsi="Times New Roman" w:cs="Times New Roman"/>
          <w:sz w:val="24"/>
          <w:szCs w:val="24"/>
        </w:rPr>
        <w:t>0</w:t>
      </w:r>
      <w:r w:rsidR="00A06471" w:rsidRPr="00AB2C02">
        <w:rPr>
          <w:rFonts w:ascii="Times New Roman" w:hAnsi="Times New Roman" w:cs="Times New Roman"/>
          <w:sz w:val="24"/>
          <w:szCs w:val="24"/>
        </w:rPr>
        <w:t>,</w:t>
      </w:r>
      <w:r w:rsidR="005D2D44">
        <w:rPr>
          <w:rFonts w:ascii="Times New Roman" w:hAnsi="Times New Roman" w:cs="Times New Roman"/>
          <w:sz w:val="24"/>
          <w:szCs w:val="24"/>
        </w:rPr>
        <w:t>5</w:t>
      </w:r>
      <w:r w:rsidR="009A3895">
        <w:rPr>
          <w:rFonts w:ascii="Times New Roman" w:hAnsi="Times New Roman" w:cs="Times New Roman"/>
          <w:sz w:val="24"/>
          <w:szCs w:val="24"/>
        </w:rPr>
        <w:t>4</w:t>
      </w:r>
      <w:r w:rsidR="005D2D44">
        <w:rPr>
          <w:rFonts w:ascii="Times New Roman" w:hAnsi="Times New Roman" w:cs="Times New Roman"/>
          <w:sz w:val="24"/>
          <w:szCs w:val="24"/>
        </w:rPr>
        <w:t>77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A06471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B95AD3">
        <w:rPr>
          <w:rFonts w:ascii="Times New Roman" w:hAnsi="Times New Roman" w:cs="Times New Roman"/>
          <w:sz w:val="24"/>
          <w:szCs w:val="24"/>
        </w:rPr>
        <w:t>8</w:t>
      </w:r>
      <w:r w:rsidR="005D2D44">
        <w:rPr>
          <w:rFonts w:ascii="Times New Roman" w:hAnsi="Times New Roman" w:cs="Times New Roman"/>
          <w:sz w:val="24"/>
          <w:szCs w:val="24"/>
        </w:rPr>
        <w:t>8</w:t>
      </w:r>
      <w:r w:rsidR="00A06471" w:rsidRPr="00AB2C02">
        <w:rPr>
          <w:rFonts w:ascii="Times New Roman" w:hAnsi="Times New Roman" w:cs="Times New Roman"/>
          <w:sz w:val="24"/>
          <w:szCs w:val="24"/>
        </w:rPr>
        <w:t>/000</w:t>
      </w:r>
      <w:r w:rsidR="005D2D44">
        <w:rPr>
          <w:rFonts w:ascii="Times New Roman" w:hAnsi="Times New Roman" w:cs="Times New Roman"/>
          <w:sz w:val="24"/>
          <w:szCs w:val="24"/>
        </w:rPr>
        <w:t>1</w:t>
      </w:r>
      <w:r w:rsidR="00A06471" w:rsidRPr="00AB2C02">
        <w:rPr>
          <w:rFonts w:ascii="Times New Roman" w:hAnsi="Times New Roman" w:cs="Times New Roman"/>
          <w:sz w:val="24"/>
          <w:szCs w:val="24"/>
        </w:rPr>
        <w:t>:0</w:t>
      </w:r>
      <w:r w:rsidR="005D2D44">
        <w:rPr>
          <w:rFonts w:ascii="Times New Roman" w:hAnsi="Times New Roman" w:cs="Times New Roman"/>
          <w:sz w:val="24"/>
          <w:szCs w:val="24"/>
        </w:rPr>
        <w:t>644</w:t>
      </w:r>
      <w:r w:rsidR="00A06471">
        <w:rPr>
          <w:rFonts w:ascii="Times New Roman" w:hAnsi="Times New Roman" w:cs="Times New Roman"/>
          <w:sz w:val="24"/>
          <w:szCs w:val="24"/>
        </w:rPr>
        <w:t xml:space="preserve"> </w:t>
      </w:r>
      <w:r w:rsidR="005D2D44">
        <w:rPr>
          <w:rFonts w:ascii="Times New Roman" w:hAnsi="Times New Roman" w:cs="Times New Roman"/>
          <w:sz w:val="24"/>
          <w:szCs w:val="24"/>
        </w:rPr>
        <w:t>Užsieni</w:t>
      </w:r>
      <w:r w:rsidR="00A06471">
        <w:rPr>
          <w:rFonts w:ascii="Times New Roman" w:hAnsi="Times New Roman" w:cs="Times New Roman"/>
          <w:sz w:val="24"/>
          <w:szCs w:val="24"/>
        </w:rPr>
        <w:t>ų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k. v.), esančio </w:t>
      </w:r>
      <w:r w:rsidR="005D2D44">
        <w:rPr>
          <w:rFonts w:ascii="Times New Roman" w:hAnsi="Times New Roman" w:cs="Times New Roman"/>
          <w:sz w:val="24"/>
          <w:szCs w:val="24"/>
        </w:rPr>
        <w:t>Nov</w:t>
      </w:r>
      <w:r w:rsidR="009A3895">
        <w:rPr>
          <w:rFonts w:ascii="Times New Roman" w:hAnsi="Times New Roman" w:cs="Times New Roman"/>
          <w:sz w:val="24"/>
          <w:szCs w:val="24"/>
        </w:rPr>
        <w:t>o</w:t>
      </w:r>
      <w:r w:rsidR="005D2D44">
        <w:rPr>
          <w:rFonts w:ascii="Times New Roman" w:hAnsi="Times New Roman" w:cs="Times New Roman"/>
          <w:sz w:val="24"/>
          <w:szCs w:val="24"/>
        </w:rPr>
        <w:t>s</w:t>
      </w:r>
      <w:r w:rsidR="00FD5E90">
        <w:rPr>
          <w:rFonts w:ascii="Times New Roman" w:hAnsi="Times New Roman" w:cs="Times New Roman"/>
          <w:sz w:val="24"/>
          <w:szCs w:val="24"/>
        </w:rPr>
        <w:t xml:space="preserve"> g.</w:t>
      </w:r>
      <w:r w:rsidR="00D9167C">
        <w:rPr>
          <w:rFonts w:ascii="Times New Roman" w:hAnsi="Times New Roman" w:cs="Times New Roman"/>
          <w:sz w:val="24"/>
          <w:szCs w:val="24"/>
        </w:rPr>
        <w:t xml:space="preserve"> </w:t>
      </w:r>
      <w:r w:rsidR="009A3895">
        <w:rPr>
          <w:rFonts w:ascii="Times New Roman" w:hAnsi="Times New Roman" w:cs="Times New Roman"/>
          <w:sz w:val="24"/>
          <w:szCs w:val="24"/>
        </w:rPr>
        <w:t>2</w:t>
      </w:r>
      <w:r w:rsidR="005D2D44">
        <w:rPr>
          <w:rFonts w:ascii="Times New Roman" w:hAnsi="Times New Roman" w:cs="Times New Roman"/>
          <w:sz w:val="24"/>
          <w:szCs w:val="24"/>
        </w:rPr>
        <w:t>A</w:t>
      </w:r>
      <w:r w:rsidR="00FD5E90">
        <w:rPr>
          <w:rFonts w:ascii="Times New Roman" w:hAnsi="Times New Roman" w:cs="Times New Roman"/>
          <w:sz w:val="24"/>
          <w:szCs w:val="24"/>
        </w:rPr>
        <w:t xml:space="preserve">, </w:t>
      </w:r>
      <w:r w:rsidR="005D2D44">
        <w:rPr>
          <w:rFonts w:ascii="Times New Roman" w:hAnsi="Times New Roman" w:cs="Times New Roman"/>
          <w:sz w:val="24"/>
          <w:szCs w:val="24"/>
        </w:rPr>
        <w:t>Užsien</w:t>
      </w:r>
      <w:r w:rsidR="00FD5E90">
        <w:rPr>
          <w:rFonts w:ascii="Times New Roman" w:hAnsi="Times New Roman" w:cs="Times New Roman"/>
          <w:sz w:val="24"/>
          <w:szCs w:val="24"/>
        </w:rPr>
        <w:t>ių</w:t>
      </w:r>
      <w:r w:rsidR="00A06471">
        <w:rPr>
          <w:rFonts w:ascii="Times New Roman" w:hAnsi="Times New Roman" w:cs="Times New Roman"/>
          <w:sz w:val="24"/>
          <w:szCs w:val="24"/>
        </w:rPr>
        <w:t xml:space="preserve"> k., </w:t>
      </w:r>
      <w:r w:rsidR="00B95AD3">
        <w:rPr>
          <w:rFonts w:ascii="Times New Roman" w:hAnsi="Times New Roman" w:cs="Times New Roman"/>
          <w:sz w:val="24"/>
          <w:szCs w:val="24"/>
        </w:rPr>
        <w:t>S</w:t>
      </w:r>
      <w:r w:rsidR="002D0166">
        <w:rPr>
          <w:rFonts w:ascii="Times New Roman" w:hAnsi="Times New Roman" w:cs="Times New Roman"/>
          <w:sz w:val="24"/>
          <w:szCs w:val="24"/>
        </w:rPr>
        <w:t>intaut</w:t>
      </w:r>
      <w:r w:rsidR="00A06471">
        <w:rPr>
          <w:rFonts w:ascii="Times New Roman" w:hAnsi="Times New Roman" w:cs="Times New Roman"/>
          <w:sz w:val="24"/>
          <w:szCs w:val="24"/>
        </w:rPr>
        <w:t>ų sen.,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Šakių r. sav., </w:t>
      </w:r>
      <w:r w:rsidR="00B95AD3">
        <w:rPr>
          <w:rFonts w:ascii="Times New Roman" w:hAnsi="Times New Roman" w:cs="Times New Roman"/>
          <w:sz w:val="24"/>
          <w:szCs w:val="24"/>
        </w:rPr>
        <w:t>paskirtį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į</w:t>
      </w:r>
      <w:r w:rsidR="00B95AD3">
        <w:rPr>
          <w:rFonts w:ascii="Times New Roman" w:hAnsi="Times New Roman" w:cs="Times New Roman"/>
          <w:sz w:val="24"/>
          <w:szCs w:val="24"/>
        </w:rPr>
        <w:t xml:space="preserve"> kitą ir nustatau</w:t>
      </w:r>
      <w:r w:rsidR="00A06471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A06471">
        <w:rPr>
          <w:rFonts w:ascii="Times New Roman" w:hAnsi="Times New Roman" w:cs="Times New Roman"/>
          <w:sz w:val="24"/>
          <w:szCs w:val="24"/>
        </w:rPr>
        <w:t xml:space="preserve">vienbučių ir dvibučių gyvenamųjų </w:t>
      </w:r>
      <w:r w:rsidR="00C47496">
        <w:rPr>
          <w:rFonts w:ascii="Times New Roman" w:hAnsi="Times New Roman" w:cs="Times New Roman"/>
          <w:sz w:val="24"/>
          <w:szCs w:val="24"/>
        </w:rPr>
        <w:t xml:space="preserve">pastatų </w:t>
      </w:r>
      <w:r w:rsidR="00A06471">
        <w:rPr>
          <w:rFonts w:ascii="Times New Roman" w:hAnsi="Times New Roman" w:cs="Times New Roman"/>
          <w:sz w:val="24"/>
          <w:szCs w:val="24"/>
        </w:rPr>
        <w:t xml:space="preserve">teritorijos </w:t>
      </w:r>
      <w:r w:rsidR="00A06471" w:rsidRPr="00AB2C02">
        <w:rPr>
          <w:rFonts w:ascii="Times New Roman" w:hAnsi="Times New Roman" w:cs="Times New Roman"/>
          <w:sz w:val="24"/>
          <w:szCs w:val="24"/>
        </w:rPr>
        <w:t>naudojimo būdą.</w:t>
      </w:r>
    </w:p>
    <w:p w14:paraId="60D5994D" w14:textId="307B70D4" w:rsidR="004F0606" w:rsidRPr="009F71D3" w:rsidRDefault="004F0606" w:rsidP="0062628A">
      <w:pPr>
        <w:tabs>
          <w:tab w:val="left" w:pos="1755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0166">
        <w:rPr>
          <w:rFonts w:ascii="Times New Roman" w:hAnsi="Times New Roman" w:cs="Times New Roman"/>
          <w:sz w:val="24"/>
          <w:szCs w:val="24"/>
        </w:rPr>
        <w:t xml:space="preserve">2. P a ž y m i u, kad </w:t>
      </w:r>
      <w:r w:rsidR="009971EB" w:rsidRPr="002D0166">
        <w:rPr>
          <w:rFonts w:ascii="Times New Roman" w:hAnsi="Times New Roman" w:cs="Times New Roman"/>
          <w:sz w:val="24"/>
          <w:szCs w:val="24"/>
        </w:rPr>
        <w:t xml:space="preserve">statinių ir inžinerinių tinklų statyba sklype galima tik vadovaujantis Lietuvos Respublikos specialiųjų žemės naudojimo sąlygų įstatymu. </w:t>
      </w:r>
      <w:r w:rsidR="002D0166">
        <w:rPr>
          <w:rFonts w:ascii="Times New Roman" w:hAnsi="Times New Roman" w:cs="Times New Roman"/>
          <w:sz w:val="24"/>
          <w:szCs w:val="24"/>
        </w:rPr>
        <w:t>Ž</w:t>
      </w:r>
      <w:r w:rsidR="002D0166" w:rsidRPr="002D0166">
        <w:rPr>
          <w:rFonts w:ascii="Times New Roman" w:hAnsi="Times New Roman" w:cs="Times New Roman"/>
          <w:sz w:val="24"/>
          <w:szCs w:val="24"/>
        </w:rPr>
        <w:t>emės sklype</w:t>
      </w:r>
      <w:r w:rsidR="002D0166">
        <w:rPr>
          <w:rFonts w:ascii="Times New Roman" w:hAnsi="Times New Roman" w:cs="Times New Roman"/>
          <w:sz w:val="24"/>
          <w:szCs w:val="24"/>
        </w:rPr>
        <w:t xml:space="preserve"> </w:t>
      </w:r>
      <w:r w:rsidR="002D0166" w:rsidRPr="002D0166">
        <w:rPr>
          <w:rFonts w:ascii="Times New Roman" w:hAnsi="Times New Roman" w:cs="Times New Roman"/>
          <w:sz w:val="24"/>
          <w:szCs w:val="24"/>
        </w:rPr>
        <w:t>(kadastrinis Nr. 8488/0001:0644 Užsienių k.</w:t>
      </w:r>
      <w:r w:rsidR="0062628A">
        <w:rPr>
          <w:rFonts w:ascii="Times New Roman" w:hAnsi="Times New Roman" w:cs="Times New Roman"/>
          <w:sz w:val="24"/>
          <w:szCs w:val="24"/>
        </w:rPr>
        <w:t xml:space="preserve"> </w:t>
      </w:r>
      <w:r w:rsidR="002D0166" w:rsidRPr="002D0166">
        <w:rPr>
          <w:rFonts w:ascii="Times New Roman" w:hAnsi="Times New Roman" w:cs="Times New Roman"/>
          <w:sz w:val="24"/>
          <w:szCs w:val="24"/>
        </w:rPr>
        <w:t xml:space="preserve">v.) </w:t>
      </w:r>
      <w:r w:rsidR="002D0166" w:rsidRPr="002D0166">
        <w:rPr>
          <w:rFonts w:ascii="Times New Roman" w:hAnsi="Times New Roman" w:cs="Times New Roman"/>
          <w:bCs/>
          <w:sz w:val="24"/>
          <w:szCs w:val="24"/>
        </w:rPr>
        <w:t xml:space="preserve">yra įrengta drenažo sistema Nr.31 (vykdant buv. </w:t>
      </w:r>
      <w:proofErr w:type="spellStart"/>
      <w:r w:rsidR="002D0166" w:rsidRPr="002D0166">
        <w:rPr>
          <w:rFonts w:ascii="Times New Roman" w:hAnsi="Times New Roman" w:cs="Times New Roman"/>
          <w:bCs/>
          <w:sz w:val="24"/>
          <w:szCs w:val="24"/>
        </w:rPr>
        <w:t>Keturnaujienos</w:t>
      </w:r>
      <w:proofErr w:type="spellEnd"/>
      <w:r w:rsidR="002D0166" w:rsidRPr="002D0166">
        <w:rPr>
          <w:rFonts w:ascii="Times New Roman" w:hAnsi="Times New Roman" w:cs="Times New Roman"/>
          <w:bCs/>
          <w:sz w:val="24"/>
          <w:szCs w:val="24"/>
        </w:rPr>
        <w:t xml:space="preserve"> kol. </w:t>
      </w:r>
      <w:proofErr w:type="spellStart"/>
      <w:r w:rsidR="002D0166" w:rsidRPr="002D0166">
        <w:rPr>
          <w:rFonts w:ascii="Times New Roman" w:hAnsi="Times New Roman" w:cs="Times New Roman"/>
          <w:bCs/>
          <w:sz w:val="24"/>
          <w:szCs w:val="24"/>
        </w:rPr>
        <w:lastRenderedPageBreak/>
        <w:t>mel</w:t>
      </w:r>
      <w:proofErr w:type="spellEnd"/>
      <w:r w:rsidR="002D0166" w:rsidRPr="002D0166">
        <w:rPr>
          <w:rFonts w:ascii="Times New Roman" w:hAnsi="Times New Roman" w:cs="Times New Roman"/>
          <w:bCs/>
          <w:sz w:val="24"/>
          <w:szCs w:val="24"/>
        </w:rPr>
        <w:t>. projektą Nr. 3), kuri sausina ir gretimus žemės sklypus. Todėl, projektuojant statinius, būtina išsiimti technines sąlygas statiniams melioruotoje žemėje projektuoti.</w:t>
      </w:r>
      <w:r w:rsidR="009F71D3">
        <w:rPr>
          <w:rFonts w:ascii="Times New Roman" w:hAnsi="Times New Roman" w:cs="Times New Roman"/>
          <w:bCs/>
          <w:sz w:val="24"/>
          <w:szCs w:val="24"/>
        </w:rPr>
        <w:br/>
      </w:r>
      <w:r w:rsidR="009971EB" w:rsidRPr="002D0166">
        <w:rPr>
          <w:rFonts w:ascii="Times New Roman" w:hAnsi="Times New Roman" w:cs="Times New Roman"/>
          <w:sz w:val="24"/>
          <w:szCs w:val="24"/>
        </w:rPr>
        <w:t>Š</w:t>
      </w:r>
      <w:r w:rsidRPr="002D0166">
        <w:rPr>
          <w:rFonts w:ascii="Times New Roman" w:hAnsi="Times New Roman" w:cs="Times New Roman"/>
          <w:sz w:val="24"/>
          <w:szCs w:val="24"/>
        </w:rPr>
        <w:t xml:space="preserve">is </w:t>
      </w:r>
      <w:r w:rsidR="00833726" w:rsidRPr="002D0166">
        <w:rPr>
          <w:rFonts w:ascii="Times New Roman" w:hAnsi="Times New Roman" w:cs="Times New Roman"/>
          <w:sz w:val="24"/>
          <w:szCs w:val="24"/>
        </w:rPr>
        <w:t>įsakymas</w:t>
      </w:r>
      <w:r w:rsidRPr="002D0166">
        <w:rPr>
          <w:rFonts w:ascii="Times New Roman" w:hAnsi="Times New Roman" w:cs="Times New Roman"/>
          <w:sz w:val="24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2D0166">
          <w:rPr>
            <w:rStyle w:val="Hipersaitas"/>
            <w:rFonts w:ascii="Times New Roman" w:hAnsi="Times New Roman" w:cs="Times New Roman"/>
            <w:sz w:val="24"/>
            <w:szCs w:val="24"/>
          </w:rPr>
          <w:t>www.sakiai.lt</w:t>
        </w:r>
      </w:hyperlink>
      <w:r w:rsidRPr="002D0166">
        <w:rPr>
          <w:rFonts w:ascii="Times New Roman" w:hAnsi="Times New Roman" w:cs="Times New Roman"/>
          <w:sz w:val="24"/>
          <w:szCs w:val="24"/>
        </w:rPr>
        <w:t xml:space="preserve">). </w:t>
      </w:r>
      <w:r w:rsidRPr="009F71D3">
        <w:rPr>
          <w:rFonts w:ascii="Times New Roman" w:hAnsi="Times New Roman" w:cs="Times New Roman"/>
          <w:sz w:val="24"/>
          <w:szCs w:val="24"/>
        </w:rPr>
        <w:t>Per 10 darbo dienų ž</w:t>
      </w:r>
      <w:r w:rsidRPr="009F71D3">
        <w:rPr>
          <w:rFonts w:ascii="Times New Roman" w:hAnsi="Times New Roman" w:cs="Times New Roman"/>
          <w:kern w:val="24"/>
          <w:sz w:val="24"/>
          <w:szCs w:val="24"/>
        </w:rPr>
        <w:t>emės sklypo valdytojas Nekilnojamojo turto kadastro ir Nekilnojamojo turto registro tvarkytojui pateikia prašymą dėl nurodyto žemės sklypo</w:t>
      </w:r>
      <w:r w:rsidR="004F1664" w:rsidRPr="009F71D3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9F71D3"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="000B1A96" w:rsidRPr="009F71D3">
        <w:rPr>
          <w:rFonts w:ascii="Times New Roman" w:hAnsi="Times New Roman" w:cs="Times New Roman"/>
          <w:kern w:val="24"/>
          <w:sz w:val="24"/>
          <w:szCs w:val="24"/>
        </w:rPr>
        <w:t>kadastro duomenų pasikeitimo.</w:t>
      </w:r>
      <w:r w:rsidRPr="009F71D3">
        <w:rPr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 xml:space="preserve"> </w:t>
      </w:r>
    </w:p>
    <w:p w14:paraId="7D670D6A" w14:textId="71386358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B547C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494D0D7B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6776F070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8D6F7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12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16860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8D6F7A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65E68" w14:textId="77777777" w:rsidR="0092645D" w:rsidRDefault="0092645D">
      <w:pPr>
        <w:spacing w:after="0" w:line="240" w:lineRule="auto"/>
      </w:pPr>
      <w:r>
        <w:separator/>
      </w:r>
    </w:p>
  </w:endnote>
  <w:endnote w:type="continuationSeparator" w:id="0">
    <w:p w14:paraId="1A71557F" w14:textId="77777777" w:rsidR="0092645D" w:rsidRDefault="00926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716F3" w14:textId="77777777" w:rsidR="0092645D" w:rsidRDefault="0092645D">
      <w:pPr>
        <w:spacing w:after="0" w:line="240" w:lineRule="auto"/>
      </w:pPr>
      <w:r>
        <w:separator/>
      </w:r>
    </w:p>
  </w:footnote>
  <w:footnote w:type="continuationSeparator" w:id="0">
    <w:p w14:paraId="7A338270" w14:textId="77777777" w:rsidR="0092645D" w:rsidRDefault="009264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875C4"/>
    <w:rsid w:val="00093FF2"/>
    <w:rsid w:val="000B1A96"/>
    <w:rsid w:val="000C2E16"/>
    <w:rsid w:val="001238A4"/>
    <w:rsid w:val="001462CB"/>
    <w:rsid w:val="001471D5"/>
    <w:rsid w:val="001728DA"/>
    <w:rsid w:val="001B3283"/>
    <w:rsid w:val="001D36CC"/>
    <w:rsid w:val="001E6545"/>
    <w:rsid w:val="00221A82"/>
    <w:rsid w:val="002275D7"/>
    <w:rsid w:val="00237093"/>
    <w:rsid w:val="00247A3D"/>
    <w:rsid w:val="00252766"/>
    <w:rsid w:val="0029538C"/>
    <w:rsid w:val="002C42DF"/>
    <w:rsid w:val="002D0166"/>
    <w:rsid w:val="002E027F"/>
    <w:rsid w:val="003149B2"/>
    <w:rsid w:val="00324D19"/>
    <w:rsid w:val="00371E83"/>
    <w:rsid w:val="00382A62"/>
    <w:rsid w:val="0038459D"/>
    <w:rsid w:val="003A14E8"/>
    <w:rsid w:val="003E6A39"/>
    <w:rsid w:val="00416860"/>
    <w:rsid w:val="00436BF7"/>
    <w:rsid w:val="004403C3"/>
    <w:rsid w:val="00457653"/>
    <w:rsid w:val="004713DC"/>
    <w:rsid w:val="0047705A"/>
    <w:rsid w:val="004A1494"/>
    <w:rsid w:val="004A75D3"/>
    <w:rsid w:val="004F0606"/>
    <w:rsid w:val="004F1664"/>
    <w:rsid w:val="004F4A66"/>
    <w:rsid w:val="005070B9"/>
    <w:rsid w:val="005147B1"/>
    <w:rsid w:val="005258BE"/>
    <w:rsid w:val="0057323E"/>
    <w:rsid w:val="005C2735"/>
    <w:rsid w:val="005D043F"/>
    <w:rsid w:val="005D2D44"/>
    <w:rsid w:val="005F3283"/>
    <w:rsid w:val="00625FBB"/>
    <w:rsid w:val="0062628A"/>
    <w:rsid w:val="006310A7"/>
    <w:rsid w:val="00664B00"/>
    <w:rsid w:val="0067247B"/>
    <w:rsid w:val="006C0A54"/>
    <w:rsid w:val="006E5FF0"/>
    <w:rsid w:val="00712547"/>
    <w:rsid w:val="00734E6D"/>
    <w:rsid w:val="00746C57"/>
    <w:rsid w:val="00750234"/>
    <w:rsid w:val="00765BFB"/>
    <w:rsid w:val="007B225C"/>
    <w:rsid w:val="007C1D88"/>
    <w:rsid w:val="00833726"/>
    <w:rsid w:val="00833906"/>
    <w:rsid w:val="0084684A"/>
    <w:rsid w:val="008544EA"/>
    <w:rsid w:val="00876365"/>
    <w:rsid w:val="008B02DF"/>
    <w:rsid w:val="008D6089"/>
    <w:rsid w:val="008D6F7A"/>
    <w:rsid w:val="008E1289"/>
    <w:rsid w:val="0092645D"/>
    <w:rsid w:val="00942B03"/>
    <w:rsid w:val="009465B1"/>
    <w:rsid w:val="00964031"/>
    <w:rsid w:val="00967D53"/>
    <w:rsid w:val="00972068"/>
    <w:rsid w:val="009971EB"/>
    <w:rsid w:val="009A3895"/>
    <w:rsid w:val="009D5924"/>
    <w:rsid w:val="009F582C"/>
    <w:rsid w:val="009F71D3"/>
    <w:rsid w:val="00A00490"/>
    <w:rsid w:val="00A06471"/>
    <w:rsid w:val="00A1003C"/>
    <w:rsid w:val="00A45A1E"/>
    <w:rsid w:val="00A7230C"/>
    <w:rsid w:val="00AA059E"/>
    <w:rsid w:val="00AA181E"/>
    <w:rsid w:val="00AB2C02"/>
    <w:rsid w:val="00AD5F6A"/>
    <w:rsid w:val="00AE1FC2"/>
    <w:rsid w:val="00B03679"/>
    <w:rsid w:val="00B21048"/>
    <w:rsid w:val="00B26077"/>
    <w:rsid w:val="00B50BC3"/>
    <w:rsid w:val="00B547CC"/>
    <w:rsid w:val="00B6242A"/>
    <w:rsid w:val="00B70057"/>
    <w:rsid w:val="00B95AD3"/>
    <w:rsid w:val="00BB5D01"/>
    <w:rsid w:val="00BD072D"/>
    <w:rsid w:val="00BF15F5"/>
    <w:rsid w:val="00BF3BA5"/>
    <w:rsid w:val="00BF75A2"/>
    <w:rsid w:val="00C04808"/>
    <w:rsid w:val="00C166CD"/>
    <w:rsid w:val="00C428E1"/>
    <w:rsid w:val="00C47496"/>
    <w:rsid w:val="00C47EA5"/>
    <w:rsid w:val="00C51960"/>
    <w:rsid w:val="00C82997"/>
    <w:rsid w:val="00CE0CE7"/>
    <w:rsid w:val="00CF1867"/>
    <w:rsid w:val="00CF2278"/>
    <w:rsid w:val="00CF3BD0"/>
    <w:rsid w:val="00CF52EF"/>
    <w:rsid w:val="00D05936"/>
    <w:rsid w:val="00D07AFF"/>
    <w:rsid w:val="00D14495"/>
    <w:rsid w:val="00D1752F"/>
    <w:rsid w:val="00D26CB6"/>
    <w:rsid w:val="00D34C21"/>
    <w:rsid w:val="00D5614D"/>
    <w:rsid w:val="00D6652E"/>
    <w:rsid w:val="00D9167C"/>
    <w:rsid w:val="00D95EED"/>
    <w:rsid w:val="00D96D3D"/>
    <w:rsid w:val="00DD1C22"/>
    <w:rsid w:val="00E05F89"/>
    <w:rsid w:val="00E11489"/>
    <w:rsid w:val="00E17B55"/>
    <w:rsid w:val="00E3256A"/>
    <w:rsid w:val="00E8016B"/>
    <w:rsid w:val="00ED6AAC"/>
    <w:rsid w:val="00EF4B75"/>
    <w:rsid w:val="00F42502"/>
    <w:rsid w:val="00F52AFA"/>
    <w:rsid w:val="00F779B2"/>
    <w:rsid w:val="00FC00E6"/>
    <w:rsid w:val="00FD3F57"/>
    <w:rsid w:val="00FD5E90"/>
    <w:rsid w:val="00FF331D"/>
    <w:rsid w:val="00FF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semiHidden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2D0166"/>
    <w:pPr>
      <w:spacing w:after="120" w:line="480" w:lineRule="auto"/>
      <w:ind w:left="283"/>
    </w:pPr>
  </w:style>
  <w:style w:type="character" w:customStyle="1" w:styleId="Pagrindiniotekstotrauka2Diagrama">
    <w:name w:val="Pagrindinio teksto įtrauka 2 Diagrama"/>
    <w:basedOn w:val="Numatytasispastraiposriftas"/>
    <w:link w:val="Pagrindiniotekstotrauka2"/>
    <w:uiPriority w:val="99"/>
    <w:semiHidden/>
    <w:rsid w:val="002D0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pdris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2218</Words>
  <Characters>1265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8</cp:revision>
  <cp:lastPrinted>2023-10-16T11:43:00Z</cp:lastPrinted>
  <dcterms:created xsi:type="dcterms:W3CDTF">2025-12-12T08:26:00Z</dcterms:created>
  <dcterms:modified xsi:type="dcterms:W3CDTF">2025-12-15T08:54:00Z</dcterms:modified>
</cp:coreProperties>
</file>