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18F76" w14:textId="77777777" w:rsidR="009D21B9" w:rsidRDefault="004D48A1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7142CF3" wp14:editId="4C0D24C4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96574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D25E6D7" w14:textId="77777777" w:rsidR="009D21B9" w:rsidRDefault="009D21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C4801EB" w14:textId="77777777" w:rsidR="009D21B9" w:rsidRDefault="009D21B9">
      <w:pPr>
        <w:jc w:val="center"/>
        <w:rPr>
          <w:rFonts w:ascii="Times New Roman" w:hAnsi="Times New Roman"/>
          <w:b/>
        </w:rPr>
      </w:pPr>
    </w:p>
    <w:p w14:paraId="117E43E1" w14:textId="77777777" w:rsidR="009D21B9" w:rsidRDefault="009D21B9" w:rsidP="0080302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0593F0C" w14:textId="4FB75932" w:rsidR="009D21B9" w:rsidRPr="00F17FB1" w:rsidRDefault="009D21B9" w:rsidP="00F17FB1">
      <w:pPr>
        <w:spacing w:line="276" w:lineRule="auto"/>
        <w:jc w:val="center"/>
        <w:rPr>
          <w:rFonts w:eastAsia="Calibri"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F17FB1" w:rsidRPr="00F17FB1">
        <w:rPr>
          <w:rFonts w:eastAsia="Calibri"/>
          <w:b/>
          <w:bCs/>
          <w:szCs w:val="24"/>
        </w:rPr>
        <w:t>ŠAKI</w:t>
      </w:r>
      <w:r w:rsidR="00F17FB1" w:rsidRPr="00F17FB1">
        <w:rPr>
          <w:rFonts w:eastAsia="Calibri" w:hint="eastAsia"/>
          <w:b/>
          <w:bCs/>
          <w:szCs w:val="24"/>
        </w:rPr>
        <w:t>Ų</w:t>
      </w:r>
      <w:r w:rsidR="00F17FB1" w:rsidRPr="00F17FB1">
        <w:rPr>
          <w:rFonts w:eastAsia="Calibri"/>
          <w:b/>
          <w:bCs/>
          <w:szCs w:val="24"/>
        </w:rPr>
        <w:t xml:space="preserve"> SOCIALINI</w:t>
      </w:r>
      <w:r w:rsidR="00F17FB1" w:rsidRPr="00F17FB1">
        <w:rPr>
          <w:rFonts w:eastAsia="Calibri" w:hint="eastAsia"/>
          <w:b/>
          <w:bCs/>
          <w:szCs w:val="24"/>
        </w:rPr>
        <w:t>Ų</w:t>
      </w:r>
      <w:r w:rsidR="00F17FB1" w:rsidRPr="00F17FB1">
        <w:rPr>
          <w:rFonts w:eastAsia="Calibri"/>
          <w:b/>
          <w:bCs/>
          <w:szCs w:val="24"/>
        </w:rPr>
        <w:t xml:space="preserve"> PASLAUG</w:t>
      </w:r>
      <w:r w:rsidR="00F17FB1" w:rsidRPr="00F17FB1">
        <w:rPr>
          <w:rFonts w:eastAsia="Calibri" w:hint="eastAsia"/>
          <w:b/>
          <w:bCs/>
          <w:szCs w:val="24"/>
        </w:rPr>
        <w:t>Ų</w:t>
      </w:r>
      <w:r w:rsidR="00F17FB1" w:rsidRPr="00F17FB1">
        <w:rPr>
          <w:rFonts w:eastAsia="Calibri"/>
          <w:b/>
          <w:bCs/>
          <w:szCs w:val="24"/>
        </w:rPr>
        <w:t xml:space="preserve"> CENTR</w:t>
      </w:r>
      <w:r w:rsidR="00F17FB1">
        <w:rPr>
          <w:rFonts w:eastAsia="Calibri"/>
          <w:b/>
          <w:bCs/>
          <w:szCs w:val="24"/>
        </w:rPr>
        <w:t xml:space="preserve">O </w:t>
      </w:r>
      <w:r w:rsidR="00ED0A27">
        <w:rPr>
          <w:rFonts w:eastAsia="Calibri"/>
          <w:b/>
          <w:bCs/>
          <w:szCs w:val="24"/>
        </w:rPr>
        <w:t xml:space="preserve">SKYRIMO </w:t>
      </w:r>
      <w:r w:rsidR="00F17FB1" w:rsidRPr="00F17FB1">
        <w:rPr>
          <w:rFonts w:eastAsia="Calibri"/>
          <w:b/>
          <w:bCs/>
          <w:szCs w:val="24"/>
        </w:rPr>
        <w:t>ASMENIN</w:t>
      </w:r>
      <w:r w:rsidR="00F17FB1" w:rsidRPr="00F17FB1">
        <w:rPr>
          <w:rFonts w:eastAsia="Calibri" w:hint="eastAsia"/>
          <w:b/>
          <w:bCs/>
          <w:szCs w:val="24"/>
        </w:rPr>
        <w:t>Ė</w:t>
      </w:r>
      <w:r w:rsidR="00F17FB1" w:rsidRPr="00F17FB1">
        <w:rPr>
          <w:rFonts w:eastAsia="Calibri"/>
          <w:b/>
          <w:bCs/>
          <w:szCs w:val="24"/>
        </w:rPr>
        <w:t>S PAGALBOS TEIK</w:t>
      </w:r>
      <w:r w:rsidR="00F17FB1" w:rsidRPr="00F17FB1">
        <w:rPr>
          <w:rFonts w:eastAsia="Calibri" w:hint="eastAsia"/>
          <w:b/>
          <w:bCs/>
          <w:szCs w:val="24"/>
        </w:rPr>
        <w:t>Ė</w:t>
      </w:r>
      <w:r w:rsidR="00F17FB1" w:rsidRPr="00F17FB1">
        <w:rPr>
          <w:rFonts w:eastAsia="Calibri"/>
          <w:b/>
          <w:bCs/>
          <w:szCs w:val="24"/>
        </w:rPr>
        <w:t>JU ŠAKI</w:t>
      </w:r>
      <w:r w:rsidR="00F17FB1" w:rsidRPr="00F17FB1">
        <w:rPr>
          <w:rFonts w:eastAsia="Calibri" w:hint="eastAsia"/>
          <w:b/>
          <w:bCs/>
          <w:szCs w:val="24"/>
        </w:rPr>
        <w:t>Ų</w:t>
      </w:r>
      <w:r w:rsidR="00F17FB1" w:rsidRPr="00F17FB1">
        <w:rPr>
          <w:rFonts w:eastAsia="Calibri"/>
          <w:b/>
          <w:bCs/>
          <w:szCs w:val="24"/>
        </w:rPr>
        <w:t xml:space="preserve"> RAJONO SAVIVALDYB</w:t>
      </w:r>
      <w:r w:rsidR="00F17FB1" w:rsidRPr="00F17FB1">
        <w:rPr>
          <w:rFonts w:eastAsia="Calibri" w:hint="eastAsia"/>
          <w:b/>
          <w:bCs/>
          <w:szCs w:val="24"/>
        </w:rPr>
        <w:t>Ė</w:t>
      </w:r>
      <w:r w:rsidR="00F17FB1" w:rsidRPr="00F17FB1">
        <w:rPr>
          <w:rFonts w:eastAsia="Calibri"/>
          <w:b/>
          <w:bCs/>
          <w:szCs w:val="24"/>
        </w:rPr>
        <w:t>JE</w:t>
      </w:r>
      <w:r w:rsidR="00920EC1" w:rsidRPr="00920EC1">
        <w:rPr>
          <w:rFonts w:ascii="Times New Roman" w:hAnsi="Times New Roman"/>
          <w:b/>
        </w:rPr>
        <w:t xml:space="preserve"> </w:t>
      </w:r>
    </w:p>
    <w:p w14:paraId="0AD49018" w14:textId="77777777" w:rsidR="009D21B9" w:rsidRDefault="009D21B9" w:rsidP="00FF0575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A8AF4E" w14:textId="070A2A4E" w:rsidR="009D21B9" w:rsidRDefault="009D21B9" w:rsidP="0080302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17D33">
        <w:rPr>
          <w:rFonts w:ascii="Times New Roman" w:hAnsi="Times New Roman"/>
        </w:rPr>
        <w:t>2</w:t>
      </w:r>
      <w:r w:rsidR="00F17FB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F17FB1">
        <w:rPr>
          <w:rFonts w:ascii="Times New Roman" w:hAnsi="Times New Roman"/>
        </w:rPr>
        <w:t xml:space="preserve">gruodžio </w:t>
      </w:r>
      <w:r w:rsidR="00917D3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D748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Nr. AT-  </w:t>
      </w:r>
    </w:p>
    <w:p w14:paraId="29DFB6AA" w14:textId="48A12936" w:rsidR="000C3CCB" w:rsidRDefault="009D21B9" w:rsidP="000C3CCB">
      <w:pPr>
        <w:pStyle w:val="Antrat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D9317D">
        <w:rPr>
          <w:rFonts w:ascii="Times New Roman" w:hAnsi="Times New Roman"/>
        </w:rPr>
        <w:t>akiai</w:t>
      </w:r>
    </w:p>
    <w:p w14:paraId="69B6C991" w14:textId="77777777" w:rsidR="00AF6443" w:rsidRPr="00AF6443" w:rsidRDefault="00AF6443" w:rsidP="00650367">
      <w:pPr>
        <w:tabs>
          <w:tab w:val="left" w:pos="720"/>
        </w:tabs>
        <w:spacing w:line="276" w:lineRule="auto"/>
      </w:pPr>
    </w:p>
    <w:p w14:paraId="7355B526" w14:textId="0F6AF757" w:rsidR="0017119A" w:rsidRDefault="00650367" w:rsidP="00710F8F">
      <w:pPr>
        <w:tabs>
          <w:tab w:val="left" w:pos="709"/>
        </w:tabs>
        <w:spacing w:line="276" w:lineRule="auto"/>
        <w:jc w:val="both"/>
        <w:rPr>
          <w:rFonts w:eastAsia="Calibri"/>
          <w:szCs w:val="24"/>
        </w:rPr>
      </w:pPr>
      <w:r>
        <w:rPr>
          <w:rFonts w:ascii="Times New Roman" w:hAnsi="Times New Roman"/>
        </w:rPr>
        <w:tab/>
      </w:r>
      <w:r w:rsidR="00917D33" w:rsidRPr="009526BC">
        <w:rPr>
          <w:rFonts w:ascii="Times New Roman" w:hAnsi="Times New Roman"/>
        </w:rPr>
        <w:t xml:space="preserve">Vadovaudamasis Lietuvos Respublikos vietos savivaldos įstatymo </w:t>
      </w:r>
      <w:r w:rsidR="00917D33" w:rsidRPr="009526BC">
        <w:rPr>
          <w:rFonts w:ascii="Times New Roman" w:hAnsi="Times New Roman"/>
          <w:bCs/>
        </w:rPr>
        <w:t>34</w:t>
      </w:r>
      <w:r w:rsidR="00D74824">
        <w:rPr>
          <w:rFonts w:ascii="Times New Roman" w:hAnsi="Times New Roman"/>
          <w:bCs/>
        </w:rPr>
        <w:t xml:space="preserve"> straipsnio </w:t>
      </w:r>
      <w:r w:rsidR="00920EC1">
        <w:rPr>
          <w:rFonts w:ascii="Times New Roman" w:hAnsi="Times New Roman"/>
          <w:bCs/>
        </w:rPr>
        <w:t>1 dalimi</w:t>
      </w:r>
      <w:r w:rsidR="009D21B9" w:rsidRPr="009526BC">
        <w:rPr>
          <w:rFonts w:ascii="Times New Roman" w:hAnsi="Times New Roman"/>
        </w:rPr>
        <w:t xml:space="preserve">, </w:t>
      </w:r>
      <w:r w:rsidR="0017119A">
        <w:rPr>
          <w:rFonts w:eastAsia="Calibri"/>
        </w:rPr>
        <w:t>A</w:t>
      </w:r>
      <w:r w:rsidR="0017119A" w:rsidRPr="0017119A">
        <w:rPr>
          <w:rFonts w:eastAsia="Calibri"/>
        </w:rPr>
        <w:t>smeninės pagalbos poreikio nustatymo ir asmeninės pagalbos teikimo tvarkos apraš</w:t>
      </w:r>
      <w:r w:rsidR="0017119A">
        <w:rPr>
          <w:rFonts w:eastAsia="Calibri"/>
        </w:rPr>
        <w:t>o, patvirtinto</w:t>
      </w:r>
      <w:r w:rsidR="0017119A" w:rsidRPr="0017119A">
        <w:rPr>
          <w:rFonts w:eastAsia="Calibri"/>
          <w:b/>
          <w:bCs/>
          <w:szCs w:val="24"/>
        </w:rPr>
        <w:t xml:space="preserve"> </w:t>
      </w:r>
      <w:r w:rsidR="0017119A">
        <w:rPr>
          <w:rFonts w:eastAsia="Calibri"/>
          <w:szCs w:val="24"/>
        </w:rPr>
        <w:t>L</w:t>
      </w:r>
      <w:r w:rsidR="0017119A" w:rsidRPr="0017119A">
        <w:rPr>
          <w:rFonts w:eastAsia="Calibri"/>
          <w:szCs w:val="24"/>
        </w:rPr>
        <w:t xml:space="preserve">ietuvos </w:t>
      </w:r>
      <w:r w:rsidR="0017119A">
        <w:rPr>
          <w:rFonts w:eastAsia="Calibri"/>
          <w:szCs w:val="24"/>
        </w:rPr>
        <w:t>R</w:t>
      </w:r>
      <w:r w:rsidR="0017119A" w:rsidRPr="0017119A">
        <w:rPr>
          <w:rFonts w:eastAsia="Calibri"/>
          <w:szCs w:val="24"/>
        </w:rPr>
        <w:t>espublikos socialinės apsaugos ir darbo ministr</w:t>
      </w:r>
      <w:r w:rsidR="0017119A">
        <w:rPr>
          <w:rFonts w:eastAsia="Calibri"/>
          <w:szCs w:val="24"/>
        </w:rPr>
        <w:t xml:space="preserve">o </w:t>
      </w:r>
      <w:r w:rsidR="0017119A">
        <w:rPr>
          <w:szCs w:val="24"/>
        </w:rPr>
        <w:t>2021 m. liepos 1 d. įsakymu</w:t>
      </w:r>
      <w:r w:rsidR="00710F8F">
        <w:rPr>
          <w:rFonts w:eastAsia="Calibri"/>
          <w:szCs w:val="24"/>
        </w:rPr>
        <w:t xml:space="preserve"> </w:t>
      </w:r>
      <w:r w:rsidR="0017119A">
        <w:rPr>
          <w:szCs w:val="24"/>
        </w:rPr>
        <w:t xml:space="preserve">Nr. A1-478 </w:t>
      </w:r>
      <w:r w:rsidR="0017119A">
        <w:rPr>
          <w:rFonts w:eastAsia="Calibri"/>
          <w:szCs w:val="24"/>
        </w:rPr>
        <w:t>„D</w:t>
      </w:r>
      <w:r w:rsidR="0017119A" w:rsidRPr="0017119A">
        <w:rPr>
          <w:rFonts w:eastAsia="Calibri"/>
          <w:szCs w:val="24"/>
        </w:rPr>
        <w:t xml:space="preserve">ėl </w:t>
      </w:r>
      <w:r w:rsidR="0017119A">
        <w:rPr>
          <w:rFonts w:eastAsia="Calibri"/>
          <w:szCs w:val="24"/>
        </w:rPr>
        <w:t>L</w:t>
      </w:r>
      <w:r w:rsidR="0017119A" w:rsidRPr="0017119A">
        <w:rPr>
          <w:rFonts w:eastAsia="Calibri"/>
          <w:szCs w:val="24"/>
        </w:rPr>
        <w:t xml:space="preserve">ietuvos </w:t>
      </w:r>
      <w:r w:rsidR="0017119A">
        <w:rPr>
          <w:rFonts w:eastAsia="Calibri"/>
          <w:szCs w:val="24"/>
        </w:rPr>
        <w:t>R</w:t>
      </w:r>
      <w:r w:rsidR="0017119A" w:rsidRPr="0017119A">
        <w:rPr>
          <w:rFonts w:eastAsia="Calibri"/>
          <w:szCs w:val="24"/>
        </w:rPr>
        <w:t>espublikos asmens su negalia teisių apsaugos pagrindų įstatymo 27 straipsnio įgyvendinimo</w:t>
      </w:r>
      <w:r w:rsidR="0017119A">
        <w:rPr>
          <w:rFonts w:eastAsia="Calibri"/>
          <w:szCs w:val="24"/>
        </w:rPr>
        <w:t>“</w:t>
      </w:r>
      <w:r w:rsidR="00622BDA">
        <w:rPr>
          <w:rFonts w:eastAsia="Calibri"/>
          <w:szCs w:val="24"/>
        </w:rPr>
        <w:t>,</w:t>
      </w:r>
      <w:r w:rsidR="0017119A">
        <w:rPr>
          <w:rFonts w:eastAsia="Calibri"/>
          <w:szCs w:val="24"/>
        </w:rPr>
        <w:t xml:space="preserve"> 4 punktu, </w:t>
      </w:r>
      <w:r w:rsidR="000808A4">
        <w:rPr>
          <w:rFonts w:eastAsia="Calibri"/>
          <w:szCs w:val="24"/>
        </w:rPr>
        <w:t>Šakių socialinių paslaugų centro 2025 m. lapkričio 19 d. raštu Nr. S-989 „Dėl asmeninio asistento paslaugų organizavimo“:</w:t>
      </w:r>
    </w:p>
    <w:p w14:paraId="6BC7AB77" w14:textId="7E42E35F" w:rsidR="000808A4" w:rsidRDefault="000808A4" w:rsidP="00920EC1">
      <w:pPr>
        <w:spacing w:line="276" w:lineRule="auto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ab/>
        <w:t xml:space="preserve">1. </w:t>
      </w:r>
      <w:r w:rsidR="00920EC1">
        <w:rPr>
          <w:rFonts w:eastAsia="Calibri"/>
          <w:szCs w:val="24"/>
        </w:rPr>
        <w:t>S</w:t>
      </w:r>
      <w:r>
        <w:rPr>
          <w:rFonts w:eastAsia="Calibri"/>
          <w:szCs w:val="24"/>
        </w:rPr>
        <w:t xml:space="preserve"> k i r i u Šakių socialinių paslaugų centrą asmeninės pagalbos teikėju Šakių rajono savivaldybėje.</w:t>
      </w:r>
    </w:p>
    <w:p w14:paraId="0AEFE0F5" w14:textId="5BE4592B" w:rsidR="0017119A" w:rsidRPr="000808A4" w:rsidRDefault="000808A4" w:rsidP="00920EC1">
      <w:pPr>
        <w:tabs>
          <w:tab w:val="left" w:pos="720"/>
        </w:tabs>
        <w:suppressAutoHyphens/>
        <w:spacing w:line="276" w:lineRule="auto"/>
        <w:jc w:val="both"/>
        <w:rPr>
          <w:rFonts w:ascii="Times New Roman" w:hAnsi="Times New Roman"/>
          <w:szCs w:val="24"/>
          <w:lang w:eastAsia="ar-SA"/>
        </w:rPr>
      </w:pPr>
      <w:r>
        <w:rPr>
          <w:rFonts w:eastAsia="Calibri"/>
          <w:szCs w:val="24"/>
        </w:rPr>
        <w:tab/>
      </w:r>
      <w:r w:rsidRPr="00D1732D">
        <w:rPr>
          <w:rFonts w:ascii="Times New Roman" w:hAnsi="Times New Roman"/>
          <w:szCs w:val="24"/>
          <w:lang w:eastAsia="ar-SA"/>
        </w:rPr>
        <w:t xml:space="preserve">2. N u s t a t a u, kad </w:t>
      </w:r>
      <w:r w:rsidRPr="00D1732D">
        <w:rPr>
          <w:rFonts w:ascii="Times New Roman" w:hAnsi="Times New Roman"/>
          <w:szCs w:val="24"/>
        </w:rPr>
        <w:t>ši</w:t>
      </w:r>
      <w:r>
        <w:rPr>
          <w:rFonts w:ascii="Times New Roman" w:hAnsi="Times New Roman"/>
          <w:szCs w:val="24"/>
        </w:rPr>
        <w:t xml:space="preserve">s įsakymas </w:t>
      </w:r>
      <w:r w:rsidRPr="00D1732D">
        <w:rPr>
          <w:rFonts w:ascii="Times New Roman" w:hAnsi="Times New Roman"/>
          <w:szCs w:val="24"/>
        </w:rPr>
        <w:t>įsigalioja 2026 m. sausio 1 d.</w:t>
      </w:r>
    </w:p>
    <w:p w14:paraId="778B0E6B" w14:textId="6719BAAE" w:rsidR="002204F4" w:rsidRDefault="000C3CCB" w:rsidP="00920EC1">
      <w:pPr>
        <w:spacing w:line="276" w:lineRule="auto"/>
        <w:jc w:val="both"/>
        <w:rPr>
          <w:rStyle w:val="uficommentbody"/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</w:p>
    <w:p w14:paraId="7ACE3A63" w14:textId="77777777" w:rsidR="00920EC1" w:rsidRDefault="00920EC1" w:rsidP="00920EC1">
      <w:pPr>
        <w:spacing w:line="276" w:lineRule="auto"/>
        <w:jc w:val="both"/>
        <w:rPr>
          <w:rStyle w:val="uficommentbody"/>
          <w:rFonts w:ascii="Times New Roman" w:hAnsi="Times New Roman"/>
          <w:szCs w:val="24"/>
        </w:rPr>
      </w:pPr>
    </w:p>
    <w:p w14:paraId="066CE57F" w14:textId="77777777" w:rsidR="00920EC1" w:rsidRDefault="00920EC1" w:rsidP="00920EC1">
      <w:pPr>
        <w:spacing w:line="276" w:lineRule="auto"/>
        <w:jc w:val="both"/>
        <w:rPr>
          <w:rStyle w:val="uficommentbody"/>
          <w:rFonts w:ascii="Times New Roman" w:hAnsi="Times New Roman"/>
          <w:szCs w:val="24"/>
        </w:rPr>
      </w:pPr>
    </w:p>
    <w:p w14:paraId="763D7D5E" w14:textId="77777777" w:rsidR="00920EC1" w:rsidRDefault="00920EC1" w:rsidP="00920EC1">
      <w:pPr>
        <w:spacing w:line="276" w:lineRule="auto"/>
        <w:jc w:val="both"/>
        <w:rPr>
          <w:rStyle w:val="uficommentbody"/>
          <w:rFonts w:ascii="Times New Roman" w:hAnsi="Times New Roman"/>
          <w:szCs w:val="24"/>
        </w:rPr>
      </w:pPr>
    </w:p>
    <w:p w14:paraId="78D6853A" w14:textId="77777777" w:rsidR="00920EC1" w:rsidRDefault="00920EC1" w:rsidP="00920EC1">
      <w:pPr>
        <w:spacing w:line="276" w:lineRule="auto"/>
        <w:jc w:val="both"/>
        <w:rPr>
          <w:rStyle w:val="uficommentbody"/>
          <w:rFonts w:ascii="Times New Roman" w:hAnsi="Times New Roman"/>
          <w:szCs w:val="24"/>
        </w:rPr>
      </w:pPr>
    </w:p>
    <w:p w14:paraId="26B59F8E" w14:textId="77777777" w:rsidR="00920EC1" w:rsidRDefault="00920EC1" w:rsidP="00920EC1">
      <w:pPr>
        <w:spacing w:line="276" w:lineRule="auto"/>
        <w:jc w:val="both"/>
        <w:rPr>
          <w:rStyle w:val="uficommentbody"/>
          <w:rFonts w:ascii="Times New Roman" w:hAnsi="Times New Roman"/>
          <w:szCs w:val="24"/>
        </w:rPr>
      </w:pPr>
    </w:p>
    <w:p w14:paraId="1F5849F5" w14:textId="77777777" w:rsidR="00920EC1" w:rsidRPr="009526BC" w:rsidRDefault="00920EC1" w:rsidP="00920EC1">
      <w:pPr>
        <w:spacing w:line="276" w:lineRule="auto"/>
        <w:jc w:val="both"/>
        <w:rPr>
          <w:rFonts w:ascii="Times New Roman" w:hAnsi="Times New Roman"/>
        </w:rPr>
      </w:pPr>
    </w:p>
    <w:p w14:paraId="4007A0E8" w14:textId="77777777" w:rsidR="0017119A" w:rsidRDefault="0017119A" w:rsidP="0017119A">
      <w:pPr>
        <w:rPr>
          <w:rFonts w:eastAsia="Calibri"/>
          <w:szCs w:val="24"/>
        </w:rPr>
      </w:pPr>
    </w:p>
    <w:p w14:paraId="17E710B8" w14:textId="27F78DF7" w:rsidR="002204F4" w:rsidRDefault="002204F4" w:rsidP="003D08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84C076B" w14:textId="77777777" w:rsidR="002204F4" w:rsidRDefault="002204F4" w:rsidP="003D08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E10DC60" w14:textId="77777777" w:rsidR="00D03764" w:rsidRDefault="00D03764" w:rsidP="000C3CC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BF2FB59" w14:textId="7999EACA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D03764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        </w:t>
      </w:r>
      <w:r w:rsidR="00D03764">
        <w:rPr>
          <w:rFonts w:ascii="Times New Roman" w:hAnsi="Times New Roman"/>
        </w:rPr>
        <w:t xml:space="preserve">                                     </w:t>
      </w:r>
      <w:r>
        <w:rPr>
          <w:rFonts w:ascii="Times New Roman" w:hAnsi="Times New Roman"/>
        </w:rPr>
        <w:t xml:space="preserve">  </w:t>
      </w:r>
      <w:r w:rsidR="00DF3BA2">
        <w:rPr>
          <w:rFonts w:ascii="Times New Roman" w:hAnsi="Times New Roman"/>
          <w:szCs w:val="24"/>
        </w:rPr>
        <w:t>Vytautas Ižganaitis</w:t>
      </w:r>
    </w:p>
    <w:p w14:paraId="03A13B5C" w14:textId="671107F0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F8B933D" w14:textId="16790F6E" w:rsidR="009D21B9" w:rsidRDefault="009D21B9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D51A55C" w14:textId="00418F52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E23E88B" w14:textId="729D1FB2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0D5D9FE" w14:textId="77188F28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438DFFB" w14:textId="14F549C6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11BDD24" w14:textId="44FF67FF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458B24" w14:textId="77777777" w:rsidR="002204F4" w:rsidRDefault="002204F4" w:rsidP="00C7626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9C7375" w14:textId="77777777" w:rsidR="009D21B9" w:rsidRDefault="009D21B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6913A55" w14:textId="066220F8" w:rsidR="00AF6443" w:rsidRDefault="009D21B9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  <w:r w:rsidR="000B6C02">
        <w:rPr>
          <w:rFonts w:ascii="Times New Roman" w:hAnsi="Times New Roman"/>
          <w:szCs w:val="24"/>
        </w:rPr>
        <w:t xml:space="preserve"> </w:t>
      </w:r>
    </w:p>
    <w:p w14:paraId="3945C9DD" w14:textId="58977519" w:rsidR="00650367" w:rsidRDefault="00A77C56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650367">
        <w:rPr>
          <w:rFonts w:ascii="Times New Roman" w:hAnsi="Times New Roman"/>
          <w:szCs w:val="24"/>
        </w:rPr>
        <w:t>yresnioji specialistė</w:t>
      </w:r>
    </w:p>
    <w:p w14:paraId="03B95BE7" w14:textId="77777777" w:rsidR="000B6C02" w:rsidRDefault="000B6C02" w:rsidP="00AE73D6">
      <w:pPr>
        <w:tabs>
          <w:tab w:val="left" w:pos="851"/>
          <w:tab w:val="left" w:pos="1134"/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3E821FE" w14:textId="4C4DF453" w:rsidR="009D21B9" w:rsidRDefault="0065036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4B6CC6D1" w14:textId="2478B93D" w:rsidR="009D21B9" w:rsidRPr="00434111" w:rsidRDefault="009D21B9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0B6C02">
        <w:rPr>
          <w:rFonts w:ascii="Times New Roman" w:hAnsi="Times New Roman"/>
          <w:szCs w:val="24"/>
        </w:rPr>
        <w:t>2</w:t>
      </w:r>
      <w:r w:rsidR="00F17FB1">
        <w:rPr>
          <w:rFonts w:ascii="Times New Roman" w:hAnsi="Times New Roman"/>
          <w:szCs w:val="24"/>
        </w:rPr>
        <w:t>5-12-30</w:t>
      </w:r>
    </w:p>
    <w:sectPr w:rsidR="009D21B9" w:rsidRPr="00434111" w:rsidSect="00C76266">
      <w:headerReference w:type="default" r:id="rId8"/>
      <w:footerReference w:type="default" r:id="rId9"/>
      <w:pgSz w:w="11907" w:h="16840" w:code="9"/>
      <w:pgMar w:top="1134" w:right="567" w:bottom="709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0CECA" w14:textId="77777777" w:rsidR="00EA11F3" w:rsidRDefault="00EA11F3">
      <w:r>
        <w:separator/>
      </w:r>
    </w:p>
  </w:endnote>
  <w:endnote w:type="continuationSeparator" w:id="0">
    <w:p w14:paraId="7EEB6BF9" w14:textId="77777777" w:rsidR="00EA11F3" w:rsidRDefault="00EA1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05B29" w14:textId="77777777" w:rsidR="009D21B9" w:rsidRPr="00434111" w:rsidRDefault="009D21B9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FF7D0" w14:textId="77777777" w:rsidR="00EA11F3" w:rsidRDefault="00EA11F3">
      <w:r>
        <w:separator/>
      </w:r>
    </w:p>
  </w:footnote>
  <w:footnote w:type="continuationSeparator" w:id="0">
    <w:p w14:paraId="46D69C9F" w14:textId="77777777" w:rsidR="00EA11F3" w:rsidRDefault="00EA1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2A3E6" w14:textId="77777777" w:rsidR="009D21B9" w:rsidRDefault="009D21B9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7F04"/>
    <w:rsid w:val="00024516"/>
    <w:rsid w:val="000270CE"/>
    <w:rsid w:val="00044BDE"/>
    <w:rsid w:val="00065D66"/>
    <w:rsid w:val="000808A4"/>
    <w:rsid w:val="000B6C02"/>
    <w:rsid w:val="000C3CCB"/>
    <w:rsid w:val="000D2B8C"/>
    <w:rsid w:val="000E410C"/>
    <w:rsid w:val="0011125D"/>
    <w:rsid w:val="00117499"/>
    <w:rsid w:val="00117F1A"/>
    <w:rsid w:val="0015696F"/>
    <w:rsid w:val="0017119A"/>
    <w:rsid w:val="0017177D"/>
    <w:rsid w:val="00171E21"/>
    <w:rsid w:val="00197383"/>
    <w:rsid w:val="001D38EF"/>
    <w:rsid w:val="001E33DA"/>
    <w:rsid w:val="001E7250"/>
    <w:rsid w:val="001F663C"/>
    <w:rsid w:val="00213D71"/>
    <w:rsid w:val="002204F4"/>
    <w:rsid w:val="00221849"/>
    <w:rsid w:val="002219C0"/>
    <w:rsid w:val="002230F4"/>
    <w:rsid w:val="0023469B"/>
    <w:rsid w:val="0025033D"/>
    <w:rsid w:val="00256981"/>
    <w:rsid w:val="0026685D"/>
    <w:rsid w:val="002765E4"/>
    <w:rsid w:val="00281743"/>
    <w:rsid w:val="002837C0"/>
    <w:rsid w:val="0028720A"/>
    <w:rsid w:val="00290C1A"/>
    <w:rsid w:val="00293E34"/>
    <w:rsid w:val="002955D0"/>
    <w:rsid w:val="002A0AB1"/>
    <w:rsid w:val="002B192D"/>
    <w:rsid w:val="002C1FC7"/>
    <w:rsid w:val="002D3ABC"/>
    <w:rsid w:val="002E721A"/>
    <w:rsid w:val="002E78B6"/>
    <w:rsid w:val="002F067C"/>
    <w:rsid w:val="003031C1"/>
    <w:rsid w:val="00304269"/>
    <w:rsid w:val="00310D85"/>
    <w:rsid w:val="00313CF0"/>
    <w:rsid w:val="0032357C"/>
    <w:rsid w:val="00342E29"/>
    <w:rsid w:val="003461E9"/>
    <w:rsid w:val="0035257C"/>
    <w:rsid w:val="00355827"/>
    <w:rsid w:val="00362A0E"/>
    <w:rsid w:val="00363AE4"/>
    <w:rsid w:val="00366E21"/>
    <w:rsid w:val="00367B22"/>
    <w:rsid w:val="00377B75"/>
    <w:rsid w:val="00382D4E"/>
    <w:rsid w:val="00397B4B"/>
    <w:rsid w:val="003A0C31"/>
    <w:rsid w:val="003A443A"/>
    <w:rsid w:val="003A4652"/>
    <w:rsid w:val="003B57A9"/>
    <w:rsid w:val="003D0818"/>
    <w:rsid w:val="003D75B1"/>
    <w:rsid w:val="003F491F"/>
    <w:rsid w:val="00421EA9"/>
    <w:rsid w:val="00434111"/>
    <w:rsid w:val="00435ADB"/>
    <w:rsid w:val="00473C43"/>
    <w:rsid w:val="0047452E"/>
    <w:rsid w:val="0047614F"/>
    <w:rsid w:val="00480066"/>
    <w:rsid w:val="004A2080"/>
    <w:rsid w:val="004A53B6"/>
    <w:rsid w:val="004A6788"/>
    <w:rsid w:val="004B0D8E"/>
    <w:rsid w:val="004D48A1"/>
    <w:rsid w:val="004F2F20"/>
    <w:rsid w:val="004F4BE8"/>
    <w:rsid w:val="005139DC"/>
    <w:rsid w:val="00521D86"/>
    <w:rsid w:val="00531B44"/>
    <w:rsid w:val="0055561E"/>
    <w:rsid w:val="00583E25"/>
    <w:rsid w:val="00590029"/>
    <w:rsid w:val="00595BB6"/>
    <w:rsid w:val="005B1050"/>
    <w:rsid w:val="005C4DF5"/>
    <w:rsid w:val="005D1FF1"/>
    <w:rsid w:val="005D4D3B"/>
    <w:rsid w:val="005D72B6"/>
    <w:rsid w:val="005E64F4"/>
    <w:rsid w:val="005F1A3B"/>
    <w:rsid w:val="00610881"/>
    <w:rsid w:val="00622BDA"/>
    <w:rsid w:val="0064018D"/>
    <w:rsid w:val="00650367"/>
    <w:rsid w:val="00664F6F"/>
    <w:rsid w:val="00667C49"/>
    <w:rsid w:val="00677C58"/>
    <w:rsid w:val="006A3886"/>
    <w:rsid w:val="006C4F08"/>
    <w:rsid w:val="006D750A"/>
    <w:rsid w:val="006E0189"/>
    <w:rsid w:val="006E6349"/>
    <w:rsid w:val="006E6355"/>
    <w:rsid w:val="006E71C6"/>
    <w:rsid w:val="006E7E0C"/>
    <w:rsid w:val="0070001E"/>
    <w:rsid w:val="00710F8F"/>
    <w:rsid w:val="00715682"/>
    <w:rsid w:val="00715732"/>
    <w:rsid w:val="007207D7"/>
    <w:rsid w:val="00722E86"/>
    <w:rsid w:val="007463B7"/>
    <w:rsid w:val="00760C6C"/>
    <w:rsid w:val="00787132"/>
    <w:rsid w:val="0078722C"/>
    <w:rsid w:val="0079550C"/>
    <w:rsid w:val="007B1E8A"/>
    <w:rsid w:val="007E4CDB"/>
    <w:rsid w:val="00803023"/>
    <w:rsid w:val="00836CCE"/>
    <w:rsid w:val="00863D53"/>
    <w:rsid w:val="0088035C"/>
    <w:rsid w:val="008812A5"/>
    <w:rsid w:val="0088379B"/>
    <w:rsid w:val="008C1B78"/>
    <w:rsid w:val="008C4839"/>
    <w:rsid w:val="008E70AB"/>
    <w:rsid w:val="008F4809"/>
    <w:rsid w:val="00900DB6"/>
    <w:rsid w:val="00914CAC"/>
    <w:rsid w:val="00917D33"/>
    <w:rsid w:val="00920E73"/>
    <w:rsid w:val="00920EC1"/>
    <w:rsid w:val="009312AE"/>
    <w:rsid w:val="0094170E"/>
    <w:rsid w:val="00941D2A"/>
    <w:rsid w:val="009526BC"/>
    <w:rsid w:val="009776C8"/>
    <w:rsid w:val="0098205C"/>
    <w:rsid w:val="009A5F31"/>
    <w:rsid w:val="009A6538"/>
    <w:rsid w:val="009C4EAB"/>
    <w:rsid w:val="009D21B9"/>
    <w:rsid w:val="009D5C7D"/>
    <w:rsid w:val="009E4388"/>
    <w:rsid w:val="009F065C"/>
    <w:rsid w:val="00A1137D"/>
    <w:rsid w:val="00A25579"/>
    <w:rsid w:val="00A31ADE"/>
    <w:rsid w:val="00A3457D"/>
    <w:rsid w:val="00A50336"/>
    <w:rsid w:val="00A50DB1"/>
    <w:rsid w:val="00A57652"/>
    <w:rsid w:val="00A72D62"/>
    <w:rsid w:val="00A77C56"/>
    <w:rsid w:val="00A87E0C"/>
    <w:rsid w:val="00A94370"/>
    <w:rsid w:val="00AA33F7"/>
    <w:rsid w:val="00AA6B07"/>
    <w:rsid w:val="00AA7905"/>
    <w:rsid w:val="00AE7378"/>
    <w:rsid w:val="00AE73D6"/>
    <w:rsid w:val="00AF6443"/>
    <w:rsid w:val="00B06DB1"/>
    <w:rsid w:val="00B1604A"/>
    <w:rsid w:val="00B3238A"/>
    <w:rsid w:val="00B50502"/>
    <w:rsid w:val="00B75F85"/>
    <w:rsid w:val="00B80BAF"/>
    <w:rsid w:val="00B930BE"/>
    <w:rsid w:val="00BE1E33"/>
    <w:rsid w:val="00BE4C6A"/>
    <w:rsid w:val="00BE51AF"/>
    <w:rsid w:val="00BE6D25"/>
    <w:rsid w:val="00BF5379"/>
    <w:rsid w:val="00C04066"/>
    <w:rsid w:val="00C146AD"/>
    <w:rsid w:val="00C158C5"/>
    <w:rsid w:val="00C2225A"/>
    <w:rsid w:val="00C45D07"/>
    <w:rsid w:val="00C578B7"/>
    <w:rsid w:val="00C730E1"/>
    <w:rsid w:val="00C76266"/>
    <w:rsid w:val="00C838D9"/>
    <w:rsid w:val="00C84A75"/>
    <w:rsid w:val="00C921BD"/>
    <w:rsid w:val="00CA093D"/>
    <w:rsid w:val="00CA623B"/>
    <w:rsid w:val="00CA67DC"/>
    <w:rsid w:val="00CA6ECE"/>
    <w:rsid w:val="00CB5EAB"/>
    <w:rsid w:val="00CE726F"/>
    <w:rsid w:val="00D03764"/>
    <w:rsid w:val="00D052E5"/>
    <w:rsid w:val="00D21BB3"/>
    <w:rsid w:val="00D21DDB"/>
    <w:rsid w:val="00D2682D"/>
    <w:rsid w:val="00D5225B"/>
    <w:rsid w:val="00D54A1E"/>
    <w:rsid w:val="00D577F7"/>
    <w:rsid w:val="00D700C3"/>
    <w:rsid w:val="00D74824"/>
    <w:rsid w:val="00D85F45"/>
    <w:rsid w:val="00D9317D"/>
    <w:rsid w:val="00DC1E3A"/>
    <w:rsid w:val="00DC2230"/>
    <w:rsid w:val="00DD3C13"/>
    <w:rsid w:val="00DD47CE"/>
    <w:rsid w:val="00DF3BA2"/>
    <w:rsid w:val="00DF72A2"/>
    <w:rsid w:val="00E35E22"/>
    <w:rsid w:val="00E562B9"/>
    <w:rsid w:val="00E623D1"/>
    <w:rsid w:val="00E918BB"/>
    <w:rsid w:val="00E92B9A"/>
    <w:rsid w:val="00E94455"/>
    <w:rsid w:val="00EA11F3"/>
    <w:rsid w:val="00EB2832"/>
    <w:rsid w:val="00ED0A27"/>
    <w:rsid w:val="00ED113F"/>
    <w:rsid w:val="00ED711B"/>
    <w:rsid w:val="00EE01C4"/>
    <w:rsid w:val="00EE2CE3"/>
    <w:rsid w:val="00EE4E3D"/>
    <w:rsid w:val="00F01EF6"/>
    <w:rsid w:val="00F11AFE"/>
    <w:rsid w:val="00F14849"/>
    <w:rsid w:val="00F17FB1"/>
    <w:rsid w:val="00F63A17"/>
    <w:rsid w:val="00F6568C"/>
    <w:rsid w:val="00F963CA"/>
    <w:rsid w:val="00FA49EF"/>
    <w:rsid w:val="00FD2768"/>
    <w:rsid w:val="00FF057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1AD416"/>
  <w15:docId w15:val="{9C147FDC-C025-4643-B44F-2EF82B43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5696F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5696F"/>
    <w:rPr>
      <w:rFonts w:ascii="TimesLT" w:hAnsi="TimesLT" w:cs="Times New Roman"/>
      <w:sz w:val="20"/>
      <w:szCs w:val="20"/>
    </w:rPr>
  </w:style>
  <w:style w:type="character" w:customStyle="1" w:styleId="uficommentbody">
    <w:name w:val="uficommentbody"/>
    <w:basedOn w:val="Numatytasispastraiposriftas"/>
    <w:uiPriority w:val="99"/>
    <w:rsid w:val="00FF0575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47614F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2955D0"/>
    <w:rPr>
      <w:rFonts w:cs="Times New Roman"/>
      <w:sz w:val="2"/>
    </w:rPr>
  </w:style>
  <w:style w:type="paragraph" w:styleId="Sraopastraipa">
    <w:name w:val="List Paragraph"/>
    <w:basedOn w:val="prastasis"/>
    <w:uiPriority w:val="34"/>
    <w:qFormat/>
    <w:rsid w:val="00080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4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7537FC-18CF-40EF-9F55-CC860D6BE45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E2663-5991-4A79-ACEA-E13F3BA4D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11</cp:revision>
  <cp:lastPrinted>2025-12-30T11:59:00Z</cp:lastPrinted>
  <dcterms:created xsi:type="dcterms:W3CDTF">2025-12-30T11:39:00Z</dcterms:created>
  <dcterms:modified xsi:type="dcterms:W3CDTF">2025-12-30T13:12:00Z</dcterms:modified>
</cp:coreProperties>
</file>