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904F5" w14:textId="77777777" w:rsidR="000A661C" w:rsidRPr="003B1959" w:rsidRDefault="000A661C" w:rsidP="000A66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8"/>
          <w:szCs w:val="20"/>
          <w:lang w:eastAsia="lt-LT"/>
          <w14:ligatures w14:val="none"/>
        </w:rPr>
      </w:pPr>
      <w:r w:rsidRPr="003B1959">
        <w:rPr>
          <w:rFonts w:ascii="TimesLT" w:eastAsia="Times New Roman" w:hAnsi="TimesLT" w:cs="Times New Roman"/>
          <w:noProof/>
          <w:kern w:val="0"/>
          <w:sz w:val="24"/>
          <w:szCs w:val="20"/>
          <w:lang w:val="en-US"/>
          <w14:ligatures w14:val="none"/>
        </w:rPr>
        <w:drawing>
          <wp:inline distT="0" distB="0" distL="0" distR="0" wp14:anchorId="5260AEA2" wp14:editId="1B02CD2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035ED" w14:textId="77777777" w:rsidR="000A661C" w:rsidRPr="003B1959" w:rsidRDefault="000A661C" w:rsidP="000A661C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7FE16F94" w14:textId="77777777" w:rsidR="000A661C" w:rsidRPr="003B1959" w:rsidRDefault="000A661C" w:rsidP="000A66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ŠAKIŲ RAJONO SAVIVALDYBĖS ADMINISTRACIJOS DIREKTORIUS</w:t>
      </w:r>
    </w:p>
    <w:p w14:paraId="06828099" w14:textId="77777777" w:rsidR="000A661C" w:rsidRPr="003B1959" w:rsidRDefault="000A661C" w:rsidP="000A66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578C1C90" w14:textId="77777777" w:rsidR="000A661C" w:rsidRPr="003B1959" w:rsidRDefault="000A661C" w:rsidP="000A66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ĮSAKYMAS</w:t>
      </w:r>
    </w:p>
    <w:p w14:paraId="353095E2" w14:textId="77777777" w:rsidR="000A661C" w:rsidRPr="003B1959" w:rsidRDefault="000A661C" w:rsidP="000A661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  <w:t>DĖL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SANDORIU NUSTATOM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SERVITUT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O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PATIKĖJIMO TEISE VALDO</w:t>
      </w:r>
      <w:r>
        <w:rPr>
          <w:rFonts w:ascii="Times New Roman" w:hAnsi="Times New Roman" w:cs="Times New Roman"/>
          <w:b/>
          <w:sz w:val="24"/>
          <w:szCs w:val="24"/>
          <w:lang w:eastAsia="lt-LT"/>
        </w:rPr>
        <w:t>MAME</w:t>
      </w:r>
      <w:r w:rsidRPr="008B04B8">
        <w:rPr>
          <w:rFonts w:ascii="Times New Roman" w:hAnsi="Times New Roman" w:cs="Times New Roman"/>
          <w:b/>
          <w:sz w:val="24"/>
          <w:szCs w:val="24"/>
          <w:lang w:eastAsia="lt-LT"/>
        </w:rPr>
        <w:t xml:space="preserve"> VALSTYBINĖS ŽEMĖS SKLYPE NUSTATYMO</w:t>
      </w:r>
      <w:r w:rsidRPr="003B195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 </w:t>
      </w:r>
    </w:p>
    <w:p w14:paraId="23F2C337" w14:textId="77777777" w:rsidR="000A661C" w:rsidRPr="003B1959" w:rsidRDefault="000A661C" w:rsidP="000A661C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lt-LT"/>
          <w14:ligatures w14:val="none"/>
        </w:rPr>
      </w:pPr>
    </w:p>
    <w:p w14:paraId="3337CCBA" w14:textId="77777777" w:rsidR="000A661C" w:rsidRPr="003B1959" w:rsidRDefault="000A661C" w:rsidP="000A661C">
      <w:pPr>
        <w:tabs>
          <w:tab w:val="left" w:pos="709"/>
          <w:tab w:val="left" w:pos="6804"/>
        </w:tabs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6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m.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sausio 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      d. Nr.</w:t>
      </w:r>
      <w:r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 xml:space="preserve"> </w:t>
      </w: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AT-</w:t>
      </w:r>
    </w:p>
    <w:p w14:paraId="7EB5DACD" w14:textId="77777777" w:rsidR="000A661C" w:rsidRPr="003B1959" w:rsidRDefault="000A661C" w:rsidP="000A661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Šakiai</w:t>
      </w:r>
    </w:p>
    <w:p w14:paraId="2197E582" w14:textId="77777777" w:rsidR="000A661C" w:rsidRDefault="000A661C" w:rsidP="000A661C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B4C6997" w14:textId="77777777" w:rsidR="000A661C" w:rsidRPr="00767D0E" w:rsidRDefault="000A661C" w:rsidP="002475E5">
      <w:pPr>
        <w:tabs>
          <w:tab w:val="center" w:pos="0"/>
        </w:tabs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767D0E">
        <w:rPr>
          <w:rFonts w:ascii="Times New Roman" w:hAnsi="Times New Roman" w:cs="Times New Roman"/>
          <w:sz w:val="24"/>
          <w:szCs w:val="24"/>
        </w:rPr>
        <w:t xml:space="preserve">Vadovaudamasis Lietuvos Respublikos žemės įstatymo </w:t>
      </w:r>
      <w:r w:rsidRPr="00767D0E">
        <w:rPr>
          <w:rFonts w:ascii="Times New Roman" w:eastAsia="Calibri" w:hAnsi="Times New Roman" w:cs="Times New Roman"/>
          <w:sz w:val="24"/>
          <w:szCs w:val="24"/>
        </w:rPr>
        <w:t xml:space="preserve">7 straipsnio 1 dalies 2 punktu, 34 straipsnio 1 dalimi, Lietuvos Respublikos vietos savivaldos įstatymo </w:t>
      </w:r>
      <w:r>
        <w:rPr>
          <w:rFonts w:ascii="Times New Roman" w:eastAsia="Calibri" w:hAnsi="Times New Roman" w:cs="Times New Roman"/>
          <w:sz w:val="24"/>
          <w:szCs w:val="24"/>
        </w:rPr>
        <w:t>27 straipsnio 4 dalimi</w:t>
      </w:r>
      <w:r w:rsidRPr="00767D0E">
        <w:rPr>
          <w:rFonts w:ascii="Times New Roman" w:hAnsi="Times New Roman" w:cs="Times New Roman"/>
          <w:sz w:val="24"/>
          <w:szCs w:val="24"/>
        </w:rPr>
        <w:t xml:space="preserve">, </w:t>
      </w:r>
      <w:r w:rsidRPr="00B95510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Šakių rajono savivaldybės mero 2024 m. sausio 26 d. potvarkiu Nr. MT - 29 ,,Dėl įgaliojimo suteikimo administracijos direktoriui” ir atsižvelgdamas į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AB „Energijos skirstymo operatorius“ 2025 m. gruodžio 4 d.</w:t>
      </w:r>
      <w:r w:rsidRPr="00767D0E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 prašymą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,</w:t>
      </w:r>
    </w:p>
    <w:p w14:paraId="1D7BBCFE" w14:textId="5702F6D3" w:rsidR="000A661C" w:rsidRPr="00767D0E" w:rsidRDefault="000A661C" w:rsidP="002475E5">
      <w:pPr>
        <w:pStyle w:val="Default"/>
        <w:spacing w:line="276" w:lineRule="auto"/>
        <w:ind w:right="-1" w:firstLine="709"/>
        <w:jc w:val="both"/>
        <w:rPr>
          <w:rFonts w:eastAsia="Times New Roman"/>
          <w:color w:val="auto"/>
        </w:rPr>
      </w:pPr>
      <w:r>
        <w:rPr>
          <w:rFonts w:eastAsia="Times New Roman"/>
          <w:color w:val="auto"/>
          <w:lang w:eastAsia="lt-LT"/>
        </w:rPr>
        <w:t>n</w:t>
      </w:r>
      <w:r w:rsidRPr="00767D0E">
        <w:rPr>
          <w:rFonts w:eastAsia="Times New Roman"/>
          <w:color w:val="auto"/>
          <w:lang w:eastAsia="lt-LT"/>
        </w:rPr>
        <w:t xml:space="preserve"> u s t a t a u</w:t>
      </w:r>
      <w:r w:rsidRPr="00767D0E">
        <w:rPr>
          <w:rFonts w:eastAsia="Times New Roman"/>
          <w:color w:val="auto"/>
        </w:rPr>
        <w:t xml:space="preserve"> servitutą</w:t>
      </w:r>
      <w:r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 xml:space="preserve">teisė tiesti, aptarnauti, naudoti požemines, antžemines komunikacijas (tarnaujantis daiktas) 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0,0</w:t>
      </w:r>
      <w:r>
        <w:rPr>
          <w:rFonts w:eastAsia="Times New Roman"/>
          <w:color w:val="auto"/>
          <w:kern w:val="200"/>
          <w:lang w:eastAsia="lt-LT"/>
        </w:rPr>
        <w:t>252</w:t>
      </w:r>
      <w:r w:rsidRPr="00767D0E">
        <w:rPr>
          <w:rFonts w:eastAsia="Times New Roman"/>
          <w:color w:val="auto"/>
          <w:kern w:val="200"/>
          <w:lang w:eastAsia="lt-LT"/>
        </w:rPr>
        <w:t xml:space="preserve"> ha ploto dalyje</w:t>
      </w:r>
      <w:r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</w:rPr>
        <w:t>valstybiniame</w:t>
      </w:r>
      <w:r w:rsidRPr="00767D0E">
        <w:rPr>
          <w:rFonts w:eastAsia="Times New Roman"/>
          <w:color w:val="auto"/>
        </w:rPr>
        <w:t xml:space="preserve"> žemės sklype</w:t>
      </w:r>
      <w:r>
        <w:rPr>
          <w:rFonts w:eastAsia="Times New Roman"/>
          <w:color w:val="auto"/>
        </w:rPr>
        <w:t>,</w:t>
      </w:r>
      <w:r w:rsidRPr="00767D0E">
        <w:rPr>
          <w:rFonts w:eastAsia="Times New Roman"/>
          <w:color w:val="auto"/>
        </w:rPr>
        <w:t xml:space="preserve"> </w:t>
      </w:r>
      <w:r w:rsidRPr="00767D0E">
        <w:rPr>
          <w:rFonts w:eastAsia="Times New Roman"/>
          <w:color w:val="auto"/>
          <w:kern w:val="200"/>
          <w:lang w:eastAsia="lt-LT"/>
        </w:rPr>
        <w:t>kadastro Nr. 8486/00</w:t>
      </w:r>
      <w:r>
        <w:rPr>
          <w:rFonts w:eastAsia="Times New Roman"/>
          <w:color w:val="auto"/>
          <w:kern w:val="200"/>
          <w:lang w:eastAsia="lt-LT"/>
        </w:rPr>
        <w:t>13</w:t>
      </w:r>
      <w:r w:rsidRPr="00767D0E">
        <w:rPr>
          <w:rFonts w:eastAsia="Times New Roman"/>
          <w:color w:val="auto"/>
          <w:kern w:val="200"/>
          <w:lang w:eastAsia="lt-LT"/>
        </w:rPr>
        <w:t>:</w:t>
      </w:r>
      <w:r>
        <w:rPr>
          <w:rFonts w:eastAsia="Times New Roman"/>
          <w:color w:val="auto"/>
          <w:kern w:val="200"/>
          <w:lang w:eastAsia="lt-LT"/>
        </w:rPr>
        <w:t>44,</w:t>
      </w:r>
      <w:r w:rsidRPr="00767D0E">
        <w:rPr>
          <w:rFonts w:eastAsia="Times New Roman"/>
          <w:color w:val="auto"/>
          <w:kern w:val="200"/>
          <w:lang w:eastAsia="lt-LT"/>
        </w:rPr>
        <w:t xml:space="preserve"> Šakių m. k. v., unikalus Nr. 4400-</w:t>
      </w:r>
      <w:r>
        <w:rPr>
          <w:rFonts w:eastAsia="Times New Roman"/>
          <w:color w:val="auto"/>
          <w:kern w:val="200"/>
          <w:lang w:eastAsia="lt-LT"/>
        </w:rPr>
        <w:t>1833-1565</w:t>
      </w:r>
      <w:r w:rsidRPr="00767D0E">
        <w:rPr>
          <w:rFonts w:eastAsia="Times New Roman"/>
          <w:color w:val="auto"/>
          <w:kern w:val="200"/>
          <w:lang w:eastAsia="lt-LT"/>
        </w:rPr>
        <w:t>, esanči</w:t>
      </w:r>
      <w:r>
        <w:rPr>
          <w:rFonts w:eastAsia="Times New Roman"/>
          <w:color w:val="auto"/>
          <w:kern w:val="200"/>
          <w:lang w:eastAsia="lt-LT"/>
        </w:rPr>
        <w:t>ame</w:t>
      </w:r>
      <w:r w:rsidRPr="00767D0E">
        <w:rPr>
          <w:rFonts w:eastAsia="Times New Roman"/>
          <w:color w:val="auto"/>
          <w:kern w:val="200"/>
          <w:lang w:eastAsia="lt-LT"/>
        </w:rPr>
        <w:t xml:space="preserve"> </w:t>
      </w:r>
      <w:r>
        <w:rPr>
          <w:rFonts w:eastAsia="Times New Roman"/>
          <w:color w:val="auto"/>
          <w:kern w:val="200"/>
          <w:lang w:eastAsia="lt-LT"/>
        </w:rPr>
        <w:t>V. Kudirkos</w:t>
      </w:r>
      <w:r w:rsidRPr="00767D0E">
        <w:rPr>
          <w:rFonts w:eastAsia="Times New Roman"/>
          <w:color w:val="auto"/>
          <w:kern w:val="200"/>
          <w:lang w:eastAsia="lt-LT"/>
        </w:rPr>
        <w:t xml:space="preserve"> g. </w:t>
      </w:r>
      <w:r>
        <w:rPr>
          <w:rFonts w:eastAsia="Times New Roman"/>
          <w:color w:val="auto"/>
          <w:kern w:val="200"/>
          <w:lang w:eastAsia="lt-LT"/>
        </w:rPr>
        <w:t>62</w:t>
      </w:r>
      <w:r w:rsidRPr="00767D0E">
        <w:rPr>
          <w:rFonts w:eastAsia="Times New Roman"/>
          <w:color w:val="auto"/>
          <w:kern w:val="200"/>
          <w:lang w:eastAsia="lt-LT"/>
        </w:rPr>
        <w:t xml:space="preserve">, Šakių m., </w:t>
      </w:r>
      <w:r w:rsidRPr="00767D0E">
        <w:rPr>
          <w:color w:val="auto"/>
        </w:rPr>
        <w:t>Ša</w:t>
      </w:r>
      <w:r w:rsidRPr="00767D0E">
        <w:rPr>
          <w:rFonts w:eastAsia="Times New Roman"/>
          <w:color w:val="auto"/>
        </w:rPr>
        <w:t>kių r. sav.,</w:t>
      </w:r>
      <w:r>
        <w:rPr>
          <w:rFonts w:eastAsia="Times New Roman"/>
          <w:color w:val="auto"/>
        </w:rPr>
        <w:t xml:space="preserve"> kurio patikėtinis – Šakių rajono savivaldybė, </w:t>
      </w:r>
      <w:r w:rsidR="00D728C8">
        <w:rPr>
          <w:rFonts w:eastAsia="Times New Roman"/>
          <w:color w:val="auto"/>
        </w:rPr>
        <w:t>įstaigos kodas</w:t>
      </w:r>
      <w:r>
        <w:rPr>
          <w:rFonts w:eastAsia="Times New Roman"/>
          <w:color w:val="auto"/>
        </w:rPr>
        <w:t xml:space="preserve"> 111105021</w:t>
      </w:r>
      <w:bookmarkStart w:id="0" w:name="_Hlk160194091"/>
      <w:r>
        <w:rPr>
          <w:rFonts w:eastAsia="Times New Roman"/>
          <w:color w:val="auto"/>
        </w:rPr>
        <w:t>.</w:t>
      </w:r>
    </w:p>
    <w:bookmarkEnd w:id="0"/>
    <w:p w14:paraId="2F0E2EC5" w14:textId="5474AC4C" w:rsidR="000A661C" w:rsidRPr="00767D0E" w:rsidRDefault="000A661C" w:rsidP="002475E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 xml:space="preserve">Šis įsakymas per vieną mėnesį nuo įsakymo įteikimo dienos gali būti skundžiamas Lietuvos administracinių ginčų komisijos Kauno apygardos skyriui adresu: </w:t>
      </w:r>
      <w:r w:rsidR="00D728C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A. Juozapavičiaus pr. 57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lt-LT"/>
          <w14:ligatures w14:val="none"/>
        </w:rPr>
        <w:t>, Kaunas, arba Regionų administracinio teismo Kauno rūmams adresu: A. Mickevičiaus g. 8A, Kaunas</w:t>
      </w:r>
      <w:r w:rsidRPr="00767D0E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.</w:t>
      </w:r>
    </w:p>
    <w:p w14:paraId="4E2514E1" w14:textId="77777777" w:rsidR="000A661C" w:rsidRPr="003B1959" w:rsidRDefault="000A661C" w:rsidP="000A661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:lang w:eastAsia="lt-LT"/>
          <w14:ligatures w14:val="none"/>
        </w:rPr>
      </w:pPr>
    </w:p>
    <w:p w14:paraId="7F9EE95B" w14:textId="77777777" w:rsidR="000A661C" w:rsidRPr="003B1959" w:rsidRDefault="000A661C" w:rsidP="000A661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0E6B3E4C" w14:textId="77777777" w:rsidR="000A661C" w:rsidRDefault="000A661C" w:rsidP="000A661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341B55D" w14:textId="77777777" w:rsidR="000A661C" w:rsidRPr="003B1959" w:rsidRDefault="000A661C" w:rsidP="000A661C">
      <w:pPr>
        <w:spacing w:after="0" w:line="36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</w:pPr>
    </w:p>
    <w:p w14:paraId="4AD77CC3" w14:textId="77777777" w:rsidR="000A661C" w:rsidRPr="003B1959" w:rsidRDefault="000A661C" w:rsidP="000A661C">
      <w:pPr>
        <w:tabs>
          <w:tab w:val="left" w:pos="7371"/>
          <w:tab w:val="left" w:pos="7797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>Administracijos direktorius</w:t>
      </w:r>
      <w:r w:rsidRPr="003B1959">
        <w:rPr>
          <w:rFonts w:ascii="Times New Roman" w:eastAsia="Times New Roman" w:hAnsi="Times New Roman" w:cs="Times New Roman"/>
          <w:bCs/>
          <w:kern w:val="0"/>
          <w:sz w:val="24"/>
          <w:szCs w:val="20"/>
          <w:lang w:eastAsia="lt-LT"/>
          <w14:ligatures w14:val="none"/>
        </w:rPr>
        <w:tab/>
        <w:t>Vytautas Ižganaitis</w:t>
      </w:r>
    </w:p>
    <w:p w14:paraId="47DA25B9" w14:textId="77777777" w:rsidR="000A661C" w:rsidRDefault="000A661C" w:rsidP="000A661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6E5FEBB" w14:textId="77777777" w:rsidR="000A661C" w:rsidRDefault="000A661C" w:rsidP="000A661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069FB37" w14:textId="77777777" w:rsidR="000A661C" w:rsidRDefault="000A661C" w:rsidP="000A661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CD7380F" w14:textId="77777777" w:rsidR="000A661C" w:rsidRPr="003B1959" w:rsidRDefault="000A661C" w:rsidP="000A661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78E716F" w14:textId="77777777" w:rsidR="000A661C" w:rsidRDefault="000A661C" w:rsidP="000A661C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2EA2B54C" w14:textId="77777777" w:rsidR="000A661C" w:rsidRDefault="000A661C" w:rsidP="000A661C">
      <w:pPr>
        <w:spacing w:after="0" w:line="240" w:lineRule="auto"/>
        <w:rPr>
          <w:rFonts w:ascii="TimesLT" w:eastAsia="Times New Roman" w:hAnsi="TimesLT" w:cs="Times New Roman"/>
          <w:kern w:val="0"/>
          <w:sz w:val="24"/>
          <w:szCs w:val="20"/>
          <w:lang w:eastAsia="lt-LT"/>
          <w14:ligatures w14:val="none"/>
        </w:rPr>
      </w:pPr>
    </w:p>
    <w:p w14:paraId="3311F5C2" w14:textId="77777777" w:rsidR="000A661C" w:rsidRPr="00BC6A00" w:rsidRDefault="000A661C" w:rsidP="000A66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0"/>
          <w:lang w:eastAsia="lt-LT"/>
          <w14:ligatures w14:val="none"/>
        </w:rPr>
        <w:t>Parengė</w:t>
      </w:r>
    </w:p>
    <w:p w14:paraId="530DE273" w14:textId="77777777" w:rsidR="000A661C" w:rsidRPr="00BC6A00" w:rsidRDefault="000A661C" w:rsidP="000A66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Architektūros ir urbanistikos skyriaus</w:t>
      </w:r>
    </w:p>
    <w:p w14:paraId="56B540D9" w14:textId="77777777" w:rsidR="000A661C" w:rsidRPr="00BC6A00" w:rsidRDefault="000A661C" w:rsidP="000A66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vyriausioji specialistė</w:t>
      </w:r>
    </w:p>
    <w:p w14:paraId="0285B454" w14:textId="77777777" w:rsidR="000A661C" w:rsidRPr="00BC6A00" w:rsidRDefault="000A661C" w:rsidP="000A66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</w:p>
    <w:p w14:paraId="5E63B8C8" w14:textId="77777777" w:rsidR="000A661C" w:rsidRPr="00BC6A00" w:rsidRDefault="000A661C" w:rsidP="000A661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Loreta Macijauskienė</w:t>
      </w:r>
    </w:p>
    <w:p w14:paraId="32B4A853" w14:textId="17FC1DAD" w:rsidR="000A661C" w:rsidRPr="00BC6A00" w:rsidRDefault="000A661C" w:rsidP="000A661C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C6A00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6-01-</w:t>
      </w:r>
      <w:r w:rsidR="002475E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06</w:t>
      </w:r>
    </w:p>
    <w:p w14:paraId="57AA5690" w14:textId="77777777" w:rsidR="000A661C" w:rsidRDefault="000A661C" w:rsidP="000A661C"/>
    <w:p w14:paraId="3CC7A70F" w14:textId="77777777" w:rsidR="000A661C" w:rsidRDefault="000A661C" w:rsidP="000A661C"/>
    <w:p w14:paraId="61D06D9F" w14:textId="77777777" w:rsidR="00371E83" w:rsidRDefault="00371E83"/>
    <w:sectPr w:rsidR="00371E8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61C"/>
    <w:rsid w:val="000A661C"/>
    <w:rsid w:val="0023473C"/>
    <w:rsid w:val="002475E5"/>
    <w:rsid w:val="00371E83"/>
    <w:rsid w:val="004A2B48"/>
    <w:rsid w:val="00640DC0"/>
    <w:rsid w:val="00D72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3AEE3"/>
  <w15:chartTrackingRefBased/>
  <w15:docId w15:val="{CBE6505E-A307-49A8-8EFC-D138A093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A661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0A661C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3AD5377-689E-4ED8-A2D0-925893EEA14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3</cp:revision>
  <dcterms:created xsi:type="dcterms:W3CDTF">2025-12-31T07:02:00Z</dcterms:created>
  <dcterms:modified xsi:type="dcterms:W3CDTF">2026-01-06T09:12:00Z</dcterms:modified>
</cp:coreProperties>
</file>